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2E2B" w14:textId="77777777" w:rsidR="00F056BE" w:rsidRPr="00CE4EE8" w:rsidRDefault="00F056BE" w:rsidP="00F056BE">
      <w:pPr>
        <w:pStyle w:val="a3"/>
        <w:shd w:val="clear" w:color="FFFFFF" w:fill="FFFFFF"/>
        <w:spacing w:before="0" w:beforeAutospacing="0" w:after="0" w:afterAutospacing="0"/>
        <w:ind w:firstLine="708"/>
        <w:jc w:val="center"/>
        <w:rPr>
          <w:b/>
          <w:bCs/>
          <w:color w:val="000000"/>
        </w:rPr>
      </w:pPr>
    </w:p>
    <w:p w14:paraId="6FF8002F" w14:textId="77777777" w:rsidR="00F056BE" w:rsidRPr="00CE4EE8" w:rsidRDefault="00F056BE" w:rsidP="00F056BE">
      <w:pPr>
        <w:pStyle w:val="a3"/>
        <w:shd w:val="clear" w:color="FFFFFF" w:fill="FFFFFF"/>
        <w:spacing w:before="0" w:beforeAutospacing="0" w:after="0" w:afterAutospacing="0"/>
        <w:ind w:firstLine="708"/>
        <w:jc w:val="center"/>
        <w:rPr>
          <w:b/>
          <w:bCs/>
          <w:color w:val="000000"/>
        </w:rPr>
      </w:pPr>
      <w:r w:rsidRPr="00CE4EE8">
        <w:rPr>
          <w:b/>
          <w:bCs/>
          <w:color w:val="000000"/>
        </w:rPr>
        <w:t xml:space="preserve">Информация </w:t>
      </w:r>
    </w:p>
    <w:p w14:paraId="182BFFBE" w14:textId="77777777" w:rsidR="00F056BE" w:rsidRPr="00CE4EE8" w:rsidRDefault="00F056BE" w:rsidP="00F056BE">
      <w:pPr>
        <w:pStyle w:val="a3"/>
        <w:shd w:val="clear" w:color="FFFFFF" w:fill="FFFFFF"/>
        <w:spacing w:before="0" w:beforeAutospacing="0" w:after="0" w:afterAutospacing="0"/>
        <w:ind w:firstLine="708"/>
        <w:jc w:val="center"/>
        <w:rPr>
          <w:b/>
          <w:bCs/>
          <w:color w:val="000000"/>
        </w:rPr>
      </w:pPr>
      <w:r w:rsidRPr="00CE4EE8">
        <w:rPr>
          <w:b/>
          <w:bCs/>
          <w:color w:val="000000"/>
        </w:rPr>
        <w:t xml:space="preserve">о проведении первого этапа конкурса на включение в кадровый резерв Министерства просвещения и науки Кабардино-Балкарской Республики </w:t>
      </w:r>
    </w:p>
    <w:p w14:paraId="6AFEC874" w14:textId="77777777" w:rsidR="00F056BE" w:rsidRPr="00CE4EE8" w:rsidRDefault="00F056BE" w:rsidP="00F056BE">
      <w:pPr>
        <w:pStyle w:val="a3"/>
        <w:shd w:val="clear" w:color="FFFFFF" w:fill="FFFFFF"/>
        <w:spacing w:before="0" w:beforeAutospacing="0" w:after="0" w:afterAutospacing="0"/>
        <w:ind w:firstLine="708"/>
        <w:jc w:val="center"/>
        <w:rPr>
          <w:b/>
          <w:bCs/>
          <w:color w:val="000000"/>
        </w:rPr>
      </w:pPr>
      <w:r w:rsidRPr="00CE4EE8">
        <w:rPr>
          <w:b/>
          <w:bCs/>
          <w:color w:val="000000"/>
        </w:rPr>
        <w:t xml:space="preserve">на замещение вакантных должностей гражданской службы </w:t>
      </w:r>
    </w:p>
    <w:p w14:paraId="4B5CFF54" w14:textId="70CE2A63" w:rsidR="00F056BE" w:rsidRPr="00CE4EE8" w:rsidRDefault="00F056BE" w:rsidP="00F056BE">
      <w:pPr>
        <w:pStyle w:val="a3"/>
        <w:shd w:val="clear" w:color="FFFFFF" w:fill="FFFFFF"/>
        <w:spacing w:before="0" w:beforeAutospacing="0" w:after="0" w:afterAutospacing="0"/>
        <w:ind w:firstLine="708"/>
        <w:jc w:val="center"/>
        <w:rPr>
          <w:b/>
          <w:bCs/>
          <w:color w:val="000000"/>
        </w:rPr>
      </w:pPr>
      <w:r w:rsidRPr="00CE4EE8">
        <w:rPr>
          <w:b/>
          <w:bCs/>
          <w:color w:val="000000"/>
        </w:rPr>
        <w:t xml:space="preserve">Кабардино-Балкарской Республики главной, ведущей, старшей групп </w:t>
      </w:r>
    </w:p>
    <w:p w14:paraId="211E5B33" w14:textId="77777777" w:rsidR="00F056BE" w:rsidRDefault="00F056BE" w:rsidP="00F056BE">
      <w:pPr>
        <w:pStyle w:val="a3"/>
        <w:shd w:val="clear" w:color="FFFFFF" w:fill="FFFFFF"/>
        <w:ind w:firstLine="708"/>
        <w:jc w:val="both"/>
        <w:rPr>
          <w:color w:val="000000"/>
        </w:rPr>
      </w:pPr>
      <w:r>
        <w:rPr>
          <w:color w:val="000000"/>
        </w:rPr>
        <w:t xml:space="preserve">Министерство просвещения и науки Кабардино-Балкарской Республики объявляет о проведении первого этапа конкурса на включение в кадровый резерв Министерства просвещения и науки Кабардино-Балкарской Республики на замещение вакантных должностей гражданской службы Кабардино-Балкарской Республики </w:t>
      </w:r>
      <w:r w:rsidRPr="00633625">
        <w:rPr>
          <w:b/>
          <w:bCs/>
          <w:color w:val="000000"/>
        </w:rPr>
        <w:t xml:space="preserve">главной, </w:t>
      </w:r>
      <w:r>
        <w:rPr>
          <w:b/>
          <w:bCs/>
          <w:color w:val="000000"/>
        </w:rPr>
        <w:t>ведущей, старшей</w:t>
      </w:r>
      <w:r>
        <w:rPr>
          <w:color w:val="000000"/>
        </w:rPr>
        <w:t xml:space="preserve"> групп </w:t>
      </w:r>
    </w:p>
    <w:p w14:paraId="18793032" w14:textId="77777777" w:rsidR="00CE4EE8" w:rsidRDefault="00F056BE" w:rsidP="00CE4EE8">
      <w:pPr>
        <w:pStyle w:val="a3"/>
        <w:shd w:val="clear" w:color="FFFFFF" w:fill="FFFFFF"/>
        <w:spacing w:before="0" w:beforeAutospacing="0" w:after="0" w:afterAutospacing="0"/>
        <w:ind w:firstLine="709"/>
        <w:jc w:val="center"/>
        <w:rPr>
          <w:b/>
          <w:bCs/>
          <w:i/>
          <w:iCs/>
          <w:color w:val="000000"/>
        </w:rPr>
      </w:pPr>
      <w:r w:rsidRPr="00CE4EE8">
        <w:rPr>
          <w:b/>
          <w:bCs/>
          <w:i/>
          <w:iCs/>
          <w:color w:val="000000"/>
        </w:rPr>
        <w:t xml:space="preserve">Область профессиональной служебной деятельности «Регулирование </w:t>
      </w:r>
    </w:p>
    <w:p w14:paraId="772281FB" w14:textId="223CFB16" w:rsidR="00F056BE" w:rsidRPr="00CE4EE8" w:rsidRDefault="00F056BE" w:rsidP="00CE4EE8">
      <w:pPr>
        <w:pStyle w:val="a3"/>
        <w:shd w:val="clear" w:color="FFFFFF" w:fill="FFFFFF"/>
        <w:spacing w:before="0" w:beforeAutospacing="0" w:after="0" w:afterAutospacing="0"/>
        <w:ind w:firstLine="709"/>
        <w:jc w:val="center"/>
        <w:rPr>
          <w:b/>
          <w:bCs/>
          <w:i/>
          <w:iCs/>
          <w:color w:val="000000"/>
        </w:rPr>
      </w:pPr>
      <w:r w:rsidRPr="00CE4EE8">
        <w:rPr>
          <w:b/>
          <w:bCs/>
          <w:i/>
          <w:iCs/>
          <w:color w:val="000000"/>
        </w:rPr>
        <w:t>науки и образования, инновационной деятельности и молодежной политики»</w:t>
      </w:r>
    </w:p>
    <w:p w14:paraId="01E16CE7" w14:textId="77777777" w:rsidR="00F056BE" w:rsidRDefault="00F056BE" w:rsidP="00F056BE">
      <w:pPr>
        <w:pStyle w:val="a3"/>
        <w:shd w:val="clear" w:color="FFFFFF" w:fill="FFFFFF"/>
        <w:ind w:firstLine="708"/>
        <w:jc w:val="both"/>
        <w:rPr>
          <w:color w:val="000000"/>
        </w:rPr>
      </w:pPr>
      <w:r>
        <w:rPr>
          <w:color w:val="000000"/>
        </w:rPr>
        <w:t>Для замещения должностей государственной гражданской службы</w:t>
      </w:r>
      <w:r>
        <w:rPr>
          <w:rStyle w:val="apple-converted-space"/>
          <w:color w:val="000000"/>
        </w:rPr>
        <w:t> </w:t>
      </w:r>
      <w:r>
        <w:rPr>
          <w:rStyle w:val="a4"/>
          <w:color w:val="000000"/>
        </w:rPr>
        <w:t xml:space="preserve">главной группы </w:t>
      </w:r>
      <w:r>
        <w:rPr>
          <w:color w:val="000000"/>
        </w:rPr>
        <w:t>(начальник отдела) устанавливаются следующие квалификационные требования:</w:t>
      </w:r>
    </w:p>
    <w:p w14:paraId="401B90FE" w14:textId="77777777" w:rsidR="00F056BE" w:rsidRPr="008B03DE" w:rsidRDefault="00F056BE"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не ниже уровня специалитета, магистратуры по направлениям подготовки (специальностям): «Государственное и муниципальное управление», «Экономика», «Менеджмент», «Психолого-педагогическое образование», «Психология», «Педагогическое образование», «Социально-культурная деятельность», «Социальная работа», «Организация работы с молодежью»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направлениям подготовки;</w:t>
      </w:r>
    </w:p>
    <w:p w14:paraId="7C962728" w14:textId="77777777" w:rsidR="00F056BE" w:rsidRPr="008B03DE" w:rsidRDefault="00F056BE" w:rsidP="00770D56">
      <w:pPr>
        <w:pStyle w:val="a3"/>
        <w:shd w:val="clear" w:color="FFFFFF" w:fill="FFFFFF"/>
        <w:ind w:firstLine="708"/>
        <w:jc w:val="both"/>
        <w:rPr>
          <w:color w:val="000000"/>
        </w:rPr>
      </w:pPr>
      <w:r w:rsidRPr="008B03DE">
        <w:rPr>
          <w:rStyle w:val="a4"/>
          <w:b w:val="0"/>
          <w:bCs w:val="0"/>
          <w:color w:val="000000"/>
        </w:rPr>
        <w:t>к стажу работы</w:t>
      </w:r>
      <w:r w:rsidRPr="008B03DE">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276913EE" w14:textId="77777777" w:rsidR="00F056BE" w:rsidRPr="008B03DE" w:rsidRDefault="00F056BE"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w:t>
      </w:r>
      <w:r w:rsidRPr="008B03DE">
        <w:rPr>
          <w:color w:val="000000"/>
        </w:rPr>
        <w:br/>
        <w:t>от 25 декабря 2008 г. № 273-ФЗ «О противодействии коррупции»; Федерального закона</w:t>
      </w:r>
      <w:r w:rsidRPr="008B03DE">
        <w:rPr>
          <w:color w:val="000000"/>
        </w:rPr>
        <w:br/>
        <w:t xml:space="preserve">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052E689B" w14:textId="77777777" w:rsidR="00F056BE" w:rsidRPr="008B03DE" w:rsidRDefault="00F056BE"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606FBF4C" w14:textId="77777777" w:rsidR="00F056BE" w:rsidRPr="008B03DE" w:rsidRDefault="00F056BE" w:rsidP="00770D56">
      <w:pPr>
        <w:pStyle w:val="a3"/>
        <w:shd w:val="clear" w:color="FFFFFF" w:fill="FFFFFF"/>
        <w:ind w:firstLine="708"/>
        <w:jc w:val="both"/>
        <w:rPr>
          <w:color w:val="000000"/>
        </w:rPr>
      </w:pPr>
      <w:r w:rsidRPr="008B03DE">
        <w:rPr>
          <w:color w:val="000000"/>
        </w:rPr>
        <w:lastRenderedPageBreak/>
        <w:t>перечень основных профессиональных знаний:</w:t>
      </w:r>
      <w:r w:rsidRPr="008B03DE">
        <w:t xml:space="preserve"> </w:t>
      </w:r>
      <w:r w:rsidRPr="008B03DE">
        <w:rPr>
          <w:color w:val="000000"/>
        </w:rPr>
        <w:t xml:space="preserve">Федеральный закон от 29 декабря </w:t>
      </w:r>
      <w:r w:rsidRPr="008B03DE">
        <w:rPr>
          <w:color w:val="000000"/>
        </w:rPr>
        <w:br/>
        <w:t>2012 года № 273-ФЗ «Об образовании в Российской Федерации»</w:t>
      </w:r>
      <w:bookmarkStart w:id="0" w:name="page150R_mcid31"/>
      <w:bookmarkEnd w:id="0"/>
      <w:r w:rsidRPr="008B03DE">
        <w:rPr>
          <w:color w:val="000000"/>
        </w:rPr>
        <w:t>; Федеральный закон</w:t>
      </w:r>
      <w:r w:rsidRPr="008B03DE">
        <w:rPr>
          <w:color w:val="000000"/>
        </w:rPr>
        <w:br/>
        <w:t xml:space="preserve"> от 6 марта 2006 г. № 35-ФЗ «О противодействии терроризму»</w:t>
      </w:r>
      <w:bookmarkStart w:id="1" w:name="page150R_mcid32"/>
      <w:bookmarkEnd w:id="1"/>
      <w:r w:rsidRPr="008B03DE">
        <w:rPr>
          <w:color w:val="000000"/>
        </w:rPr>
        <w:t xml:space="preserve">; Федеральный закон от 28 декабря 2010 г. № 390-ФЗ «О безопасности»; Федеральный закон от 23 июня 2016 г. </w:t>
      </w:r>
      <w:r w:rsidRPr="008B03DE">
        <w:rPr>
          <w:color w:val="000000"/>
        </w:rPr>
        <w:br/>
        <w:t>№ 182-ФЗ «Об основах системы профилактики правонарушений в Российской Федерации»;</w:t>
      </w:r>
      <w:bookmarkStart w:id="2" w:name="page150R_mcid36"/>
      <w:bookmarkEnd w:id="2"/>
      <w:r w:rsidRPr="008B03DE">
        <w:rPr>
          <w:color w:val="000000"/>
        </w:rPr>
        <w:t xml:space="preserve"> Концепция противодействия терроризму в Российской Федерации, утвержденная Президентом Российской Федерации 5 октября 2009 г.;</w:t>
      </w:r>
      <w:bookmarkStart w:id="3" w:name="page150R_mcid37"/>
      <w:bookmarkEnd w:id="3"/>
      <w:r w:rsidRPr="008B03DE">
        <w:rPr>
          <w:color w:val="000000"/>
        </w:rPr>
        <w:t xml:space="preserve"> Указ Президента Российской Федерации от 15 февраля 2006 г. № 116 «О мерах по противодействию терроризму»; </w:t>
      </w:r>
      <w:bookmarkStart w:id="4" w:name="page152R_mcid1"/>
      <w:bookmarkEnd w:id="4"/>
      <w:r w:rsidRPr="008B03DE">
        <w:rPr>
          <w:color w:val="000000"/>
        </w:rPr>
        <w:t>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w:t>
      </w:r>
      <w:bookmarkStart w:id="5" w:name="page152R_mcid2"/>
      <w:bookmarkEnd w:id="5"/>
      <w:r w:rsidRPr="008B03DE">
        <w:rPr>
          <w:color w:val="000000"/>
        </w:rPr>
        <w:t xml:space="preserve"> Комплексный план противодействия идеологии терроризма в Российской Федерации на 2019 – 2023 годы; Государственная программа Российской Федерации «Развитие образования», утвержденная постановлением Правительства Российской Федерации от 26.12.2017 № 1642; Указ Президента Российской Федерации от 7 мая 2012 г. № 599 «О мерах по реализации государственной политики в области образования и науки»;</w:t>
      </w:r>
      <w:r w:rsidRPr="008B03DE">
        <w:t xml:space="preserve"> </w:t>
      </w:r>
      <w:r w:rsidRPr="008B03DE">
        <w:rPr>
          <w:color w:val="000000"/>
        </w:rPr>
        <w:t>приказ Министерства образования и науки РФ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Закон Кабардино-Балкарской Республики от 24 апреля 2014 года  № 23-РЗ «Об образовании»; Закон Кабардино-Балкарской Республики от 16.01.1995 № 1-РЗ «О языках народов Кабардино-Балкарской Республики»; Закон Кабардино-Балкарской Республики от 12 мая 2008 года № 25-РЗ «Об организации и осуществлении деятельности по опеке и попечительству в отношении несовершеннолетних в Кабардино-Балкарской Республике»; Закон Кабардино-Балкарской Республики от 29 июля 1999 года № 34-РЗ «О гарантиях прав ребенка в Кабардино-Балкарской Республике»;</w:t>
      </w:r>
      <w:r w:rsidRPr="008B03DE">
        <w:t xml:space="preserve"> </w:t>
      </w:r>
      <w:r w:rsidRPr="008B03DE">
        <w:rPr>
          <w:color w:val="000000"/>
        </w:rPr>
        <w:t>особенности стратегического планирования развития системы общего и дополнительного образования Российской Федерации и Кабардино-Балкарской Республики; понятие, цели, элементы системы общего и дополнительного образования в Российской Федерации и Кабардино-Балкарской Республике; подходы к оценке эффективной деятельности организации системы общего и дополнительного образования в Российской Федерации  и Кабардино-Балкарской Республики; реализация государственной стратегии развития общего и дополнительного образования в Российской Федерации и Кабардино-Балкарской Республике; основные функции (деятельность) аттестационной комиссии в Кабардино-Балкарской Республике; порядок формирования сети образовательных учреждений общего и дополнительного образования в Кабардино-Балкарской Республике; порядок проведения аттестации педагогических работников в Российской Федерации и Кабардино-Балкарской Республике; основные методы осуществления государственной политики в области общего, дополнительного образования и воспитания детей в Российской Федерации и Кабардино-Балкарской Республике; основные методы осуществления государственной политики по повышению воспитательного потенциала образовательных учреждений общего и    дополнительного образования в Кабардино-Балкарской Республике; основные направления в сфере инновационной деятельности в учреждениях общего и дополнительного образования в Кабардино-Балкарской Республике;</w:t>
      </w:r>
    </w:p>
    <w:p w14:paraId="3A0AC145" w14:textId="77777777" w:rsidR="00F056BE" w:rsidRPr="008B03DE" w:rsidRDefault="00F056BE" w:rsidP="00770D56">
      <w:pPr>
        <w:pStyle w:val="a3"/>
        <w:shd w:val="clear" w:color="FFFFFF" w:fill="FFFFFF"/>
        <w:ind w:firstLine="708"/>
        <w:jc w:val="both"/>
        <w:rPr>
          <w:color w:val="000000"/>
        </w:rPr>
      </w:pPr>
      <w:r w:rsidRPr="008B03DE">
        <w:rPr>
          <w:color w:val="000000"/>
        </w:rPr>
        <w:t xml:space="preserve">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владение особенностями стратегического планирования развития системы в сфере общего и дополнительного образования; организация проведения регионального этапа Всероссийской олимпиады школьников; формирование планов территориального планирования организаций в области системы общего и дополнительного образования и их инновационной деятельности; </w:t>
      </w:r>
      <w:r w:rsidRPr="008B03DE">
        <w:rPr>
          <w:color w:val="000000"/>
        </w:rPr>
        <w:lastRenderedPageBreak/>
        <w:t>разработка и реализация «дорожных карт», составление рабочих программ, планов, прогнозов в системе общего и дополнительного образования, осуществление контроля за проведением государственной итоговой аттестации обучающихся, освоивших образовательные программы основного общего и среднего общего образования; формирование отчетности по федеральным целевым программам в системе общего и дополнительного образования.</w:t>
      </w:r>
    </w:p>
    <w:p w14:paraId="49A534CE" w14:textId="77777777" w:rsidR="00F056BE" w:rsidRPr="008B03DE" w:rsidRDefault="00F056BE" w:rsidP="00F056BE">
      <w:pPr>
        <w:pStyle w:val="a3"/>
        <w:shd w:val="clear" w:color="FFFFFF" w:fill="FFFFFF"/>
        <w:ind w:firstLine="708"/>
        <w:jc w:val="both"/>
        <w:rPr>
          <w:color w:val="000000"/>
          <w:sz w:val="12"/>
          <w:szCs w:val="12"/>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ведущей и старшей групп </w:t>
      </w:r>
      <w:r w:rsidRPr="008B03DE">
        <w:rPr>
          <w:color w:val="000000"/>
        </w:rPr>
        <w:t>(заведующий сектором, заместитель начальника, консультант, главный специалист-эксперт, ведущий специалист-эксперт) устанавливаются следующие квалификационные требования:</w:t>
      </w:r>
    </w:p>
    <w:p w14:paraId="61E79A47" w14:textId="77777777" w:rsidR="00F056BE" w:rsidRDefault="00F056BE" w:rsidP="00770D56">
      <w:pPr>
        <w:pStyle w:val="a3"/>
        <w:shd w:val="clear" w:color="FFFFFF" w:fill="FFFFFF"/>
        <w:ind w:firstLine="708"/>
        <w:jc w:val="both"/>
        <w:rPr>
          <w:color w:val="000000"/>
          <w:sz w:val="12"/>
          <w:szCs w:val="12"/>
        </w:rPr>
      </w:pPr>
      <w:r w:rsidRPr="008B03DE">
        <w:rPr>
          <w:rStyle w:val="a4"/>
          <w:b w:val="0"/>
          <w:bCs w:val="0"/>
          <w:color w:val="000000"/>
        </w:rPr>
        <w:t>к образованию</w:t>
      </w:r>
      <w:r w:rsidRPr="008B03DE">
        <w:rPr>
          <w:color w:val="000000"/>
        </w:rPr>
        <w:t>: наличие высшего образования по направлению «Педагогическое образование», «Психолого-педагогическое образование», «Социально-культурная деятельность», «Социальная работа», «Организация работы с молодежью», «Филология»</w:t>
      </w:r>
      <w:r w:rsidRPr="008B03DE">
        <w:t xml:space="preserve"> </w:t>
      </w:r>
      <w:r w:rsidRPr="008B03DE">
        <w:rPr>
          <w:color w:val="000000"/>
        </w:rPr>
        <w:t>или иные специальности и направления</w:t>
      </w:r>
      <w:r w:rsidRPr="00073E32">
        <w:rPr>
          <w:color w:val="000000"/>
        </w:rPr>
        <w:t xml:space="preserve">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направлениям подготовки;</w:t>
      </w:r>
    </w:p>
    <w:p w14:paraId="0D166EA9" w14:textId="77777777" w:rsidR="00F056BE" w:rsidRPr="008B03DE" w:rsidRDefault="00F056BE" w:rsidP="00770D56">
      <w:pPr>
        <w:pStyle w:val="a3"/>
        <w:shd w:val="clear" w:color="FFFFFF" w:fill="FFFFFF"/>
        <w:ind w:firstLine="708"/>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30A00D35" w14:textId="77777777" w:rsidR="00F056BE" w:rsidRPr="008B03DE" w:rsidRDefault="00F056BE"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07276C7F" w14:textId="77777777" w:rsidR="00F056BE" w:rsidRPr="008B03DE" w:rsidRDefault="00F056BE"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0E79E722" w14:textId="77777777" w:rsidR="00F056BE" w:rsidRPr="008B03DE" w:rsidRDefault="00F056BE" w:rsidP="00770D56">
      <w:pPr>
        <w:pStyle w:val="a3"/>
        <w:shd w:val="clear" w:color="FFFFFF" w:fill="FFFFFF"/>
        <w:ind w:firstLine="708"/>
        <w:jc w:val="both"/>
        <w:rPr>
          <w:color w:val="000000"/>
        </w:rPr>
      </w:pPr>
      <w:r w:rsidRPr="008B03DE">
        <w:rPr>
          <w:color w:val="000000"/>
        </w:rPr>
        <w:t>перечень основных профессиональных знаний:</w:t>
      </w:r>
      <w:r w:rsidRPr="008B03DE">
        <w:t xml:space="preserve"> </w:t>
      </w:r>
      <w:r w:rsidRPr="008B03DE">
        <w:rPr>
          <w:color w:val="000000"/>
        </w:rPr>
        <w:t xml:space="preserve">Федеральный закон от 29 декабря </w:t>
      </w:r>
      <w:r w:rsidRPr="008B03DE">
        <w:rPr>
          <w:color w:val="000000"/>
        </w:rPr>
        <w:br/>
        <w:t>2012 года № 273-ФЗ «Об образовании в Российской Федерации»; Федеральный закон</w:t>
      </w:r>
      <w:r w:rsidRPr="008B03DE">
        <w:rPr>
          <w:color w:val="000000"/>
        </w:rPr>
        <w:br/>
        <w:t xml:space="preserve"> от 6 марта 2006 г. № 35-ФЗ «О противодействии терроризму»; Федеральный закон от 28 декабря 2010 г. № 390-ФЗ «О безопасности»; Федеральный закон от 23 июня 2016 г. </w:t>
      </w:r>
      <w:r w:rsidRPr="008B03DE">
        <w:rPr>
          <w:color w:val="000000"/>
        </w:rPr>
        <w:br/>
        <w:t>№ 182-ФЗ «Об основах системы профилактики правонарушений в Российской Федерации»; Концепция противодействия терроризму в Российской Федерации, утвержденная Президентом Российской Федерации 5 октября 2009 г.; Указ Президента Российской Федерации от 15 февраля 2006 г. № 116 «О мерах по противодействию терроризму»;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Комплексный план противодействия идеологии терроризма в Российской Федерации на 2019 – 2023 годы; Государственная программа Российской Федерации «Развитие образования», утвержденная постановлением Правительства Российской Федерации от 26.12.2017 № 1642; Указ Президента Российской Федерации от 7 мая 2012 г. № 599 «О мерах по реализации государственной политики в области образования и науки»;</w:t>
      </w:r>
      <w:r w:rsidRPr="008B03DE">
        <w:t xml:space="preserve"> </w:t>
      </w:r>
      <w:r w:rsidRPr="008B03DE">
        <w:rPr>
          <w:color w:val="000000"/>
        </w:rPr>
        <w:t xml:space="preserve">приказ Министерства образования и науки РФ от 28 декабря 2015 г. № 1527 «Об утверждении Порядка и условий осуществления перевода, обучающихся из одной организации, осуществляющей </w:t>
      </w:r>
      <w:r w:rsidRPr="008B03DE">
        <w:rPr>
          <w:color w:val="000000"/>
        </w:rPr>
        <w:lastRenderedPageBreak/>
        <w:t>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Закон Кабардино-Балкарской Республики от 24 апреля 2014 года  № 23-РЗ «Об образовании»; Закон Кабардино-Балкарской Республики от 16.01.1995 № 1-РЗ «О языках народов Кабардино-Балкарской Республики»; Закон Кабардино-Балкарской Республики от 12 мая 2008 года № 25-РЗ «Об организации и осуществлении деятельности по опеке и попечительству в отношении несовершеннолетних в Кабардино-Балкарской Республике»; Закон Кабардино-Балкарской Республики от 29 июля 1999 года № 34-РЗ «О гарантиях прав ребенка в Кабардино-Балкарской Республике»;</w:t>
      </w:r>
      <w:r w:rsidRPr="008B03DE">
        <w:t xml:space="preserve"> </w:t>
      </w:r>
      <w:r w:rsidRPr="008B03DE">
        <w:rPr>
          <w:color w:val="000000"/>
        </w:rPr>
        <w:t>особенности стратегического планирования развития системы общего и дополнительного образования Российской Федерации и Кабардино-Балкарской Республики; понятие, цели, элементы системы общего и дополнительного образования в Российской Федерации и Кабардино-Балкарской Республике; подходы к оценке эффективной деятельности организации системы общего и дополнительного образования в Российской Федерации  и Кабардино-Балкарской Республики; реализация государственной стратегии развития общего и дополнительного образования в Российской Федерации и Кабардино-Балкарской Республике; основные функции (деятельность) аттестационной комиссии в Кабардино-Балкарской Республике; порядок формирования сети образовательных учреждений общего и дополнительного образования в Кабардино-Балкарской Республике; порядок проведения аттестации педагогических работников в Российской Федерации и Кабардино-Балкарской Республике; основные методы осуществления государственной политики в области общего, дополнительного образования и воспитания детей в Российской Федерации и Кабардино-Балкарской Республике; основные методы осуществления государственной политики по повышению воспитательного потенциала образовательных учреждений общего и    дополнительного образования в Кабардино-Балкарской Республике; основные направления в сфере инновационной деятельности в учреждениях общего и дополнительного образования в Кабардино-Балкарской Республике;</w:t>
      </w:r>
    </w:p>
    <w:p w14:paraId="75A4B028" w14:textId="77777777" w:rsidR="00F056BE" w:rsidRPr="008B03DE" w:rsidRDefault="00F056BE" w:rsidP="00770D56">
      <w:pPr>
        <w:pStyle w:val="a3"/>
        <w:shd w:val="clear" w:color="FFFFFF" w:fill="FFFFFF"/>
        <w:ind w:firstLine="708"/>
        <w:jc w:val="both"/>
        <w:rPr>
          <w:color w:val="000000"/>
        </w:rPr>
      </w:pPr>
      <w:r w:rsidRPr="008B03DE">
        <w:rPr>
          <w:color w:val="000000"/>
        </w:rPr>
        <w:t>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владение особенностями стратегического планирования развития системы в сфере общего и дополнительного образования; организация проведения регионального этапа Всероссийской олимпиады школьников; формирование планов территориального планирования организаций в области системы общего и дополнительного образования и их инновационной деятельности; разработка и реализация «дорожных карт», составление рабочих программ, планов, прогнозов в системе общего и дополнительного образования, осуществление контроля за проведением государственной итоговой аттестации обучающихся, освоивших образовательные программы основного общего и среднего общего образования; формирование отчетности по федеральным целевым программам в системе общего и дополнительного образования.</w:t>
      </w:r>
    </w:p>
    <w:p w14:paraId="68647647" w14:textId="7DF47669" w:rsidR="00CE4EE8" w:rsidRPr="00CE4EE8" w:rsidRDefault="00CE4EE8" w:rsidP="00CE4EE8">
      <w:pPr>
        <w:pStyle w:val="a3"/>
        <w:shd w:val="clear" w:color="FFFFFF" w:fill="FFFFFF"/>
        <w:ind w:firstLine="708"/>
        <w:jc w:val="center"/>
        <w:rPr>
          <w:b/>
          <w:bCs/>
          <w:i/>
          <w:iCs/>
        </w:rPr>
      </w:pPr>
      <w:r w:rsidRPr="00CE4EE8">
        <w:rPr>
          <w:b/>
          <w:bCs/>
          <w:i/>
          <w:iCs/>
        </w:rPr>
        <w:t>Область профессиональной служебной деятельности «Управление в сфере цифрового развития, информационных технологий, связи, массовых коммуникаций и средств массовой информации»</w:t>
      </w:r>
    </w:p>
    <w:p w14:paraId="711A74A8" w14:textId="77777777" w:rsidR="00CE4EE8" w:rsidRDefault="00CE4EE8" w:rsidP="00CE4EE8">
      <w:pPr>
        <w:pStyle w:val="a3"/>
        <w:shd w:val="clear" w:color="FFFFFF" w:fill="FFFFFF"/>
        <w:ind w:firstLine="708"/>
        <w:jc w:val="both"/>
        <w:rPr>
          <w:color w:val="000000"/>
        </w:rPr>
      </w:pPr>
      <w:r>
        <w:rPr>
          <w:color w:val="000000"/>
        </w:rPr>
        <w:t>Для замещения должностей государственной гражданской службы</w:t>
      </w:r>
      <w:r>
        <w:rPr>
          <w:rStyle w:val="apple-converted-space"/>
          <w:color w:val="000000"/>
        </w:rPr>
        <w:t> </w:t>
      </w:r>
      <w:r>
        <w:rPr>
          <w:rStyle w:val="a4"/>
          <w:color w:val="000000"/>
        </w:rPr>
        <w:t xml:space="preserve">главной группы </w:t>
      </w:r>
      <w:r>
        <w:rPr>
          <w:color w:val="000000"/>
        </w:rPr>
        <w:t>(начальник отдела) устанавливаются следующие квалификационные требования:</w:t>
      </w:r>
    </w:p>
    <w:p w14:paraId="1EFA3C55"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xml:space="preserve">: наличие высшего образования не ниже специалитета, магистратуры по направлениям подготовки (специальностям): «Государственное и муниципальное управление», «Бизнес-информатика», «Юриспруденция», «Информатика и вычислительная </w:t>
      </w:r>
      <w:r w:rsidRPr="008B03DE">
        <w:rPr>
          <w:color w:val="000000"/>
        </w:rPr>
        <w:lastRenderedPageBreak/>
        <w:t>техника, «Экономика», «Финансы и кредит», «Менеджмент», «Юриспруденция», «Политология», «История», «Математические и естественные науки», «Информационная безопасность автоматизированных систем», «Физика», «Инфокоммуникационные технологии и системы связи», «Компьютерные и информационные науки», «Инноватика», «Реклама и связи с общественностью», «Журналистика», «Телевидение», «</w:t>
      </w:r>
      <w:proofErr w:type="spellStart"/>
      <w:r w:rsidRPr="008B03DE">
        <w:rPr>
          <w:color w:val="000000"/>
        </w:rPr>
        <w:t>Медиакоммуникации</w:t>
      </w:r>
      <w:proofErr w:type="spellEnd"/>
      <w:r w:rsidRPr="008B03DE">
        <w:rPr>
          <w:color w:val="000000"/>
        </w:rPr>
        <w:t>», «Продюсерство кино и телевидения», «Радиосвязь, радиовещание и телевидение», «Режиссура кино и телевидения», «Связи с общественностью»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00E9408E"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стажу работы</w:t>
      </w:r>
      <w:r w:rsidRPr="008B03DE">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0F5E397E"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w:t>
      </w:r>
      <w:r w:rsidRPr="008B03DE">
        <w:rPr>
          <w:color w:val="000000"/>
        </w:rPr>
        <w:br/>
        <w:t>от 25 декабря 2008 г. № 273-ФЗ «О противодействии коррупции»; Федерального закона</w:t>
      </w:r>
      <w:r w:rsidRPr="008B03DE">
        <w:rPr>
          <w:color w:val="000000"/>
        </w:rPr>
        <w:br/>
        <w:t xml:space="preserve">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2CD04934"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4D95183C" w14:textId="77777777" w:rsidR="00CE4EE8" w:rsidRPr="008B03DE" w:rsidRDefault="00CE4EE8" w:rsidP="00770D56">
      <w:pPr>
        <w:pStyle w:val="ConsPlusNormal0"/>
        <w:ind w:firstLine="708"/>
        <w:jc w:val="both"/>
        <w:rPr>
          <w:rFonts w:ascii="Times New Roman" w:hAnsi="Times New Roman" w:cs="Times New Roman"/>
          <w:color w:val="000000"/>
          <w:sz w:val="24"/>
          <w:szCs w:val="24"/>
        </w:rPr>
      </w:pPr>
      <w:r w:rsidRPr="008B03DE">
        <w:rPr>
          <w:rFonts w:ascii="Times New Roman" w:hAnsi="Times New Roman" w:cs="Times New Roman"/>
          <w:color w:val="000000"/>
          <w:sz w:val="24"/>
          <w:szCs w:val="24"/>
        </w:rPr>
        <w:t>перечень основных профессиональных знаний:</w:t>
      </w:r>
      <w:r w:rsidRPr="008B03DE">
        <w:rPr>
          <w:rFonts w:ascii="Times New Roman" w:hAnsi="Times New Roman" w:cs="Times New Roman"/>
          <w:sz w:val="24"/>
          <w:szCs w:val="24"/>
        </w:rPr>
        <w:t xml:space="preserve"> </w:t>
      </w:r>
      <w:r w:rsidRPr="008B03DE">
        <w:rPr>
          <w:rFonts w:ascii="Times New Roman" w:hAnsi="Times New Roman" w:cs="Times New Roman"/>
          <w:color w:val="000000"/>
          <w:sz w:val="24"/>
          <w:szCs w:val="24"/>
        </w:rPr>
        <w:t>Кодекс об административных правонарушениях от 30 декабря 2001 г. № 195-ФЗ; Федеральный закон от 29 декабря 2012 г. № 273-ФЗ «Об образовании в Российской Федерации»;</w:t>
      </w:r>
      <w:bookmarkStart w:id="6" w:name="page1658R_mcid28"/>
      <w:bookmarkEnd w:id="6"/>
      <w:r w:rsidRPr="008B03DE">
        <w:rPr>
          <w:rFonts w:ascii="Times New Roman" w:hAnsi="Times New Roman" w:cs="Times New Roman"/>
          <w:color w:val="000000"/>
          <w:sz w:val="24"/>
          <w:szCs w:val="24"/>
        </w:rPr>
        <w:t xml:space="preserve"> Федеральный закон от 5 апреля 2013 г. № 44-ФЗ «О контрактной системе в сфере закупок товаров, работ, услуг для обеспечения государственных и муниципальных нужд»; </w:t>
      </w:r>
      <w:r w:rsidRPr="008B03DE">
        <w:rPr>
          <w:rFonts w:ascii="Times New Roman" w:hAnsi="Times New Roman" w:cs="Times New Roman"/>
          <w:sz w:val="24"/>
          <w:szCs w:val="24"/>
        </w:rPr>
        <w:t xml:space="preserve">Федеральный закон от 27 июля 2006 г. № 149-ФЗ «Об информации, информационных технологиях и о защите информации»;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Федеральный закон от 13 января 1995 г. № 7-ФЗ «О порядке освещения деятельности органов государственной власти в государственных средствах массовой информации»;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Закон Российской Федерации от 27 декабря 1991 г. № 2124-1 «О средствах массовой информации»; Федеральный закон от 7 июля 2003 г. № 126-ФЗ «О связи»; Федеральный закон от 25 июля </w:t>
      </w:r>
      <w:r w:rsidRPr="008B03DE">
        <w:rPr>
          <w:rFonts w:ascii="Times New Roman" w:hAnsi="Times New Roman" w:cs="Times New Roman"/>
          <w:sz w:val="24"/>
          <w:szCs w:val="24"/>
        </w:rPr>
        <w:lastRenderedPageBreak/>
        <w:t xml:space="preserve">2002 г. № 114-ФЗ «О противодействии экстремистской деятельности»; Федеральный закон от 6 марта 2006 г. № 35-ФЗ «О противодействии терроризму»; Федеральный закон от 27 июля 2010 г. № 210-ФЗ «Об организации предоставления государственных и муниципальных услуг»; Федеральный закон от 6 апреля 2011 г. № 63-ФЗ «Об электронной подписи»; Указ Президента Российской Федерации от 5 декабря 2016 г. № 646 «Об утверждении Доктрины информационной безопасности Российской Федерации»; Указ Президента Российской Федерации от 9 мая 2017 г. № 203 «О стратегии развития информационного общества в Российской Федерации на 2017-2030 годы»; Указ Президента Российской Федерации от 24 июня 2009 г. № 715 «Об общероссийских обязательных общедоступных телеканалах и радиоканалах»;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 постановление Правительства Российской Федерации от 26 июня 1995 г. № 608 «О сертификации средств защиты информации»; постановление Правительства Российской Федерации от 18 мая 2009 г. № 424 «Об особенностях подключения федеральных государственных информационных систем к информационно-телекоммуникационным сетям»; постановление    Правительства    Российской    Федерации от 10 июля  </w:t>
      </w:r>
      <w:r w:rsidRPr="008B03DE">
        <w:rPr>
          <w:rFonts w:ascii="Times New Roman" w:hAnsi="Times New Roman" w:cs="Times New Roman"/>
          <w:sz w:val="24"/>
          <w:szCs w:val="24"/>
        </w:rPr>
        <w:br/>
        <w:t>2013 г.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 распоряжение Правительства Российской Федерации от 10 июля 2013 г. № 1187-р «О перечнях информации о деятельности государственных органов и органов местного самоуправления, размещенной в сети «Интернет» в форме открытых данных»; Закон Кабардино-Балкарской Республики от 1 мая 1996 г. № 6-РЗ «О средствах массовой информации и издательской деятельности»;</w:t>
      </w:r>
    </w:p>
    <w:p w14:paraId="140CCA45" w14:textId="64338296" w:rsidR="00CE4EE8" w:rsidRPr="008B03DE" w:rsidRDefault="00CE4EE8" w:rsidP="00770D56">
      <w:pPr>
        <w:jc w:val="both"/>
      </w:pPr>
      <w:r w:rsidRPr="008B03DE">
        <w:t>основные мировые и отечественные тенденции развития и структуры направлений информационной и сетевой безопасности; понятие базовых информационных ресурсов;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 порядок организации и обеспечении безопасности хранения, обработки и передачи по каналам связи   использованием средств криптографической защиты информации с ограниченным доступом, не содержащей сведений, составляющих государственную тайну; особенности применения современных информационно-коммуникационных технологий в государственных органах, общих вопросов в области обеспечения информационной безопасности; знание основ сетевых технологий, принципов работы компьютерных сетей и систем; понятие защиты информации; понятие криптографическая защита информации, процессы формирования и проверки электронной цифровой подписи; методы и средства получения, обработки и передачи информации; современные коммуникации, сетевые приложения, программное обеспечение;</w:t>
      </w:r>
    </w:p>
    <w:p w14:paraId="49B86CD7" w14:textId="77777777" w:rsidR="00CE4EE8" w:rsidRPr="008B03DE" w:rsidRDefault="00CE4EE8" w:rsidP="00CE4EE8">
      <w:pPr>
        <w:widowControl w:val="0"/>
        <w:autoSpaceDE w:val="0"/>
        <w:autoSpaceDN w:val="0"/>
        <w:adjustRightInd w:val="0"/>
        <w:jc w:val="both"/>
      </w:pPr>
      <w:r w:rsidRPr="008B03DE">
        <w:t xml:space="preserve">понятие системы межведомственного взаимодействия, информационно-аналитические системы, обеспечивающие сбор, обработку, хранение и анализ данных; методы разработки и реализации стратегии цифровой трансформации; методы управления процессами, проектами, услугами в рамках цифровой трансформации ;методы и технологии сбора, хранения, структурирования и анализа данных государственного органа; комплекс мер по повышению надежности и обеспечению непрерывности оказания услуг, предоставляемых государственным органом в электронном виде с учетом методов и инструментов обеспечения безопасности данных; основные модели связей с общественностью; особенности связей с общественностью в государственных органах; понятие референтной группы; основные направления государственной политики в сфере печати, издательской и полиграфической деятельности; основы осуществления деятельности в сфере электронных средств массовой информации и массовых коммуникаций, в том числе компьютерных систем общего пользования, </w:t>
      </w:r>
      <w:r w:rsidRPr="008B03DE">
        <w:rPr>
          <w:color w:val="000000"/>
        </w:rPr>
        <w:t xml:space="preserve">постановление Правительства КБР от 01.08.2022 г. № 183-ПП «О Министерстве </w:t>
      </w:r>
      <w:r w:rsidRPr="008B03DE">
        <w:rPr>
          <w:color w:val="000000"/>
        </w:rPr>
        <w:lastRenderedPageBreak/>
        <w:t>просвещения и науки Кабардино-Балкарской Республики»;</w:t>
      </w:r>
    </w:p>
    <w:p w14:paraId="433461A7"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основных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 телекоммуникационных сетей; анализ угроз безопасности информации, оценка рисков безопасности информации; определение объектов защиты; применение средств защиты информации; обеспечение организационной, технической совместимости информационных систем, цифровых продуктов и компонентов информационно-коммуникационной инфраструктуры; координация, создание интернет-проектов; осуществление информационной политики государственного органа, организация пресс-конференций в сфере организации взаимодействия со средствами массовой информации, государственного управления и местного самоуправления; проведение информационных кампаний; подготовка текстов выступлений, мониторингов; организация брифингов, пресс-конференций и пресс-туров.</w:t>
      </w:r>
    </w:p>
    <w:p w14:paraId="4B930C93" w14:textId="77777777" w:rsidR="00CE4EE8" w:rsidRPr="008B03DE" w:rsidRDefault="00CE4EE8" w:rsidP="00770D56">
      <w:pPr>
        <w:pStyle w:val="a3"/>
        <w:shd w:val="clear" w:color="FFFFFF" w:fill="FFFFFF"/>
        <w:ind w:firstLine="708"/>
        <w:jc w:val="both"/>
        <w:rPr>
          <w:color w:val="000000"/>
          <w:sz w:val="12"/>
          <w:szCs w:val="12"/>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ведущей группы </w:t>
      </w:r>
      <w:r w:rsidRPr="008B03DE">
        <w:rPr>
          <w:color w:val="000000"/>
        </w:rPr>
        <w:t>(ведущий специалист) устанавливаются следующие квалификационные требования:</w:t>
      </w:r>
    </w:p>
    <w:p w14:paraId="63563320"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по направлениям подготовки (специальностям): «Государственное и муниципальное управление», «Бизнес-информатика», «Юриспруденция», «Информатика и вычислительная техника, «Экономика», «Финансы и кредит», «Менеджмент», «Юриспруденция», «Политология», «История», «Математические и естественные науки», «Информационная безопасность автоматизированных систем», «Физика», «Инфокоммуникационные технологии и системы связи», «Компьютерные и информационные науки», «Инноватика», «Реклама и связи с общественностью», «Журналистика», «Телевидение», «</w:t>
      </w:r>
      <w:proofErr w:type="spellStart"/>
      <w:r w:rsidRPr="008B03DE">
        <w:rPr>
          <w:color w:val="000000"/>
        </w:rPr>
        <w:t>Медиакоммуникации</w:t>
      </w:r>
      <w:proofErr w:type="spellEnd"/>
      <w:r w:rsidRPr="008B03DE">
        <w:rPr>
          <w:color w:val="000000"/>
        </w:rPr>
        <w:t>», «Продюсерство кино и телевидения», «Радиосвязь, радиовещание и телевидение», «Режиссура кино и телевидения», «Связи с общественностью»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7CF436A7"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3FE19150"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4B909296"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04546D3F" w14:textId="77777777" w:rsidR="00CE4EE8" w:rsidRPr="008B03DE" w:rsidRDefault="00CE4EE8" w:rsidP="00770D56">
      <w:pPr>
        <w:pStyle w:val="ConsPlusNormal0"/>
        <w:ind w:firstLine="708"/>
        <w:jc w:val="both"/>
        <w:rPr>
          <w:rFonts w:ascii="Times New Roman" w:hAnsi="Times New Roman" w:cs="Times New Roman"/>
          <w:color w:val="000000"/>
          <w:sz w:val="24"/>
          <w:szCs w:val="24"/>
        </w:rPr>
      </w:pPr>
      <w:r w:rsidRPr="008B03DE">
        <w:rPr>
          <w:rFonts w:ascii="Times New Roman" w:hAnsi="Times New Roman" w:cs="Times New Roman"/>
          <w:color w:val="000000"/>
          <w:sz w:val="24"/>
          <w:szCs w:val="24"/>
        </w:rPr>
        <w:lastRenderedPageBreak/>
        <w:t>перечень основных профессиональных знаний:</w:t>
      </w:r>
      <w:r w:rsidRPr="008B03DE">
        <w:rPr>
          <w:rFonts w:ascii="Times New Roman" w:hAnsi="Times New Roman" w:cs="Times New Roman"/>
          <w:sz w:val="24"/>
          <w:szCs w:val="24"/>
        </w:rPr>
        <w:t xml:space="preserve"> </w:t>
      </w:r>
      <w:r w:rsidRPr="008B03DE">
        <w:rPr>
          <w:rFonts w:ascii="Times New Roman" w:hAnsi="Times New Roman" w:cs="Times New Roman"/>
          <w:color w:val="000000"/>
          <w:sz w:val="24"/>
          <w:szCs w:val="24"/>
        </w:rPr>
        <w:t xml:space="preserve">Кодекс об административных правонарушениях от 30 декабря 2001 г. № 195-ФЗ; Федеральный закон от 29 декабря 2012 г. № 273-ФЗ «Об образовании в Российской Федерации»; Федеральный закон от 5 апреля 2013 г. № 44-ФЗ «О контрактной системе в сфере закупок товаров, работ, услуг для обеспечения государственных и муниципальных нужд»; </w:t>
      </w:r>
      <w:r w:rsidRPr="008B03DE">
        <w:rPr>
          <w:rFonts w:ascii="Times New Roman" w:hAnsi="Times New Roman" w:cs="Times New Roman"/>
          <w:sz w:val="24"/>
          <w:szCs w:val="24"/>
        </w:rPr>
        <w:t xml:space="preserve">Федеральный закон от 27 июля 2006 г. № 149-ФЗ «Об информации, информационных технологиях и о защите информации»;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Федеральный закон от 13 января 1995 г. № 7-ФЗ «О порядке освещения деятельности органов государственной власти в государственных средствах массовой информации»;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Закон Российской Федерации от 27 декабря 1991 г. № 2124-1 «О средствах массовой информации»; Федеральный закон от 7 июля 2003 г. № 126-ФЗ «О связи»; Федеральный закон от 25 июля 2002 г. № 114-ФЗ «О противодействии экстремистской деятельности»; Федеральный закон от 6 марта 2006 г. № 35-ФЗ «О противодействии терроризму»; Федеральный закон от 27 июля 2010 г. № 210-ФЗ «Об организации предоставления государственных и муниципальных услуг»; Федеральный закон от 6 апреля 2011 г. № 63-ФЗ «Об электронной подписи»; Указ Президента Российской Федерации от 5 декабря 2016 г. № 646 «Об утверждении Доктрины информационной безопасности Российской Федерации»; Указ Президента Российской Федерации от 9 мая 2017 г. № 203 «О стратегии развития информационного общества в Российской Федерации на 2017-2030 годы»; Указ Президента Российской Федерации от 24 июня 2009 г. № 715 «Об общероссийских обязательных общедоступных телеканалах и радиоканалах»;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 постановление Правительства Российской Федерации от 26 июня 1995 г. № 608 «О сертификации средств защиты информации»; постановление Правительства Российской Федерации от 18 мая 2009 г. № 424 «Об особенностях подключения федеральных государственных информационных систем к информационно-телекоммуникационным сетям»; постановление    Правительства    Российской    Федерации от 10 июля  </w:t>
      </w:r>
      <w:r w:rsidRPr="008B03DE">
        <w:rPr>
          <w:rFonts w:ascii="Times New Roman" w:hAnsi="Times New Roman" w:cs="Times New Roman"/>
          <w:sz w:val="24"/>
          <w:szCs w:val="24"/>
        </w:rPr>
        <w:br/>
        <w:t>2013 г.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 распоряжение Правительства Российской Федерации от 10 июля 2013 г. № 1187-р «О перечнях информации о деятельности государственных органов и органов местного самоуправления, размещенной в сети «Интернет» в форме открытых данных»; Закон Кабардино-Балкарской Республики от 1 мая 1996 г. № 6-РЗ «О средствах массовой информации и издательской деятельности»;</w:t>
      </w:r>
    </w:p>
    <w:p w14:paraId="35EFBAD1" w14:textId="77777777" w:rsidR="00CE4EE8" w:rsidRPr="008B03DE" w:rsidRDefault="00CE4EE8" w:rsidP="00770D56">
      <w:pPr>
        <w:widowControl w:val="0"/>
        <w:autoSpaceDE w:val="0"/>
        <w:autoSpaceDN w:val="0"/>
        <w:adjustRightInd w:val="0"/>
        <w:jc w:val="both"/>
      </w:pPr>
      <w:r w:rsidRPr="008B03DE">
        <w:t xml:space="preserve">основные мировые и отечественные тенденции развития и структуры направлений информационной и сетевой безопасности; понятие базовых информационных ресурсов;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 порядок организации и обеспечении безопасности хранения, обработки и передачи по каналам связи   использованием средств криптографической защиты информации с ограниченным доступом, не содержащей сведений, составляющих государственную тайну; особенности применения современных информационно-коммуникационных технологий в государственных органах, общих вопросов в области обеспечения информационной безопасности; знание основ сетевых технологий, принципов работы компьютерных сетей и систем; понятие защиты информации; </w:t>
      </w:r>
      <w:r w:rsidRPr="008B03DE">
        <w:lastRenderedPageBreak/>
        <w:t>понятие криптографическая защита информации, процессы формирования и проверки электронной цифровой подписи; методы и средства получения, обработки и передачи информации; современные коммуникации, сетевые приложения, программное обеспечение;</w:t>
      </w:r>
    </w:p>
    <w:p w14:paraId="48DEAEDB" w14:textId="77777777" w:rsidR="00CE4EE8" w:rsidRPr="008B03DE" w:rsidRDefault="00CE4EE8" w:rsidP="00CE4EE8">
      <w:pPr>
        <w:widowControl w:val="0"/>
        <w:autoSpaceDE w:val="0"/>
        <w:autoSpaceDN w:val="0"/>
        <w:adjustRightInd w:val="0"/>
        <w:jc w:val="both"/>
      </w:pPr>
      <w:r w:rsidRPr="008B03DE">
        <w:t xml:space="preserve">понятие системы межведомственного взаимодействия, информационно-аналитические системы, обеспечивающие сбор, обработку, хранение и анализ данных; методы разработки и реализации стратегии цифровой трансформации; методы управления процессами, проектами, услугами в рамках цифровой трансформации ;методы и технологии сбора, хранения, структурирования и анализа данных государственного органа; комплекс мер по повышению надежности и обеспечению непрерывности оказания услуг, предоставляемых государственным органом в электронном виде с учетом методов и инструментов обеспечения безопасности данных; основные модели связей с общественностью; особенности связей с общественностью в государственных органах; понятие референтной группы; основные направления государственной политики в сфере печати, издательской и полиграфической деятельности; основы осуществления деятельности в сфере электронных средств массовой информации и массовых коммуникаций, в том числе компьютерных систем общего пользования, </w:t>
      </w:r>
      <w:r w:rsidRPr="008B03DE">
        <w:rPr>
          <w:color w:val="000000"/>
        </w:rPr>
        <w:t>постановление Правительства КБР от 01.08.2022 г. № 183-ПП «О Министерстве просвещения и науки Кабардино-Балкарской Республики»;</w:t>
      </w:r>
    </w:p>
    <w:p w14:paraId="21E6D39D"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основных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 телекоммуникационных сетей; анализ угроз безопасности информации, оценка рисков безопасности информации; определение объектов защиты; применение средств защиты информации; обеспечение организационной, технической совместимости информационных систем, цифровых продуктов и компонентов информационно-коммуникационной инфраструктуры; координация, создание интернет-проектов; осуществление информационной политики государственного органа, организация пресс-конференций в сфере организации взаимодействия со средствами массовой информации, государственного управления и местного самоуправления; проведение информационных кампаний; подготовка текстов выступлений, мониторингов; организация брифингов, пресс-конференций и пресс-туров.</w:t>
      </w:r>
    </w:p>
    <w:p w14:paraId="0B3EE707" w14:textId="77777777" w:rsidR="00CE4EE8" w:rsidRDefault="00CE4EE8" w:rsidP="00CE4EE8">
      <w:pPr>
        <w:pStyle w:val="a3"/>
        <w:shd w:val="clear" w:color="FFFFFF" w:fill="FFFFFF"/>
        <w:spacing w:before="0" w:beforeAutospacing="0" w:after="0" w:afterAutospacing="0"/>
        <w:ind w:firstLine="709"/>
        <w:jc w:val="center"/>
        <w:rPr>
          <w:b/>
          <w:bCs/>
          <w:i/>
          <w:iCs/>
          <w:color w:val="000000"/>
        </w:rPr>
      </w:pPr>
      <w:bookmarkStart w:id="7" w:name="_Hlk159853609"/>
      <w:r w:rsidRPr="00CE4EE8">
        <w:rPr>
          <w:b/>
          <w:bCs/>
          <w:i/>
          <w:iCs/>
          <w:color w:val="000000"/>
        </w:rPr>
        <w:t>Область профессиональной служебной деятельности</w:t>
      </w:r>
    </w:p>
    <w:p w14:paraId="3230563B" w14:textId="1E1519D5" w:rsidR="00CE4EE8" w:rsidRPr="004027E4" w:rsidRDefault="00CE4EE8" w:rsidP="00CE4EE8">
      <w:pPr>
        <w:pStyle w:val="a3"/>
        <w:shd w:val="clear" w:color="FFFFFF" w:fill="FFFFFF"/>
        <w:spacing w:before="0" w:beforeAutospacing="0" w:after="0" w:afterAutospacing="0"/>
        <w:ind w:firstLine="709"/>
        <w:jc w:val="center"/>
        <w:rPr>
          <w:b/>
          <w:bCs/>
          <w:i/>
          <w:iCs/>
          <w:color w:val="000000"/>
        </w:rPr>
      </w:pPr>
      <w:r w:rsidRPr="00CE4EE8">
        <w:rPr>
          <w:b/>
          <w:bCs/>
          <w:i/>
          <w:iCs/>
          <w:color w:val="000000"/>
        </w:rPr>
        <w:t xml:space="preserve"> «Регулирование в сфере юстиции</w:t>
      </w:r>
      <w:r w:rsidR="004027E4">
        <w:rPr>
          <w:b/>
          <w:bCs/>
          <w:i/>
          <w:iCs/>
          <w:color w:val="000000"/>
        </w:rPr>
        <w:t>»</w:t>
      </w:r>
    </w:p>
    <w:bookmarkEnd w:id="7"/>
    <w:p w14:paraId="0368F2E0" w14:textId="77777777" w:rsidR="00CE4EE8" w:rsidRDefault="00CE4EE8" w:rsidP="00CE4EE8">
      <w:pPr>
        <w:pStyle w:val="a3"/>
        <w:shd w:val="clear" w:color="FFFFFF" w:fill="FFFFFF"/>
        <w:ind w:firstLine="708"/>
        <w:jc w:val="both"/>
        <w:rPr>
          <w:color w:val="000000"/>
        </w:rPr>
      </w:pPr>
      <w:r>
        <w:rPr>
          <w:color w:val="000000"/>
        </w:rPr>
        <w:t>Для замещения должностей государственной гражданской службы</w:t>
      </w:r>
      <w:r>
        <w:rPr>
          <w:rStyle w:val="apple-converted-space"/>
          <w:color w:val="000000"/>
        </w:rPr>
        <w:t> </w:t>
      </w:r>
      <w:r>
        <w:rPr>
          <w:rStyle w:val="a4"/>
          <w:color w:val="000000"/>
        </w:rPr>
        <w:t xml:space="preserve">главной группы </w:t>
      </w:r>
      <w:r>
        <w:rPr>
          <w:color w:val="000000"/>
        </w:rPr>
        <w:t>(начальник отдела) устанавливаются следующие квалификационные требования:</w:t>
      </w:r>
    </w:p>
    <w:p w14:paraId="6C3A1BE4" w14:textId="77777777" w:rsidR="00CE4EE8" w:rsidRDefault="00CE4EE8" w:rsidP="00770D56">
      <w:pPr>
        <w:pStyle w:val="a3"/>
        <w:shd w:val="clear" w:color="FFFFFF" w:fill="FFFFFF"/>
        <w:ind w:firstLine="708"/>
        <w:jc w:val="both"/>
        <w:rPr>
          <w:color w:val="000000"/>
        </w:rPr>
      </w:pPr>
      <w:r w:rsidRPr="00077696">
        <w:rPr>
          <w:rStyle w:val="a4"/>
          <w:b w:val="0"/>
          <w:bCs w:val="0"/>
          <w:color w:val="000000"/>
        </w:rPr>
        <w:t>к образованию</w:t>
      </w:r>
      <w:r w:rsidRPr="00077696">
        <w:rPr>
          <w:b/>
          <w:bCs/>
          <w:color w:val="000000"/>
        </w:rPr>
        <w:t>:</w:t>
      </w:r>
      <w:r>
        <w:rPr>
          <w:color w:val="000000"/>
        </w:rPr>
        <w:t xml:space="preserve"> наличие высшего образования не ниже специалитета, магистратуры по направлению «Юриспруденция»;</w:t>
      </w:r>
    </w:p>
    <w:p w14:paraId="0C4CF397" w14:textId="77777777" w:rsidR="00CE4EE8" w:rsidRDefault="00CE4EE8" w:rsidP="00770D56">
      <w:pPr>
        <w:pStyle w:val="a3"/>
        <w:shd w:val="clear" w:color="FFFFFF" w:fill="FFFFFF"/>
        <w:ind w:firstLine="708"/>
        <w:jc w:val="both"/>
        <w:rPr>
          <w:color w:val="000000"/>
        </w:rPr>
      </w:pPr>
      <w:r w:rsidRPr="00077696">
        <w:rPr>
          <w:rStyle w:val="a4"/>
          <w:b w:val="0"/>
          <w:bCs w:val="0"/>
          <w:color w:val="000000"/>
        </w:rPr>
        <w:t>к стажу работы</w:t>
      </w:r>
      <w:r w:rsidRPr="00077696">
        <w:rPr>
          <w:b/>
          <w:bCs/>
          <w:color w:val="000000"/>
        </w:rPr>
        <w:t>:</w:t>
      </w:r>
      <w:r>
        <w:rPr>
          <w:color w:val="000000"/>
        </w:rPr>
        <w:t xml:space="preserve"> </w:t>
      </w:r>
      <w:r w:rsidRPr="002C0D7F">
        <w:rPr>
          <w:color w:val="000000"/>
        </w:rPr>
        <w:t>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r>
        <w:rPr>
          <w:color w:val="000000"/>
        </w:rPr>
        <w:t>;</w:t>
      </w:r>
    </w:p>
    <w:p w14:paraId="7F29A1C6"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w:t>
      </w:r>
      <w:r w:rsidRPr="008B03DE">
        <w:rPr>
          <w:color w:val="000000"/>
        </w:rPr>
        <w:lastRenderedPageBreak/>
        <w:t xml:space="preserve">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w:t>
      </w:r>
      <w:r w:rsidRPr="008B03DE">
        <w:rPr>
          <w:color w:val="000000"/>
        </w:rPr>
        <w:br/>
        <w:t>от 25 декабря 2008 г. № 273-ФЗ «О противодействии коррупции»; Федерального закона</w:t>
      </w:r>
      <w:r w:rsidRPr="008B03DE">
        <w:rPr>
          <w:color w:val="000000"/>
        </w:rPr>
        <w:br/>
        <w:t xml:space="preserve">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7B30126D"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7E3FD635"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профессиональных знаний:</w:t>
      </w:r>
      <w:r w:rsidRPr="008B03DE">
        <w:t xml:space="preserve"> </w:t>
      </w:r>
      <w:r w:rsidRPr="008B03DE">
        <w:rPr>
          <w:color w:val="000000"/>
        </w:rPr>
        <w:t xml:space="preserve">Гражданский кодека Российской Федерации, Бюджетный кодекс Российской Федерации, Налоговый кодекс Российской Федерации, 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17.07.2009 г. № 172-ФЗ </w:t>
      </w:r>
      <w:r w:rsidRPr="008B03DE">
        <w:rPr>
          <w:color w:val="000000"/>
        </w:rPr>
        <w:br/>
        <w:t xml:space="preserve">«Об антикоррупционной экспертизе нормативных правовых актов и проектов нормативных правовых актов», Федеральный закон от 02.05.2006г. № 59-ФЗ «О порядке рассмотрения обращений граждан Российской Федерации»,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12.01.1996 г. № 7-ФЗ «О некоммерческих организациях», Федеральный закон от 06.10.2003 г. № 131-ФЗ «Об общих принципах организации местного самоуправления в Российской Федерации», постановление Правительства РФ от 12.04.2013г. №329 «О типовой форме трудового договора с руководителем государственного (муниципального) учреждения», Закон Кабардино-Балкарской Республики от 03.08.2002 г. № 52-РЗ «О правовых актах в Кабардино-Балкарской Республике», Закон Кабардино-Балкарской Республики от </w:t>
      </w:r>
      <w:r w:rsidRPr="008B03DE">
        <w:rPr>
          <w:color w:val="000000"/>
        </w:rPr>
        <w:br/>
        <w:t>15.01.2000 г. № 4-РЗ «О международных соглашениях и межрегиональных договорах (соглашениях) Кабардино-Балкарской Республики», постановление Правительства КБР от 17.05.2013г. № 149-ПП  «О Регламенте Правительства Кабардино-Балкарской Республики», постановление Правительства КБР от 11.08.2010 г.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постановление Правительства КБР от 01.08.2022 г. № 183-ПП «О Министерстве просвещения и науки Кабардино-Балкарской Республики», знание основ государственного устройства и управления, знание правил юридической техники, знание основных принципов обеспечения единства правового пространства Российской Федерации, знание основных направлений и приоритетов государственной политики в сфере законодательства о государственном регулировании в области образования,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 государственном регулировании образования и в иных сферах, относящихся к деятельности подразделения, основы правового анализа контрактов и договоров, основы государственной политики Российской Федерации в области образования;</w:t>
      </w:r>
    </w:p>
    <w:p w14:paraId="72099DC5"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w:t>
      </w:r>
      <w:r w:rsidRPr="008B03DE">
        <w:rPr>
          <w:color w:val="000000"/>
        </w:rPr>
        <w:lastRenderedPageBreak/>
        <w:t>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составление проектов исковых заявлений, отзывов, жалоб, возражений, иных документов, связанных с обращением в суд, работа с системами управления государственными информационными ресурсами, консультирование в объеме решаемых задач.</w:t>
      </w:r>
    </w:p>
    <w:p w14:paraId="75F68BC5" w14:textId="77777777" w:rsidR="00CE4EE8" w:rsidRPr="008B03DE" w:rsidRDefault="00CE4EE8" w:rsidP="00CE4EE8">
      <w:pPr>
        <w:pStyle w:val="a3"/>
        <w:shd w:val="clear" w:color="FFFFFF" w:fill="FFFFFF"/>
        <w:ind w:firstLine="708"/>
        <w:jc w:val="both"/>
        <w:rPr>
          <w:color w:val="000000"/>
          <w:sz w:val="12"/>
          <w:szCs w:val="12"/>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старшей группы </w:t>
      </w:r>
      <w:r w:rsidRPr="008B03DE">
        <w:rPr>
          <w:color w:val="000000"/>
        </w:rPr>
        <w:t>(главный специалист-эксперт, ведущий специалист-эксперт) устанавливаются следующие квалификационные требования:</w:t>
      </w:r>
    </w:p>
    <w:p w14:paraId="0E5CF27D" w14:textId="77777777" w:rsidR="00CE4EE8" w:rsidRPr="008B03DE" w:rsidRDefault="00CE4EE8" w:rsidP="00770D56">
      <w:pPr>
        <w:pStyle w:val="a3"/>
        <w:shd w:val="clear" w:color="FFFFFF" w:fill="FFFFFF"/>
        <w:ind w:firstLine="708"/>
        <w:rPr>
          <w:color w:val="000000"/>
          <w:sz w:val="12"/>
          <w:szCs w:val="12"/>
        </w:rPr>
      </w:pPr>
      <w:r w:rsidRPr="008B03DE">
        <w:rPr>
          <w:rStyle w:val="a4"/>
          <w:b w:val="0"/>
          <w:bCs w:val="0"/>
          <w:color w:val="000000"/>
        </w:rPr>
        <w:t>к образованию</w:t>
      </w:r>
      <w:r w:rsidRPr="008B03DE">
        <w:rPr>
          <w:color w:val="000000"/>
        </w:rPr>
        <w:t>: наличие высшего образования по направлению «Юриспруденция»;</w:t>
      </w:r>
    </w:p>
    <w:p w14:paraId="1ECF6ADF" w14:textId="77777777" w:rsidR="00CE4EE8" w:rsidRPr="008B03DE" w:rsidRDefault="00CE4EE8" w:rsidP="00770D56">
      <w:pPr>
        <w:pStyle w:val="a3"/>
        <w:shd w:val="clear" w:color="FFFFFF" w:fill="FFFFFF"/>
        <w:ind w:firstLine="708"/>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1643AF1A"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3DA133DD"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6C4F80B2" w14:textId="48836AF3" w:rsidR="00CE4EE8" w:rsidRPr="008B03DE" w:rsidRDefault="00CE4EE8" w:rsidP="00770D56">
      <w:pPr>
        <w:pStyle w:val="a3"/>
        <w:shd w:val="clear" w:color="FFFFFF" w:fill="FFFFFF"/>
        <w:ind w:firstLine="708"/>
        <w:jc w:val="both"/>
        <w:rPr>
          <w:color w:val="000000"/>
        </w:rPr>
      </w:pPr>
      <w:r w:rsidRPr="008B03DE">
        <w:rPr>
          <w:color w:val="000000"/>
        </w:rPr>
        <w:t>перечень профессиональных знаний:</w:t>
      </w:r>
      <w:r w:rsidRPr="008B03DE">
        <w:t xml:space="preserve"> </w:t>
      </w:r>
      <w:r w:rsidRPr="008B03DE">
        <w:rPr>
          <w:color w:val="000000"/>
        </w:rPr>
        <w:t xml:space="preserve">Гражданский кодека Российской Федерации, Бюджетный кодекс Российской Федерации, Налоговый кодекс Российской Федерации, 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17.07.2009 г. № 172-ФЗ «Об антикоррупционной экспертизе нормативных правовых актов и проектов нормативных правовых актов», Федеральный закон от 02.05.2006г. № 59-ФЗ «О порядке рассмотрения обращений граждан Российской Федерации»,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12.01.1996 г. № 7-ФЗ «О некоммерческих организациях», Федеральный закон от 6.10.2003 г. № 131-ФЗ «Об общих принципах организации местного самоуправления в Российской Федерации», постановление Правительства РФ от 12.04.2013г. №329 «О типовой форме трудового договора с руководителем государственного (муниципального) учреждения», Закон Кабардино-Балкарской Республики от 03.08.2002 г. № 52-РЗ «О правовых актах в Кабардино-Балкарской Республике», Закон Кабардино-Балкарской Республики </w:t>
      </w:r>
      <w:r w:rsidRPr="008B03DE">
        <w:rPr>
          <w:color w:val="000000"/>
        </w:rPr>
        <w:br/>
        <w:t xml:space="preserve">от 15.01.2000 г. № 4-РЗ «О международных соглашениях и межрегиональных договорах (соглашениях) Кабардино-Балкарской Республики», постановление Правительства КБР от 17.05.2013г. № 149-ПП  «О Регламенте Правительства Кабардино-Балкарской Республики», постановление Правительства КБР от 11.08.2010 г.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постановление Правительства КБР от 01.08.2022 г. № 183-ПП «О Министерстве просвещения и науки Кабардино-Балкарской Республики», знание основ государственного устройства и </w:t>
      </w:r>
      <w:r w:rsidRPr="008B03DE">
        <w:rPr>
          <w:color w:val="000000"/>
        </w:rPr>
        <w:lastRenderedPageBreak/>
        <w:t>управления, знание правил юридической техники, знание основных принципов обеспечения единства правового пространства Российской Федерации, знание основных направлений и приоритетов государственной политики в сфере законодательства о государственном регулировании в области образования,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 государственном регулировании образования и в иных сферах, относящихся к деятельности подразделения, основы правового анализа контрактов и договоров, основы государственной политики Российской Федерации в области образования;</w:t>
      </w:r>
    </w:p>
    <w:p w14:paraId="41091D95" w14:textId="77777777" w:rsidR="00CE4EE8" w:rsidRDefault="00CE4EE8" w:rsidP="00770D56">
      <w:pPr>
        <w:pStyle w:val="a3"/>
        <w:shd w:val="clear" w:color="FFFFFF" w:fill="FFFFFF"/>
        <w:ind w:firstLine="708"/>
        <w:jc w:val="both"/>
        <w:rPr>
          <w:color w:val="000000"/>
          <w:sz w:val="12"/>
          <w:szCs w:val="12"/>
        </w:rPr>
      </w:pPr>
      <w:r w:rsidRPr="008B03DE">
        <w:rPr>
          <w:color w:val="000000"/>
        </w:rPr>
        <w:t>перечень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w:t>
      </w:r>
      <w:r w:rsidRPr="006A30AE">
        <w:rPr>
          <w:color w:val="000000"/>
        </w:rPr>
        <w:t>, учреждениями, органами местного самоуправления, населением</w:t>
      </w:r>
      <w:r>
        <w:rPr>
          <w:color w:val="000000"/>
        </w:rPr>
        <w:t xml:space="preserve">, </w:t>
      </w:r>
      <w:r w:rsidRPr="006A30AE">
        <w:rPr>
          <w:color w:val="000000"/>
        </w:rPr>
        <w:t xml:space="preserve">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w:t>
      </w:r>
      <w:r>
        <w:rPr>
          <w:color w:val="000000"/>
        </w:rPr>
        <w:t xml:space="preserve">подразделения, </w:t>
      </w:r>
      <w:r w:rsidRPr="006A30AE">
        <w:rPr>
          <w:color w:val="000000"/>
        </w:rPr>
        <w:t>составление проектов исковых заявлений, отзывов, жалоб, возражений, иных документов, связанных с обращением в суд</w:t>
      </w:r>
      <w:r>
        <w:rPr>
          <w:color w:val="000000"/>
        </w:rPr>
        <w:t xml:space="preserve">, </w:t>
      </w:r>
      <w:r w:rsidRPr="006A30AE">
        <w:rPr>
          <w:color w:val="000000"/>
        </w:rPr>
        <w:t>работа с системами управления государственными информационными ресурсами</w:t>
      </w:r>
      <w:r>
        <w:rPr>
          <w:color w:val="000000"/>
        </w:rPr>
        <w:t xml:space="preserve">, </w:t>
      </w:r>
      <w:r w:rsidRPr="006A30AE">
        <w:rPr>
          <w:color w:val="000000"/>
        </w:rPr>
        <w:t>консультирование в объеме решаемых задач.</w:t>
      </w:r>
    </w:p>
    <w:p w14:paraId="6C1C6CAD" w14:textId="01371070" w:rsidR="00CE4EE8" w:rsidRPr="00CE4EE8" w:rsidRDefault="00CE4EE8" w:rsidP="00CE4EE8">
      <w:pPr>
        <w:pStyle w:val="a3"/>
        <w:shd w:val="clear" w:color="FFFFFF" w:fill="FFFFFF"/>
        <w:ind w:firstLine="708"/>
        <w:jc w:val="center"/>
        <w:rPr>
          <w:b/>
          <w:bCs/>
        </w:rPr>
      </w:pPr>
      <w:r w:rsidRPr="00CE4EE8">
        <w:rPr>
          <w:b/>
          <w:bCs/>
        </w:rPr>
        <w:t>Области профессиональной служебной деятельности «Регулирование бюджетной системы», «Регулирование финансовой деятельности и финансовых рынков», «Регулирование экономики, деятельности хозяйствующих субъектов и предпринимательства»</w:t>
      </w:r>
    </w:p>
    <w:p w14:paraId="19820A7B" w14:textId="77777777" w:rsidR="00CE4EE8" w:rsidRDefault="00CE4EE8" w:rsidP="00CE4EE8">
      <w:pPr>
        <w:pStyle w:val="a3"/>
        <w:shd w:val="clear" w:color="FFFFFF" w:fill="FFFFFF"/>
        <w:ind w:firstLine="708"/>
        <w:jc w:val="both"/>
        <w:rPr>
          <w:color w:val="000000"/>
        </w:rPr>
      </w:pPr>
      <w:r>
        <w:rPr>
          <w:color w:val="000000"/>
        </w:rPr>
        <w:t>Для замещения должностей государственной гражданской службы</w:t>
      </w:r>
      <w:r>
        <w:rPr>
          <w:rStyle w:val="apple-converted-space"/>
          <w:color w:val="000000"/>
        </w:rPr>
        <w:t> </w:t>
      </w:r>
      <w:r>
        <w:rPr>
          <w:rStyle w:val="a4"/>
          <w:color w:val="000000"/>
        </w:rPr>
        <w:t xml:space="preserve">главной группы </w:t>
      </w:r>
      <w:r>
        <w:rPr>
          <w:color w:val="000000"/>
        </w:rPr>
        <w:t>(начальник отдела) устанавливаются следующие квалификационные требования:</w:t>
      </w:r>
    </w:p>
    <w:p w14:paraId="2CD8DE3C"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не ниже специалитета, магистратуры по направлениям (специальностям) «Экономика и управление», «Прикладная информатика в экономике», «Государственное и муниципальное управление», «Бухгалтерский учет», «Экономика», «Финансы и кредит», «Налоги и налогообложение»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16D27D90"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стажу работы</w:t>
      </w:r>
      <w:r w:rsidRPr="008B03DE">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2427C805" w14:textId="7739DB5E" w:rsidR="00CE4EE8" w:rsidRPr="008B03DE" w:rsidRDefault="00CE4EE8" w:rsidP="00770D56">
      <w:pPr>
        <w:pStyle w:val="a3"/>
        <w:shd w:val="clear" w:color="FFFFFF" w:fill="FFFFFF"/>
        <w:ind w:firstLine="708"/>
        <w:jc w:val="both"/>
        <w:rPr>
          <w:color w:val="000000"/>
        </w:rPr>
      </w:pPr>
      <w:r w:rsidRPr="008B03DE">
        <w:rPr>
          <w:color w:val="000000"/>
        </w:rPr>
        <w:t>перечень базовых знаний: знание основ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Федерального закона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lastRenderedPageBreak/>
        <w:t>документооборота;  основных положений законодательства об электронной подписи; порядка взаимодействия со средствами массовой информации;</w:t>
      </w:r>
    </w:p>
    <w:p w14:paraId="25311EF7"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687DB794" w14:textId="77777777" w:rsidR="00CE4EE8" w:rsidRPr="008B03DE" w:rsidRDefault="00CE4EE8" w:rsidP="00770D56">
      <w:pPr>
        <w:pStyle w:val="a3"/>
        <w:shd w:val="clear" w:color="FFFFFF" w:fill="FFFFFF"/>
        <w:spacing w:before="0" w:beforeAutospacing="0" w:after="0" w:afterAutospacing="0"/>
        <w:ind w:firstLine="708"/>
        <w:jc w:val="both"/>
      </w:pPr>
      <w:r w:rsidRPr="008B03DE">
        <w:rPr>
          <w:color w:val="000000"/>
        </w:rPr>
        <w:t>перечень основных профессиональных знаний:</w:t>
      </w:r>
      <w:r w:rsidRPr="008B03DE">
        <w:t xml:space="preserve"> </w:t>
      </w:r>
      <w:bookmarkStart w:id="8" w:name="_Hlk159338998"/>
    </w:p>
    <w:p w14:paraId="39F89E67" w14:textId="2DF5C609" w:rsidR="00CE4EE8" w:rsidRPr="008B03DE" w:rsidRDefault="00CE4EE8" w:rsidP="00CE4EE8">
      <w:pPr>
        <w:pStyle w:val="a3"/>
        <w:shd w:val="clear" w:color="FFFFFF" w:fill="FFFFFF"/>
        <w:spacing w:before="0" w:beforeAutospacing="0" w:after="0" w:afterAutospacing="0"/>
        <w:jc w:val="both"/>
      </w:pPr>
      <w:r w:rsidRPr="008B03DE">
        <w:rPr>
          <w:color w:val="000000"/>
        </w:rPr>
        <w:t xml:space="preserve">области профессиональной служебной деятельности «Регулирование бюджетной системы», «Регулирование финансовой деятельности и финансовых рынков»:  Гражданский кодекс Российской Федерации, Бюджетный кодекс Российской Федерации, Налоговый кодекс Российской Федерации, Трудовой кодекс Российской Федерации, Федеральный закон от 27 июля 2006 г. № 149-ФЗ «Об информации, информационных технологиях и о защите информации»;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персональных данных»; Указ Президента Российской Федерации от 12 августа 2002 г. № 885 «Об утверждении общих принципов служебного поведения государственных служащих»; Федеральный закон от 06.12.2011 № 402-ФЗ «О бухгалтерском учете»; Федеральный закон от 06.04.2011 № 63-ФЗ «Об электронной подписи»; приказ Минфина России от 31.12.2016 </w:t>
      </w:r>
      <w:r w:rsidRPr="008B03DE">
        <w:rPr>
          <w:color w:val="000000"/>
        </w:rPr>
        <w:br/>
        <w:t xml:space="preserve">№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 Минфина России от 31.12.2016 № 257н «Об утверждении федерального стандарта бухгалтерского учета для организаций государственного сектора «Основные средства»; приказ Минфина России от 28.02.2018 </w:t>
      </w:r>
      <w:r w:rsidR="00770D56">
        <w:rPr>
          <w:color w:val="000000"/>
        </w:rPr>
        <w:br/>
      </w:r>
      <w:r w:rsidRPr="008B03DE">
        <w:rPr>
          <w:color w:val="000000"/>
        </w:rPr>
        <w:t>№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 Минфина России от 16.12.2010 № 162н «Об утверждении Плана счетов бюджетного учета и инструкции по его применению»; приказ Минфина России от 28.12.2010 № 191н «Об утверждении Инструкции о порядке составления, представления годовой, квартальной и месячной отчетности об исполнении бюджетов бюджетной системы Российской Федерации»; Приказ Министерства финансов КБР от 31 мая 2018 года № 61 «Об утверждении Порядка составления и ведения сводной бюджетной росписи республиканского бюджета Кабардино-Балкарской Республики и бюджетных росписей главных распорядителей средств республиканского бюджета Кабардино-Балкарской Республики (главных администраторов источников финансирования дефицита республиканского бюджета Кабардино-Балкарской Республики)»;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приказ Минфина России от 29.11.2017 № 209н «Об утверждении Порядка применения классификации операций сектора государственного управления»; приказ Минфина России от 13.06.1995 № 49 «Об утверждении методических указаний по инвентаризации имущества и финансовых обязательств»; приказ Министерства финансов Российской Федерации от 1 июля 2013 г.</w:t>
      </w:r>
      <w:r w:rsidR="00770D56">
        <w:rPr>
          <w:color w:val="000000"/>
        </w:rPr>
        <w:br/>
      </w:r>
      <w:r w:rsidRPr="008B03DE">
        <w:rPr>
          <w:color w:val="000000"/>
        </w:rPr>
        <w:t xml:space="preserve"> № 65н «Об утверждении Указаний о порядке применения бюджетной классификации Российской Федерации»;</w:t>
      </w:r>
    </w:p>
    <w:p w14:paraId="11E1B601" w14:textId="77777777" w:rsidR="00CE4EE8" w:rsidRPr="008B03DE" w:rsidRDefault="00CE4EE8" w:rsidP="00CE4EE8">
      <w:pPr>
        <w:pStyle w:val="ConsPlusNormal0"/>
        <w:ind w:firstLine="709"/>
        <w:jc w:val="both"/>
        <w:rPr>
          <w:rFonts w:ascii="Times New Roman" w:hAnsi="Times New Roman" w:cs="Times New Roman"/>
          <w:sz w:val="24"/>
          <w:szCs w:val="24"/>
        </w:rPr>
      </w:pPr>
      <w:r w:rsidRPr="008B03DE">
        <w:rPr>
          <w:rFonts w:ascii="Times New Roman" w:hAnsi="Times New Roman" w:cs="Times New Roman"/>
          <w:color w:val="000000"/>
          <w:sz w:val="24"/>
          <w:szCs w:val="24"/>
        </w:rPr>
        <w:lastRenderedPageBreak/>
        <w:t xml:space="preserve">область профессиональной служебной деятельности «Регулирование экономики, деятельности хозяйствующих субъектов и предпринимательства»: Кодекс об административных правонарушениях от 30 декабря 2001 г. </w:t>
      </w:r>
      <w:r w:rsidRPr="008B03DE">
        <w:rPr>
          <w:rFonts w:ascii="Times New Roman" w:hAnsi="Times New Roman" w:cs="Times New Roman"/>
          <w:color w:val="000000"/>
          <w:sz w:val="24"/>
          <w:szCs w:val="24"/>
        </w:rPr>
        <w:br/>
        <w:t>№ 195-ФЗ; Федеральный закон от 26 июля 2006 г. № 135-ФЗ «О защите</w:t>
      </w:r>
      <w:r w:rsidRPr="008B03DE">
        <w:rPr>
          <w:rFonts w:ascii="Times New Roman" w:hAnsi="Times New Roman" w:cs="Times New Roman"/>
          <w:color w:val="000000"/>
          <w:sz w:val="24"/>
          <w:szCs w:val="24"/>
        </w:rPr>
        <w:br/>
        <w:t>конкуренции»;</w:t>
      </w:r>
      <w:bookmarkStart w:id="9" w:name="page1658R_mcid29"/>
      <w:bookmarkEnd w:id="9"/>
      <w:r w:rsidRPr="008B03DE">
        <w:rPr>
          <w:rFonts w:ascii="Times New Roman" w:hAnsi="Times New Roman" w:cs="Times New Roman"/>
          <w:color w:val="000000"/>
          <w:sz w:val="24"/>
          <w:szCs w:val="24"/>
        </w:rPr>
        <w:t xml:space="preserve"> Федеральный закон от 18 июля 2011 г. № 223-ФЗ «О закупках товаров,</w:t>
      </w:r>
      <w:r w:rsidRPr="008B03DE">
        <w:rPr>
          <w:rFonts w:ascii="Times New Roman" w:hAnsi="Times New Roman" w:cs="Times New Roman"/>
          <w:color w:val="000000"/>
          <w:sz w:val="24"/>
          <w:szCs w:val="24"/>
        </w:rPr>
        <w:br/>
        <w:t>работ, услуг отдельными видами юридических лиц»;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r w:rsidRPr="008B03DE">
        <w:rPr>
          <w:rFonts w:ascii="Times New Roman" w:hAnsi="Times New Roman" w:cs="Times New Roman"/>
          <w:color w:val="000000"/>
          <w:sz w:val="24"/>
          <w:szCs w:val="24"/>
        </w:rPr>
        <w:tab/>
        <w:t xml:space="preserve">постановление Правительства Российской Федерации от 30 сентября 2019 г. № 279 «Об установлении порядка формирования, утверждения планов-графиков закупок, внесения изменений в такие планы-графики, размещения планов графиков закупок в единой информационной системе в сфере закупок, особенностей включения информации в такие планы-графики и требований к форме планов </w:t>
      </w:r>
      <w:r w:rsidRPr="008B03DE">
        <w:rPr>
          <w:rFonts w:ascii="Times New Roman" w:hAnsi="Times New Roman" w:cs="Times New Roman"/>
          <w:sz w:val="24"/>
          <w:szCs w:val="24"/>
        </w:rPr>
        <w:t>графиков закупок и о признании утратившими силу отдельных решений Правительства Российской Федерации»; постановление Правительства Российской Федерации от 28 ноября</w:t>
      </w:r>
      <w:r w:rsidRPr="008B03DE">
        <w:rPr>
          <w:rFonts w:ascii="Times New Roman" w:hAnsi="Times New Roman" w:cs="Times New Roman"/>
          <w:sz w:val="24"/>
          <w:szCs w:val="24"/>
        </w:rPr>
        <w:br/>
        <w:t>2013 г. № 1085 «Об утверждении Правил оценки заявок, окончательных</w:t>
      </w:r>
      <w:r w:rsidRPr="008B03DE">
        <w:rPr>
          <w:rFonts w:ascii="Times New Roman" w:hAnsi="Times New Roman" w:cs="Times New Roman"/>
          <w:sz w:val="24"/>
          <w:szCs w:val="24"/>
        </w:rPr>
        <w:br/>
        <w:t>предложений участников закупки товаров, работ, услуг для обеспечения</w:t>
      </w:r>
      <w:r w:rsidRPr="008B03DE">
        <w:rPr>
          <w:rFonts w:ascii="Times New Roman" w:hAnsi="Times New Roman" w:cs="Times New Roman"/>
          <w:sz w:val="24"/>
          <w:szCs w:val="24"/>
        </w:rPr>
        <w:br/>
        <w:t>государственных</w:t>
      </w:r>
      <w:r w:rsidRPr="008B03DE">
        <w:t>;</w:t>
      </w:r>
      <w:r w:rsidRPr="008B03DE">
        <w:rPr>
          <w:rFonts w:ascii="Times New Roman" w:hAnsi="Times New Roman" w:cs="Times New Roman"/>
          <w:sz w:val="24"/>
          <w:szCs w:val="24"/>
        </w:rPr>
        <w:t xml:space="preserve"> и муниципальных нужд</w:t>
      </w:r>
      <w:bookmarkStart w:id="10" w:name="page1661R_mcid2"/>
      <w:bookmarkEnd w:id="10"/>
      <w:r w:rsidRPr="008B03DE">
        <w:rPr>
          <w:rFonts w:ascii="Times New Roman" w:hAnsi="Times New Roman" w:cs="Times New Roman"/>
          <w:sz w:val="24"/>
          <w:szCs w:val="24"/>
        </w:rPr>
        <w:t>»; 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bookmarkStart w:id="11" w:name="page1661R_mcid3"/>
      <w:bookmarkEnd w:id="11"/>
      <w:r w:rsidRPr="008B03DE">
        <w:rPr>
          <w:rFonts w:ascii="Times New Roman" w:hAnsi="Times New Roman" w:cs="Times New Roman"/>
          <w:sz w:val="24"/>
          <w:szCs w:val="24"/>
        </w:rPr>
        <w:br/>
        <w:t>постановление Правительства Российской Федерации от 4 февраля</w:t>
      </w:r>
      <w:r w:rsidRPr="008B03DE">
        <w:rPr>
          <w:rFonts w:ascii="Times New Roman" w:hAnsi="Times New Roman" w:cs="Times New Roman"/>
          <w:sz w:val="24"/>
          <w:szCs w:val="24"/>
        </w:rPr>
        <w:br/>
        <w:t>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bookmarkStart w:id="12" w:name="page1661R_mcid4"/>
      <w:bookmarkEnd w:id="12"/>
      <w:r w:rsidRPr="008B03DE">
        <w:rPr>
          <w:rFonts w:ascii="Times New Roman" w:hAnsi="Times New Roman" w:cs="Times New Roman"/>
          <w:sz w:val="24"/>
          <w:szCs w:val="24"/>
        </w:rPr>
        <w:br/>
        <w:t>постановление Правительства Российской Федерации от 8 февраля</w:t>
      </w:r>
      <w:r w:rsidRPr="008B03DE">
        <w:rPr>
          <w:rFonts w:ascii="Times New Roman" w:hAnsi="Times New Roman" w:cs="Times New Roman"/>
          <w:sz w:val="24"/>
          <w:szCs w:val="24"/>
        </w:rPr>
        <w:br/>
        <w:t>2017 г. № 145 «Об утверждении Правил формирования и ведения в единой</w:t>
      </w:r>
      <w:r w:rsidRPr="008B03DE">
        <w:rPr>
          <w:rFonts w:ascii="Times New Roman" w:hAnsi="Times New Roman" w:cs="Times New Roman"/>
          <w:sz w:val="24"/>
          <w:szCs w:val="24"/>
        </w:rPr>
        <w:br/>
        <w:t>информационной системе в сфере закупок каталога товаров, работ, услуг для</w:t>
      </w:r>
      <w:r w:rsidRPr="008B03DE">
        <w:rPr>
          <w:rFonts w:ascii="Times New Roman" w:hAnsi="Times New Roman" w:cs="Times New Roman"/>
          <w:sz w:val="24"/>
          <w:szCs w:val="24"/>
        </w:rPr>
        <w:br/>
        <w:t>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bookmarkStart w:id="13" w:name="page1661R_mcid5"/>
      <w:bookmarkEnd w:id="13"/>
    </w:p>
    <w:p w14:paraId="4F6A1BDA" w14:textId="4E90253B" w:rsidR="00CE4EE8" w:rsidRPr="008B03DE" w:rsidRDefault="00CE4EE8" w:rsidP="00CE4EE8">
      <w:pPr>
        <w:jc w:val="both"/>
      </w:pPr>
      <w:r w:rsidRPr="008B03DE">
        <w:t>постановление Правительства Российской Федерации от 30 августа</w:t>
      </w:r>
      <w:r w:rsidRPr="008B03DE">
        <w:br/>
        <w:t>2017 г. № 1042 «Об утверждении Правил определения размера штрафа,</w:t>
      </w:r>
      <w:r w:rsidRPr="008B03DE">
        <w:br/>
        <w:t>начисляемого в случае ненадлежащего исполнения заказчиком, неисполнения или ненадлежащего исполнения поставщиком (подрядчиком, исполнителем)</w:t>
      </w:r>
      <w:r w:rsidRPr="008B03DE">
        <w:br/>
        <w:t>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bookmarkStart w:id="14" w:name="page1662R_mcid1"/>
      <w:bookmarkEnd w:id="14"/>
      <w:r w:rsidRPr="008B03DE">
        <w:t>;</w:t>
      </w:r>
      <w:r w:rsidR="00770D56">
        <w:t xml:space="preserve"> </w:t>
      </w:r>
      <w:r w:rsidRPr="008B03DE">
        <w:t>постановление Правительства Российской Федерации от 31 октября 2014 г. № 1132 «О порядке ведения реестра договоров, заключенных заказчиками по результатам закупки»;</w:t>
      </w:r>
      <w:bookmarkStart w:id="15" w:name="page1662R_mcid3"/>
      <w:bookmarkEnd w:id="15"/>
      <w:r w:rsidRPr="008B03DE">
        <w:t xml:space="preserve"> </w:t>
      </w:r>
    </w:p>
    <w:p w14:paraId="14E3A8CB" w14:textId="2C06E882" w:rsidR="00CE4EE8" w:rsidRPr="008B03DE" w:rsidRDefault="00CE4EE8" w:rsidP="00CE4EE8">
      <w:pPr>
        <w:jc w:val="both"/>
      </w:pPr>
      <w:r w:rsidRPr="008B03DE">
        <w:t>постановление Правительства Российской Федерации от 5 ноября 2019 г.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bookmarkStart w:id="16" w:name="page1662R_mcid4"/>
      <w:bookmarkEnd w:id="16"/>
      <w:r w:rsidRPr="008B03DE">
        <w:t xml:space="preserve"> постановление Правительства Российской Федерации от 30 июня2020 г. № 961 «Об установлении предельного размера (предельных размеров)</w:t>
      </w:r>
      <w:r w:rsidR="00770D56">
        <w:t xml:space="preserve"> </w:t>
      </w:r>
      <w:r w:rsidRPr="008B03DE">
        <w:t xml:space="preserve">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w:t>
      </w:r>
      <w:r w:rsidRPr="008B03DE">
        <w:lastRenderedPageBreak/>
        <w:t>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bookmarkStart w:id="17" w:name="page1662R_mcid5"/>
      <w:bookmarkEnd w:id="17"/>
      <w:r w:rsidRPr="008B03DE">
        <w:t xml:space="preserve"> постановление правительства Российской Федерации от 27.01.2022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                                                                                                                                                                                                                                                                                                                                                                                                                                                                                                                                                                                                                                                                                                                                                                                                                                                                            и утратившими силу актов и отдельных положений актов Правительства Российской Федерации»; распоряжение Правительства Российской Федерации от 21 марта 2016 г. </w:t>
      </w:r>
      <w:r w:rsidR="00770D56">
        <w:br/>
      </w:r>
      <w:r w:rsidRPr="008B03DE">
        <w:t>№ 471-р «О перечне товаров, работ, услуг, в случае осуществления закупок которых заказчик обязан проводить аукцион в электронной форме (электронный аукцион)»; приказ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bookmarkStart w:id="18" w:name="page1663R_mcid1"/>
      <w:bookmarkEnd w:id="18"/>
      <w:r w:rsidRPr="008B03DE">
        <w:t xml:space="preserve"> приказ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приказ Минфина России от 1 апреля 2020 г. № 51н «О Порядке согласования применения закрытых способов определения поставщиков(подрядчиков, исполнителей)»;</w:t>
      </w:r>
    </w:p>
    <w:bookmarkEnd w:id="8"/>
    <w:p w14:paraId="7CCF32AF" w14:textId="77777777" w:rsidR="00CE4EE8" w:rsidRPr="008B03DE" w:rsidRDefault="00CE4EE8" w:rsidP="00CE4EE8">
      <w:pPr>
        <w:jc w:val="both"/>
      </w:pPr>
    </w:p>
    <w:p w14:paraId="0D0BB6FA" w14:textId="68094707" w:rsidR="00CE4EE8" w:rsidRPr="008B03DE" w:rsidRDefault="00CE4EE8" w:rsidP="00770D56">
      <w:pPr>
        <w:pStyle w:val="a3"/>
        <w:shd w:val="clear" w:color="FFFFFF" w:fill="FFFFFF"/>
        <w:spacing w:before="0" w:beforeAutospacing="0" w:after="0" w:afterAutospacing="0"/>
        <w:ind w:firstLine="708"/>
        <w:jc w:val="both"/>
        <w:rPr>
          <w:color w:val="000000"/>
        </w:rPr>
      </w:pPr>
      <w:r w:rsidRPr="008B03DE">
        <w:rPr>
          <w:color w:val="000000"/>
        </w:rPr>
        <w:t>перечень основных профессиональных умений: оценка эффективности государственных программ  Российской Федерации, федеральных целевых программ  ведомственных целевых программ; обобщение практики применения программно-целевых методов бюджетного планирования в Российской Федерации, формирование; ведение и актуализация реестра расходных обязательств Российской Федерации, формирование;  ведение перечня публичных нормативных обязательств Российской Федерации; обобщение практики применения методологии учета государственных финансов; экспертиза унифицированных межведомственных и ведомственных форм финансовой, учетной и отчетной документации, входящей в состав нормативно-правовых актов;</w:t>
      </w:r>
      <w:r w:rsidR="00770D56">
        <w:rPr>
          <w:color w:val="000000"/>
        </w:rPr>
        <w:t xml:space="preserve"> </w:t>
      </w:r>
      <w:r w:rsidRPr="008B03DE">
        <w:rPr>
          <w:color w:val="000000"/>
        </w:rPr>
        <w:t>планировани</w:t>
      </w:r>
      <w:r w:rsidR="00770D56">
        <w:rPr>
          <w:color w:val="000000"/>
        </w:rPr>
        <w:t>е</w:t>
      </w:r>
      <w:r w:rsidRPr="008B03DE">
        <w:rPr>
          <w:color w:val="000000"/>
        </w:rPr>
        <w:t xml:space="preserve"> закупок товаров, работ, услуг; проведение закупки в соответствии с действующим законодательством; определения поставщиков (подрядчиков, исполнителей); ведение заседания комиссии по проведению закупки, составления протоколов заседаний комиссии,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 консультирование в объеме решаемых задач; ведения деловых переговоров, систематизации информации в ходе проведения процедур определения поставщика (подрядчика, исполнителя); подготовки нормативных правовых актов по вопросам контрактной системы в сфере закупок товаров, работ, услуг; составления документации при осуществлении конкурсных процедур, формирование отчетов по проведенным закупкам на осуществление поставки товаров, оказание услуг, выполнение работ; обеспечения доступности прозрачности закупок в единой информационной системе (ЕИС); проведение работ по развитию материально-технической базы образовательных учреждений; работы по подготовке образовательных учреждений к началу нового учебного года и работе в осенне-зимний период; оценки готовности образовательных учреждений по пожарной безопасности к началу нового учебного года и работе в осенне-зимний период; вопросы планирования и организации работы по аварийным и предаварийным объектам учреждений образования республики для внесения предложений в перечень строек и объектов для государственных нужд; систематизации и подготовки информационного материала по профилю деятельности; подготовки текстов статей, выступлений, докладов, справок, отчётов, сообщений и иных сообщений по профилю деятельности; проведения встреч и общения с гражданами, а также представителями организаций; работы с разными источниками информации; работы с разнородными данными (статистическими, </w:t>
      </w:r>
      <w:r w:rsidRPr="008B03DE">
        <w:rPr>
          <w:color w:val="000000"/>
        </w:rPr>
        <w:lastRenderedPageBreak/>
        <w:t xml:space="preserve">аналитическими); подготовки служебных писем, включая ответы на обращения государственных органов, граждан и организаций в установленный срок; ведения деловых переговоров и публичных выступлений; настойчивости и принципиальности в отстаивании правомерных решений и действий;  уравновешенного поведения в конфликтных ситуациях; </w:t>
      </w:r>
    </w:p>
    <w:p w14:paraId="1577569C" w14:textId="77777777" w:rsidR="00CE4EE8" w:rsidRPr="008B03DE" w:rsidRDefault="00CE4EE8" w:rsidP="00CE4EE8">
      <w:pPr>
        <w:pStyle w:val="a3"/>
        <w:shd w:val="clear" w:color="FFFFFF" w:fill="FFFFFF"/>
        <w:spacing w:before="0" w:beforeAutospacing="0" w:after="0" w:afterAutospacing="0"/>
        <w:jc w:val="both"/>
        <w:rPr>
          <w:color w:val="000000"/>
        </w:rPr>
      </w:pPr>
      <w:r w:rsidRPr="008B03DE">
        <w:rPr>
          <w:color w:val="000000"/>
        </w:rPr>
        <w:t>организация эффективной и последовательной работы по взаимосвязям с другими ведомствами, организациями, муниципальными образованиями, государственными и муниципальными служащими, населением;</w:t>
      </w:r>
    </w:p>
    <w:p w14:paraId="1E426495" w14:textId="77777777" w:rsidR="00CE4EE8" w:rsidRPr="008B03DE" w:rsidRDefault="00CE4EE8" w:rsidP="00770D56">
      <w:pPr>
        <w:pStyle w:val="a3"/>
        <w:shd w:val="clear" w:color="FFFFFF" w:fill="FFFFFF"/>
        <w:ind w:firstLine="708"/>
        <w:jc w:val="both"/>
        <w:rPr>
          <w:color w:val="000000"/>
          <w:sz w:val="12"/>
          <w:szCs w:val="12"/>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ведущей группы </w:t>
      </w:r>
      <w:r w:rsidRPr="008B03DE">
        <w:rPr>
          <w:color w:val="000000"/>
        </w:rPr>
        <w:t>(ведущий специалист) устанавливаются следующие квалификационные требования:</w:t>
      </w:r>
    </w:p>
    <w:p w14:paraId="74196DA9"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по направлениям (специальностям) «Экономика и управление», «Прикладная информатика в экономике», «Государственное и муниципальное управление», «Бухгалтерский учет», «Экономика», «Финансы и кредит», «Налоги и налогообложение»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0E90DBD1" w14:textId="77777777" w:rsidR="00CE4EE8" w:rsidRPr="008B03DE" w:rsidRDefault="00CE4EE8" w:rsidP="00770D56">
      <w:pPr>
        <w:pStyle w:val="a3"/>
        <w:shd w:val="clear" w:color="FFFFFF" w:fill="FFFFFF"/>
        <w:ind w:firstLine="708"/>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664D984C"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49D87E5D"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11749F10" w14:textId="77777777" w:rsidR="00CE4EE8" w:rsidRPr="008B03DE" w:rsidRDefault="00CE4EE8" w:rsidP="00770D56">
      <w:pPr>
        <w:pStyle w:val="a3"/>
        <w:shd w:val="clear" w:color="FFFFFF" w:fill="FFFFFF"/>
        <w:spacing w:before="0" w:beforeAutospacing="0" w:after="0" w:afterAutospacing="0"/>
        <w:ind w:firstLine="708"/>
        <w:jc w:val="both"/>
      </w:pPr>
      <w:r w:rsidRPr="008B03DE">
        <w:rPr>
          <w:color w:val="000000"/>
        </w:rPr>
        <w:t>перечень основных профессиональных знаний:</w:t>
      </w:r>
      <w:r w:rsidRPr="008B03DE">
        <w:t xml:space="preserve"> </w:t>
      </w:r>
    </w:p>
    <w:p w14:paraId="4206E428" w14:textId="77777777" w:rsidR="00CE4EE8" w:rsidRPr="008B03DE" w:rsidRDefault="00CE4EE8" w:rsidP="00CE4EE8">
      <w:pPr>
        <w:pStyle w:val="a3"/>
        <w:shd w:val="clear" w:color="FFFFFF" w:fill="FFFFFF"/>
        <w:spacing w:before="0" w:beforeAutospacing="0" w:after="0" w:afterAutospacing="0"/>
        <w:jc w:val="both"/>
      </w:pPr>
      <w:r w:rsidRPr="008B03DE">
        <w:rPr>
          <w:color w:val="000000"/>
        </w:rPr>
        <w:t xml:space="preserve">области профессиональной служебной деятельности «Регулирование бюджетной системы», «Регулирование финансовой деятельности и финансовых рынков»:  Гражданский кодекс Российской Федерации, Бюджетный кодекс Российской Федерации, Налоговый кодекс Российской Федерации, Трудовой кодекс Российской Федерации, Федеральный закон от 27 июля 2006 г. № 149-ФЗ «Об информации, информационных технологиях и о защите информации»;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персональных данных»; Указ Президента Российской Федерации от 12 августа 2002 г. № 885 «Об утверждении общих принципов служебного поведения государственных служащих»; Федеральный закон от 06.12.2011 № 402-ФЗ «О бухгалтерском учете»; Федеральный закон от 06.04.2011 № 63-ФЗ «Об электронной подписи»; приказ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 Минфина России от 31.12.2016 № 257н «Об утверждении федерального стандарта бухгалтерского учета для организаций государственного сектора «Основные средства»; приказ Минфина России от 28.02.2018 № 37н «Об утверждении федерального стандарта бухгалтерского учета для организаций </w:t>
      </w:r>
      <w:r w:rsidRPr="008B03DE">
        <w:rPr>
          <w:color w:val="000000"/>
        </w:rPr>
        <w:lastRenderedPageBreak/>
        <w:t>государственного сектора «Бюджетная информация в бухгалтерской (финансовой) отчетности»;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 Минфина России от 16.12.2010 № 162н «Об утверждении Плана счетов бюджетного учета и инструкции по его применению»; приказ Минфина России от 28.12.2010 № 191н «Об утверждении Инструкции о порядке составления, представления годовой, квартальной и месячной отчетности об исполнении бюджетов бюджетной системы Российской Федерации»; Приказ Министерства финансов КБР от 31 мая 2018 года № 61 «Об утверждении Порядка составления и ведения сводной бюджетной росписи республиканского бюджета Кабардино-Балкарской Республики и бюджетных росписей главных распорядителей средств республиканского бюджета Кабардино-Балкарской Республики (главных администраторов источников финансирования дефицита республиканского бюджета Кабардино-Балкарской Республики)»; 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приказ Минфина России от 29.11.2017 № 209н «Об утверждении Порядка применения классификации операций сектора государственного управления»; приказ Минфина России от 13.06.1995 № 49 «Об утверждении методических указаний по инвентаризации имущества и финансовых обязательств»; приказ Министерства финансов Российской Федерации от 1 июля 2013 г. № 65н «Об утверждении Указаний о порядке применения бюджетной классификации Российской Федерации»;</w:t>
      </w:r>
    </w:p>
    <w:p w14:paraId="1D6BA6FA" w14:textId="77777777" w:rsidR="00CE4EE8" w:rsidRPr="008B03DE" w:rsidRDefault="00CE4EE8" w:rsidP="00CE4EE8">
      <w:pPr>
        <w:pStyle w:val="ConsPlusNormal0"/>
        <w:ind w:firstLine="709"/>
        <w:jc w:val="both"/>
        <w:rPr>
          <w:rFonts w:ascii="Times New Roman" w:hAnsi="Times New Roman" w:cs="Times New Roman"/>
          <w:sz w:val="24"/>
          <w:szCs w:val="24"/>
        </w:rPr>
      </w:pPr>
      <w:r w:rsidRPr="008B03DE">
        <w:rPr>
          <w:rFonts w:ascii="Times New Roman" w:hAnsi="Times New Roman" w:cs="Times New Roman"/>
          <w:color w:val="000000"/>
          <w:sz w:val="24"/>
          <w:szCs w:val="24"/>
        </w:rPr>
        <w:t xml:space="preserve">область профессиональной служебной деятельности «Регулирование экономики, деятельности хозяйствующих субъектов и предпринимательства»: Кодекс об административных правонарушениях от 30 декабря 2001 г. </w:t>
      </w:r>
      <w:r w:rsidRPr="008B03DE">
        <w:rPr>
          <w:rFonts w:ascii="Times New Roman" w:hAnsi="Times New Roman" w:cs="Times New Roman"/>
          <w:color w:val="000000"/>
          <w:sz w:val="24"/>
          <w:szCs w:val="24"/>
        </w:rPr>
        <w:br/>
        <w:t>№ 195-ФЗ; Федеральный закон от 26 июля 2006 г. № 135-ФЗ «О защите</w:t>
      </w:r>
      <w:r w:rsidRPr="008B03DE">
        <w:rPr>
          <w:rFonts w:ascii="Times New Roman" w:hAnsi="Times New Roman" w:cs="Times New Roman"/>
          <w:color w:val="000000"/>
          <w:sz w:val="24"/>
          <w:szCs w:val="24"/>
        </w:rPr>
        <w:br/>
        <w:t>конкуренции»; Федеральный закон от 18 июля 2011 г. № 223-ФЗ «О закупках товаров,</w:t>
      </w:r>
      <w:r w:rsidRPr="008B03DE">
        <w:rPr>
          <w:rFonts w:ascii="Times New Roman" w:hAnsi="Times New Roman" w:cs="Times New Roman"/>
          <w:color w:val="000000"/>
          <w:sz w:val="24"/>
          <w:szCs w:val="24"/>
        </w:rPr>
        <w:br/>
        <w:t>работ, услуг отдельными видами юридических лиц»;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r w:rsidRPr="008B03DE">
        <w:rPr>
          <w:rFonts w:ascii="Times New Roman" w:hAnsi="Times New Roman" w:cs="Times New Roman"/>
          <w:color w:val="000000"/>
          <w:sz w:val="24"/>
          <w:szCs w:val="24"/>
        </w:rPr>
        <w:tab/>
        <w:t xml:space="preserve">постановление Правительства Российской Федерации от 30 сентября 2019 г. № 279 «Об установлении порядка формирования, утверждения планов-графиков закупок, внесения изменений в такие планы-графики, размещения планов графиков закупок в единой информационной системе в сфере закупок, особенностей включения информации в такие планы-графики и требований к форме планов </w:t>
      </w:r>
      <w:r w:rsidRPr="008B03DE">
        <w:rPr>
          <w:rFonts w:ascii="Times New Roman" w:hAnsi="Times New Roman" w:cs="Times New Roman"/>
          <w:sz w:val="24"/>
          <w:szCs w:val="24"/>
        </w:rPr>
        <w:t>графиков закупок и о признании утратившими силу отдельных решений Правительства Российской Федерации»; постановление Правительства Российской Федерации от 28 ноября</w:t>
      </w:r>
      <w:r w:rsidRPr="008B03DE">
        <w:rPr>
          <w:rFonts w:ascii="Times New Roman" w:hAnsi="Times New Roman" w:cs="Times New Roman"/>
          <w:sz w:val="24"/>
          <w:szCs w:val="24"/>
        </w:rPr>
        <w:br/>
        <w:t>2013 г. № 1085 «Об утверждении Правил оценки заявок, окончательных</w:t>
      </w:r>
      <w:r w:rsidRPr="008B03DE">
        <w:rPr>
          <w:rFonts w:ascii="Times New Roman" w:hAnsi="Times New Roman" w:cs="Times New Roman"/>
          <w:sz w:val="24"/>
          <w:szCs w:val="24"/>
        </w:rPr>
        <w:br/>
        <w:t>предложений участников закупки товаров, работ, услуг для обеспечения</w:t>
      </w:r>
      <w:r w:rsidRPr="008B03DE">
        <w:rPr>
          <w:rFonts w:ascii="Times New Roman" w:hAnsi="Times New Roman" w:cs="Times New Roman"/>
          <w:sz w:val="24"/>
          <w:szCs w:val="24"/>
        </w:rPr>
        <w:br/>
        <w:t>государственных</w:t>
      </w:r>
      <w:r w:rsidRPr="008B03DE">
        <w:t>;</w:t>
      </w:r>
      <w:r w:rsidRPr="008B03DE">
        <w:rPr>
          <w:rFonts w:ascii="Times New Roman" w:hAnsi="Times New Roman" w:cs="Times New Roman"/>
          <w:sz w:val="24"/>
          <w:szCs w:val="24"/>
        </w:rPr>
        <w:t xml:space="preserve"> и муниципальных нужд»; 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r w:rsidRPr="008B03DE">
        <w:rPr>
          <w:rFonts w:ascii="Times New Roman" w:hAnsi="Times New Roman" w:cs="Times New Roman"/>
          <w:sz w:val="24"/>
          <w:szCs w:val="24"/>
        </w:rPr>
        <w:br/>
        <w:t>постановление Правительства Российской Федерации от 4 февраля</w:t>
      </w:r>
      <w:r w:rsidRPr="008B03DE">
        <w:rPr>
          <w:rFonts w:ascii="Times New Roman" w:hAnsi="Times New Roman" w:cs="Times New Roman"/>
          <w:sz w:val="24"/>
          <w:szCs w:val="24"/>
        </w:rPr>
        <w:br/>
        <w:t>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Pr="008B03DE">
        <w:rPr>
          <w:rFonts w:ascii="Times New Roman" w:hAnsi="Times New Roman" w:cs="Times New Roman"/>
          <w:sz w:val="24"/>
          <w:szCs w:val="24"/>
        </w:rPr>
        <w:br/>
      </w:r>
      <w:r w:rsidRPr="008B03DE">
        <w:rPr>
          <w:rFonts w:ascii="Times New Roman" w:hAnsi="Times New Roman" w:cs="Times New Roman"/>
          <w:sz w:val="24"/>
          <w:szCs w:val="24"/>
        </w:rPr>
        <w:lastRenderedPageBreak/>
        <w:t>постановление Правительства Российской Федерации от 8 февраля</w:t>
      </w:r>
      <w:r w:rsidRPr="008B03DE">
        <w:rPr>
          <w:rFonts w:ascii="Times New Roman" w:hAnsi="Times New Roman" w:cs="Times New Roman"/>
          <w:sz w:val="24"/>
          <w:szCs w:val="24"/>
        </w:rPr>
        <w:br/>
        <w:t>2017 г. № 145 «Об утверждении Правил формирования и ведения в единой</w:t>
      </w:r>
      <w:r w:rsidRPr="008B03DE">
        <w:rPr>
          <w:rFonts w:ascii="Times New Roman" w:hAnsi="Times New Roman" w:cs="Times New Roman"/>
          <w:sz w:val="24"/>
          <w:szCs w:val="24"/>
        </w:rPr>
        <w:br/>
        <w:t>информационной системе в сфере закупок каталога товаров, работ, услуг для</w:t>
      </w:r>
      <w:r w:rsidRPr="008B03DE">
        <w:rPr>
          <w:rFonts w:ascii="Times New Roman" w:hAnsi="Times New Roman" w:cs="Times New Roman"/>
          <w:sz w:val="24"/>
          <w:szCs w:val="24"/>
        </w:rPr>
        <w:br/>
        <w:t>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5FB43E56" w14:textId="057ABAAD" w:rsidR="00CE4EE8" w:rsidRPr="008B03DE" w:rsidRDefault="00CE4EE8" w:rsidP="00CE4EE8">
      <w:pPr>
        <w:jc w:val="both"/>
      </w:pPr>
      <w:r w:rsidRPr="008B03DE">
        <w:t>постановление Правительства Российской Федерации от 30 августа</w:t>
      </w:r>
      <w:r w:rsidRPr="008B03DE">
        <w:br/>
        <w:t>2017 г. № 1042 «Об утверждении Правил определения размера штрафа,</w:t>
      </w:r>
      <w:r w:rsidRPr="008B03DE">
        <w:br/>
        <w:t>начисляемого в случае ненадлежащего исполнения заказчиком, неисполнения или ненадлежащего исполнения поставщиком (подрядчиком, исполнителем)</w:t>
      </w:r>
      <w:r w:rsidRPr="008B03DE">
        <w:br/>
        <w:t>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770D56">
        <w:t xml:space="preserve"> </w:t>
      </w:r>
      <w:r w:rsidRPr="008B03DE">
        <w:t xml:space="preserve">постановление Правительства Российской Федерации от 31 октября 2014 г. № 1132 «О порядке ведения реестра договоров, заключенных заказчиками по результатам закупки»; </w:t>
      </w:r>
    </w:p>
    <w:p w14:paraId="3DB9AEB0" w14:textId="32E65148" w:rsidR="00CE4EE8" w:rsidRPr="008B03DE" w:rsidRDefault="00CE4EE8" w:rsidP="00CE4EE8">
      <w:pPr>
        <w:jc w:val="both"/>
      </w:pPr>
      <w:r w:rsidRPr="008B03DE">
        <w:t>постановление Правительства Российской Федерации от 5 ноября 2019 г.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постановление Правительства Российской Федерации от 30 июня</w:t>
      </w:r>
      <w:r w:rsidR="00770D56">
        <w:t xml:space="preserve"> </w:t>
      </w:r>
      <w:r w:rsidRPr="008B03DE">
        <w:t>2020 г. № 961 «Об установлении предельного размера (предельных размеров)</w:t>
      </w:r>
      <w:r w:rsidR="00770D56">
        <w:t xml:space="preserve"> </w:t>
      </w:r>
      <w:r w:rsidRPr="008B03DE">
        <w:t xml:space="preserve">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постановление правительства Российской Федерации от 27.01.2022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                                                                                                                                                                                                                                                                                                                                                                                                                                                                                                                                                                                                                                                                                                                                                                                                                                                                            и утратившими силу актов и отдельных положений актов Правительства Российской Федерации»; распоряжение Правительства Российской Федерации от 21 марта 2016 г. </w:t>
      </w:r>
      <w:r w:rsidR="00770D56">
        <w:br/>
      </w:r>
      <w:r w:rsidRPr="008B03DE">
        <w:t>№ 471-р «О перечне товаров, работ, услуг, в случае осуществления закупок которых заказчик обязан проводить аукцион в электронной форме (электронный аукцион)»; приказ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приказ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приказ Минфина России от 1 апреля 2020 г. № 51н «О Порядке согласования применения закрытых способов определения поставщиков(подрядчиков, исполнителей)»;</w:t>
      </w:r>
    </w:p>
    <w:p w14:paraId="176F7BB1" w14:textId="77777777" w:rsidR="00CE4EE8" w:rsidRPr="008B03DE" w:rsidRDefault="00CE4EE8" w:rsidP="00CE4EE8">
      <w:pPr>
        <w:jc w:val="both"/>
      </w:pPr>
    </w:p>
    <w:p w14:paraId="2AE90267" w14:textId="77777777" w:rsidR="00CE4EE8" w:rsidRPr="008B03DE" w:rsidRDefault="00CE4EE8" w:rsidP="00770D56">
      <w:pPr>
        <w:pStyle w:val="a3"/>
        <w:shd w:val="clear" w:color="FFFFFF" w:fill="FFFFFF"/>
        <w:spacing w:before="0" w:beforeAutospacing="0" w:after="0" w:afterAutospacing="0"/>
        <w:ind w:firstLine="708"/>
        <w:jc w:val="both"/>
        <w:rPr>
          <w:color w:val="000000"/>
        </w:rPr>
      </w:pPr>
      <w:r w:rsidRPr="008B03DE">
        <w:rPr>
          <w:color w:val="000000"/>
        </w:rPr>
        <w:t xml:space="preserve">перечень основных профессиональных умений: оценка эффективности государственных программ  Российской Федерации, федеральных целевых программ  ведомственных целевых программ; обобщение практики применения программно-целевых методов бюджетного планирования в Российской Федерации, формирование; ведение и актуализация реестра расходных обязательств Российской Федерации, формирование;  </w:t>
      </w:r>
      <w:r w:rsidRPr="008B03DE">
        <w:rPr>
          <w:color w:val="000000"/>
        </w:rPr>
        <w:lastRenderedPageBreak/>
        <w:t>ведение перечня публичных нормативных обязательств Российской Федерации; обобщение практики применения методологии учета государственных финансов; экспертиза унифицированных межведомственных и ведомственных форм финансовой, учетной и отчетной документации, входящей в состав нормативно-правовых актов; планирование закупок товаров, работ, услуг; проведение закупки в соответствии с действующим законодательством; определения поставщиков (подрядчиков, исполнителей); ведение заседания комиссии по проведению закупки, составления протоколов заседаний комиссии,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 консультирование в объеме решаемых задач; ведения деловых переговоров, систематизации информации в ходе проведения процедур определения поставщика (подрядчика, исполнителя); подготовки нормативных правовых актов по вопросам контрактной системы в сфере закупок товаров, работ, услуг; составления документации при осуществлении конкурсных процедур, формирование отчетов по проведенным закупкам на осуществление поставки товаров, оказание услуг, выполнение работ; обеспечения доступности прозрачности закупок в единой информационной системе (ЕИС); проведение работ по развитию материально-технической базы образовательных учреждений; работы по подготовке образовательных учреждений к началу нового учебного года и работе в осенне-зимний период; оценки готовности образовательных учреждений по пожарной безопасности к началу нового учебного года и работе в осенне-зимний период; вопросы планирования и организации работы по аварийным и предаварийным объектам учреждений образования республики для внесения предложений в перечень строек и объектов для государственных нужд; систематизации и подготовки информационного материала по профилю деятельности; подготовки текстов статей, выступлений, докладов, справок, отчётов, сообщений и иных сообщений по профилю деятельности.</w:t>
      </w:r>
    </w:p>
    <w:p w14:paraId="27952518" w14:textId="77777777" w:rsidR="008B03DE" w:rsidRDefault="008B03DE" w:rsidP="00CE4EE8">
      <w:pPr>
        <w:pStyle w:val="a3"/>
        <w:shd w:val="clear" w:color="FFFFFF" w:fill="FFFFFF"/>
        <w:spacing w:before="0" w:beforeAutospacing="0" w:after="0" w:afterAutospacing="0"/>
        <w:ind w:firstLine="709"/>
        <w:jc w:val="center"/>
        <w:rPr>
          <w:b/>
          <w:bCs/>
          <w:color w:val="000000"/>
        </w:rPr>
      </w:pPr>
    </w:p>
    <w:p w14:paraId="1D0D67A5" w14:textId="77777777" w:rsidR="008B03DE" w:rsidRDefault="008B03DE" w:rsidP="00CE4EE8">
      <w:pPr>
        <w:pStyle w:val="a3"/>
        <w:shd w:val="clear" w:color="FFFFFF" w:fill="FFFFFF"/>
        <w:spacing w:before="0" w:beforeAutospacing="0" w:after="0" w:afterAutospacing="0"/>
        <w:ind w:firstLine="709"/>
        <w:jc w:val="center"/>
        <w:rPr>
          <w:b/>
          <w:bCs/>
          <w:color w:val="000000"/>
        </w:rPr>
      </w:pPr>
    </w:p>
    <w:p w14:paraId="59692198" w14:textId="306ED95A" w:rsidR="00CE4EE8" w:rsidRDefault="00CE4EE8" w:rsidP="00CE4EE8">
      <w:pPr>
        <w:pStyle w:val="a3"/>
        <w:shd w:val="clear" w:color="FFFFFF" w:fill="FFFFFF"/>
        <w:spacing w:before="0" w:beforeAutospacing="0" w:after="0" w:afterAutospacing="0"/>
        <w:ind w:firstLine="709"/>
        <w:jc w:val="center"/>
        <w:rPr>
          <w:b/>
          <w:bCs/>
          <w:color w:val="000000"/>
        </w:rPr>
      </w:pPr>
      <w:r w:rsidRPr="00CE4EE8">
        <w:rPr>
          <w:b/>
          <w:bCs/>
          <w:color w:val="000000"/>
        </w:rPr>
        <w:t xml:space="preserve">Область профессиональной служебной деятельности </w:t>
      </w:r>
    </w:p>
    <w:p w14:paraId="6712FFBA" w14:textId="0718B1C9" w:rsidR="00CE4EE8" w:rsidRPr="00CE4EE8" w:rsidRDefault="00CE4EE8" w:rsidP="00CE4EE8">
      <w:pPr>
        <w:pStyle w:val="a3"/>
        <w:shd w:val="clear" w:color="FFFFFF" w:fill="FFFFFF"/>
        <w:spacing w:before="0" w:beforeAutospacing="0" w:after="0" w:afterAutospacing="0"/>
        <w:ind w:firstLine="709"/>
        <w:jc w:val="center"/>
        <w:rPr>
          <w:b/>
          <w:bCs/>
          <w:color w:val="000000"/>
        </w:rPr>
      </w:pPr>
      <w:r w:rsidRPr="00CE4EE8">
        <w:rPr>
          <w:b/>
          <w:bCs/>
          <w:color w:val="000000"/>
        </w:rPr>
        <w:t>«Регулирование государственной гражданской службы»</w:t>
      </w:r>
    </w:p>
    <w:p w14:paraId="5EE96446" w14:textId="77777777" w:rsidR="00CE4EE8" w:rsidRDefault="00CE4EE8" w:rsidP="00CE4EE8">
      <w:pPr>
        <w:pStyle w:val="a3"/>
        <w:shd w:val="clear" w:color="FFFFFF" w:fill="FFFFFF"/>
        <w:ind w:firstLine="708"/>
        <w:jc w:val="both"/>
        <w:rPr>
          <w:color w:val="000000"/>
        </w:rPr>
      </w:pPr>
      <w:r>
        <w:rPr>
          <w:color w:val="000000"/>
        </w:rPr>
        <w:t>Для замещения должностей государственной гражданской службы</w:t>
      </w:r>
      <w:r>
        <w:rPr>
          <w:rStyle w:val="apple-converted-space"/>
          <w:color w:val="000000"/>
        </w:rPr>
        <w:t> </w:t>
      </w:r>
      <w:r>
        <w:rPr>
          <w:rStyle w:val="a4"/>
          <w:color w:val="000000"/>
        </w:rPr>
        <w:t xml:space="preserve">главной группы </w:t>
      </w:r>
      <w:r>
        <w:rPr>
          <w:color w:val="000000"/>
        </w:rPr>
        <w:t>(начальник отдела) устанавливаются следующие квалификационные требования:</w:t>
      </w:r>
    </w:p>
    <w:p w14:paraId="3AB8CC3D"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не ниже специалитета, магистратуры по направлениям подготовки (специальностям): «Государственное и муниципальное управление», «Менеджмент», «Управление персоналом», «Юриспруденция», «Педагогическое образование»,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5E800ED5" w14:textId="77777777" w:rsidR="00CE4EE8" w:rsidRPr="008B03DE" w:rsidRDefault="00CE4EE8" w:rsidP="00770D56">
      <w:pPr>
        <w:pStyle w:val="a3"/>
        <w:shd w:val="clear" w:color="FFFFFF" w:fill="FFFFFF"/>
        <w:ind w:firstLine="708"/>
        <w:jc w:val="both"/>
        <w:rPr>
          <w:color w:val="000000"/>
        </w:rPr>
      </w:pPr>
      <w:r w:rsidRPr="008B03DE">
        <w:rPr>
          <w:rStyle w:val="a4"/>
          <w:b w:val="0"/>
          <w:bCs w:val="0"/>
          <w:color w:val="000000"/>
        </w:rPr>
        <w:t>к стажу работы</w:t>
      </w:r>
      <w:r w:rsidRPr="008B03DE">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71C5F6F0" w14:textId="77777777" w:rsidR="00CE4EE8" w:rsidRPr="008B03DE" w:rsidRDefault="00CE4EE8" w:rsidP="00770D56">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w:t>
      </w:r>
      <w:r w:rsidRPr="008B03DE">
        <w:rPr>
          <w:color w:val="000000"/>
        </w:rPr>
        <w:br/>
        <w:t>от 25 декабря 2008 г. № 273-ФЗ «О противодействии коррупции»; Федерального закона</w:t>
      </w:r>
      <w:r w:rsidRPr="008B03DE">
        <w:rPr>
          <w:color w:val="000000"/>
        </w:rPr>
        <w:br/>
        <w:t xml:space="preserve"> от 27 июля 2006 г. № 152-ФЗ «О персональных данных», Закона Кабардино-Балкарской </w:t>
      </w:r>
      <w:r w:rsidRPr="008B03DE">
        <w:rPr>
          <w:color w:val="000000"/>
        </w:rPr>
        <w:lastRenderedPageBreak/>
        <w:t>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529F552A" w14:textId="77777777" w:rsidR="00CE4EE8" w:rsidRPr="008B03DE" w:rsidRDefault="00CE4EE8" w:rsidP="00770D56">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45930F63" w14:textId="350010E6" w:rsidR="00CE4EE8" w:rsidRPr="008B03DE" w:rsidRDefault="00CE4EE8" w:rsidP="00770D56">
      <w:pPr>
        <w:pStyle w:val="a3"/>
        <w:shd w:val="clear" w:color="FFFFFF" w:fill="FFFFFF"/>
        <w:ind w:firstLine="708"/>
        <w:jc w:val="both"/>
      </w:pPr>
      <w:r w:rsidRPr="008B03DE">
        <w:rPr>
          <w:color w:val="000000"/>
        </w:rPr>
        <w:t>перечень основных профессиональных знаний:</w:t>
      </w:r>
      <w:r w:rsidRPr="008B03DE">
        <w:t xml:space="preserve"> Трудовой кодекс Российской Федерации, Гражданский кодекс Российской Федерации (статьи 235 и 575); Кодекс Российской Федерации об административных правонарушениях (статьи 19.28 и 19.29); Федеральный закон от 21 декабря 2021 г. № 414-ФЗ «Об общих принципах организации публичной власти в субъектах Российской Федерации»;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29 декабря 2012 г. </w:t>
      </w:r>
      <w:r w:rsidRPr="008B03DE">
        <w:br/>
        <w:t xml:space="preserve">№ 273-ФЗ «Об образовании в Российской Федерации»; Федеральный закон от 17 июля </w:t>
      </w:r>
      <w:r w:rsidRPr="008B03DE">
        <w:br/>
        <w:t xml:space="preserve">2009 г. № 172-ФЗ «Об антикоррупционной экспертизе нормативных правовых актов и проектов нормативных правовых актов»; Федеральный закон от 3 декабря 2012 г. № 230-ФЗ «О контроле за соответствием расходов лиц, замещающих государственные должности, и иных лиц их доходам»; Указ Президента Российской Федерации от 15 июля 2015 г. № 364 </w:t>
      </w:r>
      <w:r w:rsidRPr="008B03DE">
        <w:br/>
        <w:t xml:space="preserve">«О мерах по совершенствованию организации деятельности в области противодействия коррупции»; 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Закон Кабардино-Балкарской Республики от 24.03.2007 № 20-РЗ «О Реестре государственных должностей Кабардино-Балкарской Республики и Реестре должностей государственной гражданской службы Кабардино-Балкарской Республики»; Указ Главы КБР от 25.05.2016 </w:t>
      </w:r>
      <w:r w:rsidR="00E218AF">
        <w:br/>
      </w:r>
      <w:r w:rsidRPr="008B03DE">
        <w:t xml:space="preserve">№ 63-УГ «Об утверждении перечня должностей государственной гражданской службы Кабардино-Балкарской Республики, при замещении которых государственным гражданским служащим Кабардино-Балкарской Республики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 Президента КБР от 26.08.2009 № 127-УП «Об утверждении Перечня должностей государственной гражданской службы Кабардино-Балкарской Республики, при замещении которых государственные гражданские служащие Кабардино-Балкарской Республики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постановление Правительства Российской Федерации от 12 марта 2021 г. № 359 «Об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 </w:t>
      </w:r>
      <w:r w:rsidRPr="008B03DE">
        <w:rPr>
          <w:color w:val="000000"/>
        </w:rPr>
        <w:t xml:space="preserve">постановление Правительства КБР от 11.08.2010 г. </w:t>
      </w:r>
      <w:r w:rsidRPr="008B03DE">
        <w:rPr>
          <w:color w:val="000000"/>
        </w:rPr>
        <w:lastRenderedPageBreak/>
        <w:t>№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постановление Правительства КБР от 01.08.2022 г. № 183-ПП «О Министерстве просвещения и науки Кабардино-Балкарской Республики»;</w:t>
      </w:r>
    </w:p>
    <w:p w14:paraId="35C22EB8" w14:textId="77777777" w:rsidR="00CE4EE8" w:rsidRDefault="00CE4EE8" w:rsidP="00E218AF">
      <w:pPr>
        <w:pStyle w:val="a3"/>
        <w:shd w:val="clear" w:color="FFFFFF" w:fill="FFFFFF"/>
        <w:ind w:firstLine="708"/>
        <w:jc w:val="both"/>
        <w:rPr>
          <w:color w:val="000000"/>
        </w:rPr>
      </w:pPr>
      <w:r w:rsidRPr="008B03DE">
        <w:rPr>
          <w:color w:val="000000"/>
        </w:rPr>
        <w:t>перечень основных профессиональных</w:t>
      </w:r>
      <w:r w:rsidRPr="006A30AE">
        <w:rPr>
          <w:b/>
          <w:bCs/>
          <w:color w:val="000000"/>
        </w:rPr>
        <w:t xml:space="preserve"> </w:t>
      </w:r>
      <w:r w:rsidRPr="008B03DE">
        <w:rPr>
          <w:color w:val="000000"/>
        </w:rPr>
        <w:t>умений:</w:t>
      </w:r>
      <w:r w:rsidRPr="006A30AE">
        <w:rPr>
          <w:b/>
          <w:bCs/>
          <w:color w:val="000000"/>
        </w:rPr>
        <w:t xml:space="preserve"> </w:t>
      </w:r>
      <w:r w:rsidRPr="006A30AE">
        <w:rPr>
          <w:color w:val="000000"/>
        </w:rPr>
        <w:t>систематизация и подготовка аналитических, информационных и других материалов</w:t>
      </w:r>
      <w:r>
        <w:rPr>
          <w:color w:val="000000"/>
        </w:rPr>
        <w:t xml:space="preserve">, </w:t>
      </w:r>
      <w:r w:rsidRPr="006A30AE">
        <w:rPr>
          <w:color w:val="000000"/>
        </w:rPr>
        <w:t>организация эффективного взаимодействия с органами государственной власти, организациями, учреждениями, органами местного самоуправления, населением</w:t>
      </w:r>
      <w:r>
        <w:rPr>
          <w:color w:val="000000"/>
        </w:rPr>
        <w:t xml:space="preserve">, </w:t>
      </w:r>
      <w:r w:rsidRPr="006A30AE">
        <w:rPr>
          <w:color w:val="000000"/>
        </w:rPr>
        <w:t xml:space="preserve">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w:t>
      </w:r>
      <w:r>
        <w:rPr>
          <w:color w:val="000000"/>
        </w:rPr>
        <w:t xml:space="preserve">подразделения, </w:t>
      </w:r>
      <w:r w:rsidRPr="00F11230">
        <w:rPr>
          <w:color w:val="000000"/>
        </w:rPr>
        <w:t>разработка методологии применения технологий управления по целям и управления по результатам;</w:t>
      </w:r>
      <w:r>
        <w:rPr>
          <w:color w:val="000000"/>
        </w:rPr>
        <w:t xml:space="preserve"> </w:t>
      </w:r>
      <w:r w:rsidRPr="00F11230">
        <w:rPr>
          <w:color w:val="000000"/>
        </w:rPr>
        <w:t>определение оптимальной кадровой стратегии и кадровой политики организации;</w:t>
      </w:r>
      <w:r>
        <w:rPr>
          <w:color w:val="000000"/>
        </w:rPr>
        <w:t xml:space="preserve"> </w:t>
      </w:r>
      <w:r w:rsidRPr="00F11230">
        <w:rPr>
          <w:color w:val="000000"/>
        </w:rPr>
        <w:t>определение оптимальных методов и инструментов современных кадровых технологий в зависимости от целей и задач государственного органа, функций и полномочий по должностям</w:t>
      </w:r>
      <w:r>
        <w:rPr>
          <w:color w:val="000000"/>
        </w:rPr>
        <w:t xml:space="preserve">, </w:t>
      </w:r>
      <w:r w:rsidRPr="00F11230">
        <w:rPr>
          <w:color w:val="000000"/>
        </w:rPr>
        <w:t>проведение кадрового анализа и планирование деятельности с учетом организационных целей, бюджетных ограничений и потребностей в кадрах;</w:t>
      </w:r>
      <w:r>
        <w:rPr>
          <w:color w:val="000000"/>
        </w:rPr>
        <w:t xml:space="preserve"> </w:t>
      </w:r>
      <w:r w:rsidRPr="00F11230">
        <w:rPr>
          <w:color w:val="000000"/>
        </w:rPr>
        <w:t>работа в информационной системе кадровой работы</w:t>
      </w:r>
      <w:r>
        <w:rPr>
          <w:color w:val="000000"/>
        </w:rPr>
        <w:t xml:space="preserve">; </w:t>
      </w:r>
      <w:r w:rsidRPr="00F11230">
        <w:rPr>
          <w:color w:val="000000"/>
        </w:rPr>
        <w:t>умение проводить оценку коррупционных рисков;</w:t>
      </w:r>
      <w:r>
        <w:rPr>
          <w:color w:val="000000"/>
        </w:rPr>
        <w:t xml:space="preserve"> </w:t>
      </w:r>
      <w:r w:rsidRPr="00F11230">
        <w:rPr>
          <w:color w:val="000000"/>
        </w:rPr>
        <w:t>умение выявлять конфликт интересов;</w:t>
      </w:r>
      <w:r>
        <w:rPr>
          <w:color w:val="000000"/>
        </w:rPr>
        <w:t xml:space="preserve"> </w:t>
      </w:r>
      <w:r w:rsidRPr="00F11230">
        <w:rPr>
          <w:color w:val="000000"/>
        </w:rPr>
        <w:t>умение проводить анализ соблюдения запретов, ограничений, требований и (или) исполнения обязанностей, установленных в целях противодействия коррупции.</w:t>
      </w:r>
    </w:p>
    <w:p w14:paraId="758715F1" w14:textId="77777777" w:rsidR="00CE4EE8" w:rsidRPr="008B03DE" w:rsidRDefault="00CE4EE8" w:rsidP="00E218AF">
      <w:pPr>
        <w:pStyle w:val="a3"/>
        <w:shd w:val="clear" w:color="FFFFFF" w:fill="FFFFFF"/>
        <w:ind w:firstLine="708"/>
        <w:jc w:val="both"/>
        <w:rPr>
          <w:color w:val="000000"/>
          <w:sz w:val="12"/>
          <w:szCs w:val="12"/>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старшей и ведущей групп </w:t>
      </w:r>
      <w:r w:rsidRPr="008B03DE">
        <w:rPr>
          <w:color w:val="000000"/>
        </w:rPr>
        <w:t>(заведующий сектором, главный специалист-эксперт, ведущий специалист) устанавливаются следующие квалификационные требования:</w:t>
      </w:r>
    </w:p>
    <w:p w14:paraId="5A61BB3B" w14:textId="77777777" w:rsidR="00CE4EE8" w:rsidRDefault="00CE4EE8" w:rsidP="00E218AF">
      <w:pPr>
        <w:pStyle w:val="a3"/>
        <w:shd w:val="clear" w:color="FFFFFF" w:fill="FFFFFF"/>
        <w:ind w:firstLine="708"/>
        <w:jc w:val="both"/>
        <w:rPr>
          <w:color w:val="000000"/>
          <w:sz w:val="12"/>
          <w:szCs w:val="12"/>
        </w:rPr>
      </w:pPr>
      <w:r w:rsidRPr="008B03DE">
        <w:rPr>
          <w:rStyle w:val="a4"/>
          <w:b w:val="0"/>
          <w:bCs w:val="0"/>
          <w:color w:val="000000"/>
        </w:rPr>
        <w:t>к образованию</w:t>
      </w:r>
      <w:r w:rsidRPr="008B03DE">
        <w:rPr>
          <w:color w:val="000000"/>
        </w:rPr>
        <w:t>:</w:t>
      </w:r>
      <w:r>
        <w:rPr>
          <w:color w:val="000000"/>
        </w:rPr>
        <w:t xml:space="preserve"> наличие высшего образования по направлениям подготовки (специальностям): </w:t>
      </w:r>
      <w:r w:rsidRPr="00F11230">
        <w:rPr>
          <w:color w:val="000000"/>
        </w:rPr>
        <w:t>«Государственное и муниципальное управление», «Менеджмент», «Управление персоналом», «Юриспруденция», «Педагогическое образование», «Экономика»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7258A9DC" w14:textId="77777777" w:rsidR="00CE4EE8" w:rsidRPr="008B03DE" w:rsidRDefault="00CE4EE8" w:rsidP="00E218AF">
      <w:pPr>
        <w:pStyle w:val="a3"/>
        <w:shd w:val="clear" w:color="FFFFFF" w:fill="FFFFFF"/>
        <w:ind w:firstLine="708"/>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4E795E8C" w14:textId="77777777" w:rsidR="00CE4EE8" w:rsidRPr="008B03DE" w:rsidRDefault="00CE4EE8" w:rsidP="00E218AF">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212D03FE" w14:textId="77777777" w:rsidR="00CE4EE8" w:rsidRPr="008B03DE" w:rsidRDefault="00CE4EE8" w:rsidP="00E218AF">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56FEE6A9" w14:textId="5E951C86" w:rsidR="00CE4EE8" w:rsidRPr="008B03DE" w:rsidRDefault="00CE4EE8" w:rsidP="00E218AF">
      <w:pPr>
        <w:pStyle w:val="a3"/>
        <w:shd w:val="clear" w:color="FFFFFF" w:fill="FFFFFF"/>
        <w:ind w:firstLine="708"/>
        <w:jc w:val="both"/>
        <w:rPr>
          <w:color w:val="000000"/>
        </w:rPr>
      </w:pPr>
      <w:r w:rsidRPr="008B03DE">
        <w:rPr>
          <w:color w:val="000000"/>
        </w:rPr>
        <w:t>перечень основных профессиональных знаний:</w:t>
      </w:r>
      <w:r w:rsidRPr="008B03DE">
        <w:t xml:space="preserve"> Трудовой кодекс Российской Федерации, Гражданский кодекс Российской Федерации (статьи 235 и 575); Кодекс Российской Федерации об административных правонарушениях (статьи 19.28 и 19.29); </w:t>
      </w:r>
      <w:r w:rsidRPr="008B03DE">
        <w:lastRenderedPageBreak/>
        <w:t xml:space="preserve">Федеральный закон от 21 декабря 2021 г. № 414-ФЗ «Об общих принципах организации публичной власти в субъектах Российской Федерации»; Федеральный закон от 9 февраля 2009 г. № 8-ФЗ «Об обеспечении доступа к информации о деятельности государственных органов и органов местного самоуправления», Федеральный закон от 29 декабря 2012 г. </w:t>
      </w:r>
      <w:r w:rsidRPr="008B03DE">
        <w:br/>
        <w:t xml:space="preserve">№ 273-ФЗ «Об образовании в Российской Федерации»; Федеральный закон от 17 июля </w:t>
      </w:r>
      <w:r w:rsidRPr="008B03DE">
        <w:br/>
        <w:t xml:space="preserve">2009 г. № 172-ФЗ «Об антикоррупционной экспертизе нормативных правовых актов и проектов нормативных правовых актов»; Федеральный закон от 3 декабря 2012 г. № 230-ФЗ «О контроле за соответствием расходов лиц, замещающих государственные должности, и иных лиц их доходам»; Указ Президента Российской Федерации от 15 июля 2015 г. № 364 </w:t>
      </w:r>
      <w:r w:rsidRPr="008B03DE">
        <w:br/>
        <w:t xml:space="preserve">«О мерах по совершенствованию организации деятельности в области противодействия коррупции»; 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Указ Президента Российской Федерации от 16 февраля 2005 г.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Закон Кабардино-Балкарской Республики от 24.03.2007 № 20-РЗ «О Реестре государственных должностей Кабардино-Балкарской Республики и Реестре должностей государственной гражданской службы Кабардино-Балкарской Республики»; Указ Главы КБР от 25.05.2016 </w:t>
      </w:r>
      <w:r w:rsidR="00E218AF">
        <w:br/>
      </w:r>
      <w:r w:rsidRPr="008B03DE">
        <w:t xml:space="preserve">№ 63-УГ «Об утверждении перечня должностей государственной гражданской службы Кабардино-Балкарской Республики, при замещении которых государственным гражданским служащим Кабардино-Балкарской Республики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 Президента КБР от 26.08.2009 № 127-УП «Об утверждении Перечня должностей государственной гражданской службы Кабардино-Балкарской Республики, при замещении которых государственные гражданские служащие Кабардино-Балкарской Республики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постановление Правительства Российской Федерации от 12 марта 2021 г. № 359 «Об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 </w:t>
      </w:r>
      <w:r w:rsidRPr="008B03DE">
        <w:rPr>
          <w:color w:val="000000"/>
        </w:rPr>
        <w:t>постановление Правительства КБР от 11.08.2010 г.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 постановление Правительства КБР от 01.08.2022 г. № 183-ПП «О Министерстве просвещения и науки Кабардино-Балкарской Республики»;</w:t>
      </w:r>
    </w:p>
    <w:p w14:paraId="0BE3D4DD" w14:textId="77777777" w:rsidR="00CE4EE8" w:rsidRPr="008B03DE" w:rsidRDefault="00CE4EE8" w:rsidP="00E218AF">
      <w:pPr>
        <w:pStyle w:val="a3"/>
        <w:shd w:val="clear" w:color="FFFFFF" w:fill="FFFFFF"/>
        <w:ind w:firstLine="708"/>
        <w:jc w:val="both"/>
        <w:rPr>
          <w:color w:val="000000"/>
        </w:rPr>
      </w:pPr>
      <w:r w:rsidRPr="008B03DE">
        <w:rPr>
          <w:color w:val="000000"/>
        </w:rPr>
        <w:t xml:space="preserve">перечень основных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разработка методологии применения технологий управления по целям и управления по результатам; определение оптимальной кадровой стратегии и кадровой политики организации; определение оптимальных методов и инструментов современных кадровых технологий в зависимости от целей и задач государственного органа, функций и полномочий по должностям, проведение кадрового анализа и планирование деятельности с учетом организационных целей, бюджетных ограничений и потребностей в кадрах; работа в </w:t>
      </w:r>
      <w:r w:rsidRPr="008B03DE">
        <w:rPr>
          <w:color w:val="000000"/>
        </w:rPr>
        <w:lastRenderedPageBreak/>
        <w:t>информационной системе кадровой работы; умение проводить оценку коррупционных рисков; умение выявлять конфликт интересов; умение проводить анализ соблюдения запретов, ограничений, требований и (или) исполнения обязанностей, установленных в целях противодействия коррупции.</w:t>
      </w:r>
    </w:p>
    <w:p w14:paraId="1437C9C0" w14:textId="3B439874" w:rsidR="008B03DE" w:rsidRDefault="00F056BE" w:rsidP="008B03DE">
      <w:pPr>
        <w:pStyle w:val="a3"/>
        <w:shd w:val="clear" w:color="FFFFFF" w:fill="FFFFFF"/>
        <w:spacing w:before="0" w:beforeAutospacing="0" w:after="0" w:afterAutospacing="0"/>
        <w:ind w:firstLine="709"/>
        <w:jc w:val="center"/>
        <w:rPr>
          <w:b/>
          <w:bCs/>
          <w:i/>
          <w:iCs/>
          <w:color w:val="000000"/>
        </w:rPr>
      </w:pPr>
      <w:r w:rsidRPr="008B03DE">
        <w:rPr>
          <w:b/>
          <w:bCs/>
          <w:i/>
          <w:iCs/>
          <w:color w:val="000000"/>
        </w:rPr>
        <w:t>Область профессиональной служебной деятельности</w:t>
      </w:r>
    </w:p>
    <w:p w14:paraId="49BC16A7" w14:textId="2B3C5B7B" w:rsidR="00F056BE" w:rsidRPr="008B03DE" w:rsidRDefault="00F056BE" w:rsidP="008B03DE">
      <w:pPr>
        <w:pStyle w:val="a3"/>
        <w:shd w:val="clear" w:color="FFFFFF" w:fill="FFFFFF"/>
        <w:spacing w:before="0" w:beforeAutospacing="0" w:after="0" w:afterAutospacing="0"/>
        <w:ind w:firstLine="709"/>
        <w:jc w:val="center"/>
        <w:rPr>
          <w:b/>
          <w:bCs/>
          <w:i/>
          <w:iCs/>
          <w:color w:val="000000"/>
        </w:rPr>
      </w:pPr>
      <w:r w:rsidRPr="008B03DE">
        <w:rPr>
          <w:b/>
          <w:bCs/>
          <w:i/>
          <w:iCs/>
          <w:color w:val="000000"/>
        </w:rPr>
        <w:t>«Управление в сфере архивного дела и делопроизводства»</w:t>
      </w:r>
    </w:p>
    <w:p w14:paraId="4FBDD60A" w14:textId="77777777" w:rsidR="00F056BE" w:rsidRPr="008B03DE" w:rsidRDefault="00F056BE" w:rsidP="00F056BE">
      <w:pPr>
        <w:pStyle w:val="a3"/>
        <w:shd w:val="clear" w:color="FFFFFF" w:fill="FFFFFF"/>
        <w:ind w:firstLine="708"/>
        <w:jc w:val="both"/>
        <w:rPr>
          <w:color w:val="000000"/>
        </w:rPr>
      </w:pPr>
      <w:r w:rsidRPr="008B03DE">
        <w:rPr>
          <w:color w:val="000000"/>
        </w:rPr>
        <w:t>Для замещения должностей государственной гражданской службы</w:t>
      </w:r>
      <w:r w:rsidRPr="008B03DE">
        <w:rPr>
          <w:rStyle w:val="apple-converted-space"/>
          <w:color w:val="000000"/>
        </w:rPr>
        <w:t> </w:t>
      </w:r>
      <w:r w:rsidRPr="008B03DE">
        <w:rPr>
          <w:rStyle w:val="a4"/>
          <w:b w:val="0"/>
          <w:bCs w:val="0"/>
          <w:color w:val="000000"/>
        </w:rPr>
        <w:t xml:space="preserve">главной группы </w:t>
      </w:r>
      <w:r w:rsidRPr="008B03DE">
        <w:rPr>
          <w:color w:val="000000"/>
        </w:rPr>
        <w:t>(начальник отдела) устанавливаются следующие квалификационные требования:</w:t>
      </w:r>
    </w:p>
    <w:p w14:paraId="40C92183" w14:textId="77777777" w:rsidR="00F056BE" w:rsidRPr="008B03DE" w:rsidRDefault="00F056BE" w:rsidP="00E218AF">
      <w:pPr>
        <w:pStyle w:val="a3"/>
        <w:shd w:val="clear" w:color="FFFFFF" w:fill="FFFFFF"/>
        <w:ind w:firstLine="708"/>
        <w:jc w:val="both"/>
        <w:rPr>
          <w:color w:val="000000"/>
        </w:rPr>
      </w:pPr>
      <w:r w:rsidRPr="008B03DE">
        <w:rPr>
          <w:rStyle w:val="a4"/>
          <w:b w:val="0"/>
          <w:bCs w:val="0"/>
          <w:color w:val="000000"/>
        </w:rPr>
        <w:t>к образованию</w:t>
      </w:r>
      <w:r w:rsidRPr="008B03DE">
        <w:rPr>
          <w:color w:val="000000"/>
        </w:rPr>
        <w:t>: наличие высшего образования не ниже специалитета, магистратуры по направлениям подготовки (специальностям): "Документоведение и архивоведение", "История", "Юриспруденция",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7F177D4C" w14:textId="77777777" w:rsidR="00F056BE" w:rsidRPr="008B03DE" w:rsidRDefault="00F056BE" w:rsidP="00E218AF">
      <w:pPr>
        <w:pStyle w:val="a3"/>
        <w:shd w:val="clear" w:color="FFFFFF" w:fill="FFFFFF"/>
        <w:ind w:firstLine="708"/>
        <w:jc w:val="both"/>
        <w:rPr>
          <w:color w:val="000000"/>
        </w:rPr>
      </w:pPr>
      <w:r w:rsidRPr="008B03DE">
        <w:rPr>
          <w:rStyle w:val="a4"/>
          <w:b w:val="0"/>
          <w:bCs w:val="0"/>
          <w:color w:val="000000"/>
        </w:rPr>
        <w:t>к стажу работы</w:t>
      </w:r>
      <w:r w:rsidRPr="008B03DE">
        <w:rPr>
          <w:color w:val="000000"/>
        </w:rPr>
        <w:t>: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14:paraId="432EBD3A" w14:textId="77777777" w:rsidR="00F056BE" w:rsidRPr="008B03DE" w:rsidRDefault="00F056BE" w:rsidP="00E218AF">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w:t>
      </w:r>
      <w:r w:rsidRPr="008B03DE">
        <w:rPr>
          <w:color w:val="000000"/>
        </w:rPr>
        <w:br/>
        <w:t>от 25 декабря 2008 г. № 273-ФЗ «О противодействии коррупции»; Федерального закона</w:t>
      </w:r>
      <w:r w:rsidRPr="008B03DE">
        <w:rPr>
          <w:color w:val="000000"/>
        </w:rPr>
        <w:br/>
        <w:t xml:space="preserve"> от 27 июля 2006 г. № 152-ФЗ «О персональных данных», Закона Кабардино-Балкарской 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w:t>
      </w:r>
      <w:r w:rsidRPr="008B03DE">
        <w:t xml:space="preserve"> </w:t>
      </w:r>
      <w:r w:rsidRPr="008B03DE">
        <w:rPr>
          <w:color w:val="000000"/>
        </w:rPr>
        <w:t>документооборота;  основных положений законодательства об электронной подписи; порядка взаимодействия со средствами массовой информации;</w:t>
      </w:r>
    </w:p>
    <w:p w14:paraId="731E3435" w14:textId="77777777" w:rsidR="00F056BE" w:rsidRPr="008B03DE" w:rsidRDefault="00F056BE" w:rsidP="00E218AF">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14:paraId="68C5C2CC" w14:textId="77777777" w:rsidR="00F056BE" w:rsidRPr="008B03DE" w:rsidRDefault="00F056BE" w:rsidP="00E218AF">
      <w:pPr>
        <w:pStyle w:val="a3"/>
        <w:shd w:val="clear" w:color="FFFFFF" w:fill="FFFFFF"/>
        <w:ind w:firstLine="708"/>
        <w:jc w:val="both"/>
      </w:pPr>
      <w:bookmarkStart w:id="19" w:name="_Hlk159406027"/>
      <w:bookmarkStart w:id="20" w:name="_Hlk159317616"/>
      <w:r w:rsidRPr="008B03DE">
        <w:rPr>
          <w:color w:val="000000"/>
        </w:rPr>
        <w:t>перечень основных профессиональных знаний:</w:t>
      </w:r>
      <w:r w:rsidRPr="008B03DE">
        <w:t xml:space="preserve"> </w:t>
      </w:r>
      <w:bookmarkStart w:id="21" w:name="_Hlk159406085"/>
      <w:bookmarkEnd w:id="19"/>
      <w:r w:rsidRPr="008B03DE">
        <w:t>Федеральный закон от 2 мая 2006 г.</w:t>
      </w:r>
      <w:r w:rsidRPr="008B03DE">
        <w:br/>
        <w:t xml:space="preserve">№ 59-ФЗ «О порядке рассмотрения обращений граждан Российской Федерации»; Федеральный закон от 27.07.2010 г. № 210-ФЗ «Об организации предоставления государственных и муниципальных услуг»; Федеральный закон от 09.02.2009 № 8-ФЗ «Об обеспечении доступа к информации о деятельности государственных органов и органов местного самоуправления»; Федеральный закон от 06.04.2011 № 63-ФЗ «Об электронной подписи»; Федеральный закон от 22.10.2004 № 125-ФЗ «Об архивном деле в Российской Федерации»; Указ Президента Российской Федерации от 06.03.1997 № 188 «Об утверждении Перечня сведений конфиденциального характера»; постановление Правительства </w:t>
      </w:r>
      <w:r w:rsidRPr="008B03DE">
        <w:lastRenderedPageBreak/>
        <w:t xml:space="preserve">Российской Федерации от 15.06.2009 № 477 «Об утверждении Правил делопроизводства в федеральных органах исполнительной власти»; постановление Правительства Российской Федерации от 22.09.2009 № 754 «Об утверждении Положения о системе межведомственного электронного документооборота»; постановление Правительства Российской Федерации от 27 декабря 1995 г.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 Закон Кабардино-Балкарской Республики от 25 ноября 2010 г.  № 96-РЗ «Об обеспечении доступа к информации о деятельности государственных органов Кабардино-Балкарской Республики»; Закон Кабардино-Балкарской Республики от 3 августа 2002 г. </w:t>
      </w:r>
      <w:r w:rsidRPr="008B03DE">
        <w:br/>
        <w:t>№ 52-РЗ «О правовых актах в Кабардино-Балкарской Республике»; Закон Кабардино-Балкарской Республики от 12 января 2009 г.   № 3-РЗ «Об архивном деле в Кабардино-Балкарской Республике»; постановление Правительства Кабардино-Балкарской Республики от 17 мая 2013 г. № 149-ПП «О Регламенте Правительства Кабардино-Балкарской Республики»; постановление Правительства Кабардино-Балкарской Республики от 2 марта 2011 года №49-ПП «О Правилах делопроизводства в исполнительных органах государственной власти Кабардино-Балкарской Республики»; постановление Правительства Кабардино-Балкарской Республики от 1 августа 2022 г. № 183-ПП «О Министерстве просвещения и науки Кабардино-Балкарской Республики»; приказа Федерального архивного агентства от 20 декабря 2019 г.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05CEFB88" w14:textId="77777777" w:rsidR="00F056BE" w:rsidRPr="008B03DE" w:rsidRDefault="00F056BE" w:rsidP="00E218AF">
      <w:pPr>
        <w:pStyle w:val="a3"/>
        <w:shd w:val="clear" w:color="FFFFFF" w:fill="FFFFFF"/>
        <w:ind w:firstLine="708"/>
        <w:jc w:val="both"/>
        <w:rPr>
          <w:color w:val="000000"/>
        </w:rPr>
      </w:pPr>
      <w:r w:rsidRPr="008B03DE">
        <w:rPr>
          <w:color w:val="000000"/>
        </w:rPr>
        <w:t xml:space="preserve">перечень основных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w:t>
      </w:r>
      <w:bookmarkEnd w:id="20"/>
      <w:bookmarkEnd w:id="21"/>
      <w:r w:rsidRPr="008B03DE">
        <w:rPr>
          <w:color w:val="000000"/>
        </w:rPr>
        <w:t>владение информационными системами, необходимыми для осуществления должностных полномочий; работы со справочными правовыми системами «Консультант Плюс», «Гарант» на профессиональном уровне;</w:t>
      </w:r>
      <w:r w:rsidRPr="008B03DE">
        <w:t xml:space="preserve"> </w:t>
      </w:r>
      <w:r w:rsidRPr="008B03DE">
        <w:rPr>
          <w:color w:val="000000"/>
        </w:rPr>
        <w:t>ведения служебного документооборота, исполнения служебных документов, подготовки проектов ответов на обращения организаций и граждан;</w:t>
      </w:r>
      <w:r w:rsidRPr="008B03DE">
        <w:t xml:space="preserve"> </w:t>
      </w:r>
      <w:r w:rsidRPr="008B03DE">
        <w:rPr>
          <w:color w:val="000000"/>
        </w:rPr>
        <w:t>формирование и ведение реестров; прием, учет и обработка корреспонденции; хранение, учет и использование архивных документов; составление номенклатуры дел,</w:t>
      </w:r>
      <w:r w:rsidRPr="008B03DE">
        <w:t xml:space="preserve"> </w:t>
      </w:r>
      <w:r w:rsidRPr="008B03DE">
        <w:rPr>
          <w:color w:val="000000"/>
        </w:rPr>
        <w:t xml:space="preserve">правила приема документов, законченных делопроизводством и поступивших на хранение от структурных подразделений; проверка правильности формирования и оформления дел при их передаче в архив; участие в работе экспертной комиссии по экспертизе научной и практической ценности архивных документов. </w:t>
      </w:r>
    </w:p>
    <w:p w14:paraId="709447B3" w14:textId="77777777" w:rsidR="00F056BE" w:rsidRPr="008B03DE" w:rsidRDefault="00F056BE" w:rsidP="00E218AF">
      <w:pPr>
        <w:pStyle w:val="a3"/>
        <w:shd w:val="clear" w:color="FFFFFF" w:fill="FFFFFF"/>
        <w:ind w:firstLine="708"/>
        <w:jc w:val="both"/>
        <w:rPr>
          <w:color w:val="000000"/>
        </w:rPr>
      </w:pPr>
      <w:r w:rsidRPr="008B03DE">
        <w:rPr>
          <w:color w:val="000000"/>
        </w:rPr>
        <w:t xml:space="preserve">Для замещения должностей государственной гражданской </w:t>
      </w:r>
      <w:proofErr w:type="gramStart"/>
      <w:r w:rsidRPr="008B03DE">
        <w:rPr>
          <w:color w:val="000000"/>
        </w:rPr>
        <w:t>службы</w:t>
      </w:r>
      <w:r w:rsidRPr="008B03DE">
        <w:rPr>
          <w:rStyle w:val="apple-converted-space"/>
          <w:color w:val="000000"/>
        </w:rPr>
        <w:t> </w:t>
      </w:r>
      <w:r w:rsidRPr="008B03DE">
        <w:rPr>
          <w:rStyle w:val="a4"/>
          <w:b w:val="0"/>
          <w:bCs w:val="0"/>
          <w:color w:val="000000"/>
        </w:rPr>
        <w:t xml:space="preserve"> ведущей</w:t>
      </w:r>
      <w:proofErr w:type="gramEnd"/>
      <w:r w:rsidRPr="008B03DE">
        <w:rPr>
          <w:rStyle w:val="a4"/>
          <w:b w:val="0"/>
          <w:bCs w:val="0"/>
          <w:color w:val="000000"/>
        </w:rPr>
        <w:t xml:space="preserve"> группы </w:t>
      </w:r>
      <w:r w:rsidRPr="008B03DE">
        <w:rPr>
          <w:color w:val="000000"/>
        </w:rPr>
        <w:t>(ведущий специалист) устанавливаются следующие квалификационные требования:</w:t>
      </w:r>
    </w:p>
    <w:p w14:paraId="038FA02F" w14:textId="77777777" w:rsidR="00F056BE" w:rsidRPr="008B03DE" w:rsidRDefault="00F056BE" w:rsidP="00E218AF">
      <w:pPr>
        <w:pStyle w:val="a3"/>
        <w:shd w:val="clear" w:color="FFFFFF" w:fill="FFFFFF"/>
        <w:ind w:firstLine="708"/>
        <w:jc w:val="both"/>
        <w:rPr>
          <w:color w:val="000000"/>
          <w:sz w:val="12"/>
          <w:szCs w:val="12"/>
        </w:rPr>
      </w:pPr>
      <w:r w:rsidRPr="008B03DE">
        <w:rPr>
          <w:rStyle w:val="a4"/>
          <w:b w:val="0"/>
          <w:bCs w:val="0"/>
          <w:color w:val="000000"/>
        </w:rPr>
        <w:t>к образованию</w:t>
      </w:r>
      <w:r w:rsidRPr="008B03DE">
        <w:rPr>
          <w:color w:val="000000"/>
        </w:rPr>
        <w:t>: наличие высшего профессионального образования;</w:t>
      </w:r>
    </w:p>
    <w:p w14:paraId="3800CBD2" w14:textId="77777777" w:rsidR="00F056BE" w:rsidRPr="008B03DE" w:rsidRDefault="00F056BE" w:rsidP="00E218AF">
      <w:pPr>
        <w:pStyle w:val="a3"/>
        <w:shd w:val="clear" w:color="FFFFFF" w:fill="FFFFFF"/>
        <w:ind w:firstLine="708"/>
        <w:rPr>
          <w:color w:val="000000"/>
        </w:rPr>
      </w:pPr>
      <w:r w:rsidRPr="008B03DE">
        <w:rPr>
          <w:rStyle w:val="a4"/>
          <w:b w:val="0"/>
          <w:bCs w:val="0"/>
          <w:color w:val="000000"/>
        </w:rPr>
        <w:t>к стажу работы:</w:t>
      </w:r>
      <w:r w:rsidRPr="008B03DE">
        <w:rPr>
          <w:rStyle w:val="apple-converted-space"/>
          <w:color w:val="000000"/>
        </w:rPr>
        <w:t> </w:t>
      </w:r>
      <w:r w:rsidRPr="008B03DE">
        <w:rPr>
          <w:color w:val="000000"/>
        </w:rPr>
        <w:t>без предъявления требований к стажу;</w:t>
      </w:r>
    </w:p>
    <w:p w14:paraId="1197F93B" w14:textId="77777777" w:rsidR="00F056BE" w:rsidRPr="008B03DE" w:rsidRDefault="00F056BE" w:rsidP="00E218AF">
      <w:pPr>
        <w:pStyle w:val="a3"/>
        <w:shd w:val="clear" w:color="FFFFFF" w:fill="FFFFFF"/>
        <w:ind w:firstLine="708"/>
        <w:jc w:val="both"/>
        <w:rPr>
          <w:color w:val="000000"/>
        </w:rPr>
      </w:pPr>
      <w:r w:rsidRPr="008B03DE">
        <w:rPr>
          <w:color w:val="000000"/>
        </w:rPr>
        <w:t xml:space="preserve">перечень базовых знаний: знание государственного языка Российской Федерации (русского языка), Конституции Российской Федерации, Конституции Кабардино-Балкарской Республики; Федерального закона от 27 мая 2003 г. № 58-ФЗ «О системе государственной службы Российской Федерации»; Федерального закона от 27 июля 2004 г. № 79-ФЗ </w:t>
      </w:r>
      <w:r w:rsidRPr="008B03DE">
        <w:rPr>
          <w:color w:val="000000"/>
        </w:rPr>
        <w:br/>
        <w:t xml:space="preserve">«О государственной гражданской службе Российской Федерации»; Федерального закона от 25 декабря 2008 г. № 273-ФЗ «О противодействии коррупции»; Федерального закона </w:t>
      </w:r>
      <w:r w:rsidRPr="008B03DE">
        <w:rPr>
          <w:color w:val="000000"/>
        </w:rPr>
        <w:br/>
        <w:t xml:space="preserve">от 27 июля 2006 г. № 152-ФЗ «О персональных данных»; Закона Кабардино-Балкарской </w:t>
      </w:r>
      <w:r w:rsidRPr="008B03DE">
        <w:rPr>
          <w:color w:val="000000"/>
        </w:rPr>
        <w:lastRenderedPageBreak/>
        <w:t>Республики от 28 октября 2005 года № 81-РЗ «О государственной гражданской службе Кабардино-Балкарской Республики; делопроизводства и порядка работы со служебной информацией; правил и норм делового общения; возможностей и особенностей применения современных информационно-коммуникационных технологий в государственных органах;</w:t>
      </w:r>
    </w:p>
    <w:p w14:paraId="0E40F9EB" w14:textId="77777777" w:rsidR="00F056BE" w:rsidRPr="008B03DE" w:rsidRDefault="00F056BE" w:rsidP="00E218AF">
      <w:pPr>
        <w:pStyle w:val="a3"/>
        <w:shd w:val="clear" w:color="FFFFFF" w:fill="FFFFFF"/>
        <w:ind w:firstLine="708"/>
        <w:jc w:val="both"/>
        <w:rPr>
          <w:color w:val="000000"/>
        </w:rPr>
      </w:pPr>
      <w:r w:rsidRPr="008B03DE">
        <w:rPr>
          <w:color w:val="000000"/>
        </w:rPr>
        <w:t>перечень базовых умений: умение мыслить стратегически (системно), умение планировать, рационально использовать служебное время и достигать результата, коммуникативные умения, умение управлять изменениями;</w:t>
      </w:r>
    </w:p>
    <w:p w14:paraId="6DC069A9" w14:textId="77777777" w:rsidR="00F056BE" w:rsidRPr="008B03DE" w:rsidRDefault="00F056BE" w:rsidP="00E218AF">
      <w:pPr>
        <w:pStyle w:val="a3"/>
        <w:shd w:val="clear" w:color="FFFFFF" w:fill="FFFFFF"/>
        <w:ind w:firstLine="708"/>
        <w:jc w:val="both"/>
      </w:pPr>
      <w:r w:rsidRPr="008B03DE">
        <w:rPr>
          <w:color w:val="000000"/>
        </w:rPr>
        <w:t>перечень основных профессиональных знаний:</w:t>
      </w:r>
      <w:r w:rsidRPr="008B03DE">
        <w:t xml:space="preserve"> Федеральный закон от 2 мая 2006 г.</w:t>
      </w:r>
      <w:r w:rsidRPr="008B03DE">
        <w:br/>
        <w:t xml:space="preserve">№ 59-ФЗ «О порядке рассмотрения обращений граждан Российской Федерации»; Федеральный закон от 27.07.2010 г. № 210-ФЗ «Об организации предоставления государственных и муниципальных услуг»; Федеральный закон от 09.02.2009 № 8-ФЗ «Об обеспечении доступа к информации о деятельности государственных органов и органов местного самоуправления»; Федеральный закон от 06.04.2011 № 63-ФЗ «Об электронной подписи»; Федеральный закон от 22.10.2004 № 125-ФЗ «Об архивном деле в Российской Федерации»; Указ Президента Российской Федерации от 06.03.1997 № 188 «Об утверждении Перечня сведений конфиденциального характера»; постановление Правительства Российской Федерации от 15.06.2009 № 477 «Об утверждении Правил делопроизводства в федеральных органах исполнительной власти»; постановление Правительства Российской Федерации от 22.09.2009 № 754 «Об утверждении Положения о системе межведомственного электронного документооборота»; постановление Правительства Российской Федерации от 27 декабря 1995 г.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 Закон Кабардино-Балкарской Республики от 25 ноября 2010 г.  № 96-РЗ «Об обеспечении доступа к информации о деятельности государственных органов Кабардино-Балкарской Республики»; Закон Кабардино-Балкарской Республики от 3 августа 2002 г. </w:t>
      </w:r>
      <w:r w:rsidRPr="008B03DE">
        <w:br/>
        <w:t>№ 52-РЗ «О правовых актах в Кабардино-Балкарской Республике»; Закон Кабардино-Балкарской Республики от 12 января 2009 г.   № 3-РЗ «Об архивном деле в Кабардино-Балкарской Республике»; постановление Правительства Кабардино-Балкарской Республики от 17 мая 2013 г. № 149-ПП «О Регламенте Правительства Кабардино-Балкарской Республики»; постановление Правительства Кабардино-Балкарской Республики от 2 марта 2011 года №49-ПП «О Правилах делопроизводства в исполнительных органах государственной власти Кабардино-Балкарской Республики»; постановление Правительства Кабардино-Балкарской Республики от 1 августа 2022 г. № 183-ПП «О Министерстве просвещения и науки Кабардино-Балкарской Республики»; приказа Федерального архивного агентства от 20 декабря 2019 г.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09A26891" w14:textId="77777777" w:rsidR="00F056BE" w:rsidRDefault="00F056BE" w:rsidP="00E218AF">
      <w:pPr>
        <w:pStyle w:val="a3"/>
        <w:shd w:val="clear" w:color="FFFFFF" w:fill="FFFFFF"/>
        <w:ind w:firstLine="708"/>
        <w:jc w:val="both"/>
        <w:rPr>
          <w:color w:val="000000"/>
        </w:rPr>
      </w:pPr>
      <w:r w:rsidRPr="008B03DE">
        <w:rPr>
          <w:color w:val="000000"/>
        </w:rPr>
        <w:t>перечень основных профессиональных умений: систематизация и подготовка аналитических, информационных и других материалов, организация эффективного взаимодействия с органами государственной власти, организациями, учреждениями, органами местного самоуправления, населением, работа с законодательными и нормативными правовыми актами и иными документами, необходимыми для осуществления своей деятельности, относящимися к задачам и функциям подразделения, владение информационными системами, необходимыми для осуществления должностных полномочий; работы со справочными правовыми системами «Консультант Плюс», «Гарант» на профессиональном уровне;</w:t>
      </w:r>
      <w:r w:rsidRPr="008B03DE">
        <w:t xml:space="preserve"> </w:t>
      </w:r>
      <w:r w:rsidRPr="008B03DE">
        <w:rPr>
          <w:color w:val="000000"/>
        </w:rPr>
        <w:t>ведения служебного документооборота, исполнения служебных документов, подготовки проектов ответов на обращения организаций и граждан;</w:t>
      </w:r>
      <w:r w:rsidRPr="008B03DE">
        <w:t xml:space="preserve"> </w:t>
      </w:r>
      <w:r w:rsidRPr="008B03DE">
        <w:rPr>
          <w:color w:val="000000"/>
        </w:rPr>
        <w:t>формирование и ведение реестров; прием, учет и обработка корреспонденции; хранение, учет и использование архивных документов; составление номенклатуры дел,</w:t>
      </w:r>
      <w:r w:rsidRPr="008B03DE">
        <w:t xml:space="preserve"> </w:t>
      </w:r>
      <w:r w:rsidRPr="008B03DE">
        <w:rPr>
          <w:color w:val="000000"/>
        </w:rPr>
        <w:t xml:space="preserve">правила приема документов, законченных делопроизводством и поступивших на хранение от структурных </w:t>
      </w:r>
      <w:r w:rsidRPr="008B03DE">
        <w:rPr>
          <w:color w:val="000000"/>
        </w:rPr>
        <w:lastRenderedPageBreak/>
        <w:t>подразделений; проверка правильности формирования и оформления дел при их передаче в архив; участие в работе экспертной комиссии по экспертизе научной и практической ценности архивных</w:t>
      </w:r>
      <w:r w:rsidRPr="00A32295">
        <w:rPr>
          <w:color w:val="000000"/>
        </w:rPr>
        <w:t xml:space="preserve"> документов</w:t>
      </w:r>
      <w:r>
        <w:rPr>
          <w:color w:val="000000"/>
        </w:rPr>
        <w:t>.</w:t>
      </w:r>
    </w:p>
    <w:p w14:paraId="36923301" w14:textId="77777777" w:rsidR="00F056BE" w:rsidRPr="00BA755E" w:rsidRDefault="00F056BE" w:rsidP="00F056BE">
      <w:pPr>
        <w:pStyle w:val="consplusnormal"/>
        <w:shd w:val="clear" w:color="FFFFFF" w:fill="FFFFFF"/>
        <w:spacing w:before="0" w:beforeAutospacing="0" w:after="0" w:afterAutospacing="0"/>
        <w:ind w:firstLine="708"/>
        <w:jc w:val="both"/>
        <w:rPr>
          <w:sz w:val="12"/>
          <w:szCs w:val="12"/>
        </w:rPr>
      </w:pPr>
      <w:r w:rsidRPr="00BA755E">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квалификационным требованиям к группе должностей гражданской службы.</w:t>
      </w:r>
    </w:p>
    <w:p w14:paraId="21BB8D46" w14:textId="77777777" w:rsidR="00F056BE" w:rsidRDefault="00F056BE" w:rsidP="00F056BE">
      <w:pPr>
        <w:pStyle w:val="a3"/>
        <w:shd w:val="clear" w:color="FFFFFF" w:fill="FFFFFF"/>
        <w:spacing w:before="0" w:beforeAutospacing="0" w:after="0" w:afterAutospacing="0"/>
        <w:ind w:firstLine="708"/>
        <w:jc w:val="both"/>
        <w:rPr>
          <w:color w:val="000000"/>
          <w:sz w:val="12"/>
          <w:szCs w:val="12"/>
        </w:rPr>
      </w:pPr>
      <w:r>
        <w:rPr>
          <w:color w:val="000000"/>
        </w:rPr>
        <w:t>Гражданин не допускается к участию в конкурсе в связи с его несоответствием квалификационным требованиям к группе должностей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33277D17" w14:textId="77777777" w:rsidR="00F056BE" w:rsidRDefault="00F056BE" w:rsidP="00F056BE">
      <w:pPr>
        <w:pStyle w:val="a3"/>
        <w:shd w:val="clear" w:color="FFFFFF" w:fill="FFFFFF"/>
        <w:rPr>
          <w:color w:val="000000"/>
          <w:sz w:val="12"/>
          <w:szCs w:val="12"/>
        </w:rPr>
      </w:pPr>
      <w:r>
        <w:rPr>
          <w:color w:val="000000"/>
        </w:rPr>
        <w:t>Перечень документов, представляемых кандидатами:</w:t>
      </w:r>
    </w:p>
    <w:p w14:paraId="0CF699D9" w14:textId="77777777" w:rsidR="00F056BE" w:rsidRDefault="00F056BE" w:rsidP="00F056BE">
      <w:pPr>
        <w:ind w:firstLine="708"/>
        <w:jc w:val="both"/>
        <w:rPr>
          <w:b/>
        </w:rPr>
      </w:pPr>
      <w:r>
        <w:rPr>
          <w:b/>
        </w:rPr>
        <w:t>гражданами РФ:</w:t>
      </w:r>
    </w:p>
    <w:p w14:paraId="6B78E00A" w14:textId="77777777" w:rsidR="00F056BE" w:rsidRDefault="00F056BE" w:rsidP="00F056BE">
      <w:pPr>
        <w:ind w:firstLine="708"/>
        <w:jc w:val="both"/>
      </w:pPr>
      <w:r>
        <w:t xml:space="preserve"> - личное заявление;</w:t>
      </w:r>
    </w:p>
    <w:p w14:paraId="1737C10B" w14:textId="77777777" w:rsidR="00F056BE" w:rsidRDefault="00F056BE" w:rsidP="00F056BE">
      <w:pPr>
        <w:ind w:firstLine="708"/>
        <w:jc w:val="both"/>
      </w:pPr>
      <w:r>
        <w:t xml:space="preserve"> - собственноручно заполненная анкета, с приложением фотографии (размер 3х4), (форма анкеты утверждена распоряжением Правительства Российской Федерации от 26 мая 2005 года № 667-р);</w:t>
      </w:r>
    </w:p>
    <w:p w14:paraId="50F57B91" w14:textId="77777777" w:rsidR="00F056BE" w:rsidRDefault="00F056BE" w:rsidP="00F056BE">
      <w:pPr>
        <w:ind w:firstLine="708"/>
        <w:jc w:val="both"/>
      </w:pPr>
      <w:r>
        <w:t xml:space="preserve"> - копия паспорта или заменяющий его документ (соответствующий документ предъявляется лично по прибытии на конкурс);</w:t>
      </w:r>
    </w:p>
    <w:p w14:paraId="749248D5" w14:textId="77777777" w:rsidR="00F056BE" w:rsidRDefault="00F056BE" w:rsidP="00F056BE">
      <w:pPr>
        <w:ind w:firstLine="708"/>
        <w:jc w:val="both"/>
      </w:pPr>
      <w:r>
        <w:t xml:space="preserve"> документы, подтверждающие необходимое профессиональное образование, квалификацию и стаж работы:</w:t>
      </w:r>
    </w:p>
    <w:p w14:paraId="2B010772" w14:textId="77777777" w:rsidR="00F056BE" w:rsidRDefault="00F056BE" w:rsidP="00F056BE">
      <w:pPr>
        <w:ind w:firstLine="708"/>
        <w:jc w:val="both"/>
      </w:pPr>
      <w: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618761D3" w14:textId="77777777" w:rsidR="00F056BE" w:rsidRDefault="00F056BE" w:rsidP="00F056BE">
      <w:pPr>
        <w:ind w:firstLine="709"/>
        <w:jc w:val="both"/>
      </w:pPr>
      <w:r>
        <w:t>к</w:t>
      </w:r>
      <w:r w:rsidRPr="00C41647">
        <w:t>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21C0CB73" w14:textId="77777777" w:rsidR="00F056BE" w:rsidRDefault="00F056BE" w:rsidP="00F056BE">
      <w:pPr>
        <w:ind w:firstLine="709"/>
        <w:jc w:val="both"/>
      </w:pPr>
      <w:r>
        <w:t>- документ об отсутствии у гражданина заболевания, препятствующего поступлению на государственную гражданскую службу или ее прохождению (учетная форма № 001-ГС/у);</w:t>
      </w:r>
    </w:p>
    <w:p w14:paraId="7C49AE8D" w14:textId="77777777" w:rsidR="00F056BE" w:rsidRDefault="00F056BE" w:rsidP="00F056BE">
      <w:pPr>
        <w:ind w:firstLine="708"/>
        <w:jc w:val="both"/>
        <w:rPr>
          <w:rStyle w:val="a5"/>
          <w:b/>
          <w:i w:val="0"/>
          <w:iCs w:val="0"/>
          <w:color w:val="000000"/>
        </w:rPr>
      </w:pPr>
    </w:p>
    <w:p w14:paraId="31BA44C5" w14:textId="77777777" w:rsidR="00F056BE" w:rsidRPr="00C41647" w:rsidRDefault="00F056BE" w:rsidP="00F056BE">
      <w:pPr>
        <w:ind w:firstLine="708"/>
        <w:jc w:val="both"/>
        <w:rPr>
          <w:b/>
          <w:i/>
          <w:iCs/>
          <w:color w:val="000000"/>
        </w:rPr>
      </w:pPr>
      <w:r w:rsidRPr="00C41647">
        <w:rPr>
          <w:rStyle w:val="a5"/>
          <w:b/>
          <w:color w:val="000000"/>
        </w:rPr>
        <w:t>государственным гражданским служащим Министерства просвещения и науки КБР:</w:t>
      </w:r>
    </w:p>
    <w:p w14:paraId="51ED029F" w14:textId="77777777" w:rsidR="00F056BE" w:rsidRDefault="00F056BE" w:rsidP="00F056BE">
      <w:pPr>
        <w:ind w:left="708"/>
        <w:jc w:val="both"/>
        <w:rPr>
          <w:rStyle w:val="a5"/>
          <w:color w:val="000000"/>
        </w:rPr>
      </w:pPr>
      <w:r>
        <w:rPr>
          <w:color w:val="000000"/>
        </w:rPr>
        <w:t>- заявление на имя министра просвещения и науки КБР;</w:t>
      </w:r>
      <w:r>
        <w:rPr>
          <w:color w:val="000000"/>
        </w:rPr>
        <w:br/>
      </w:r>
      <w:r>
        <w:rPr>
          <w:color w:val="000000"/>
        </w:rPr>
        <w:br/>
      </w:r>
      <w:r w:rsidRPr="00C41647">
        <w:rPr>
          <w:rStyle w:val="a5"/>
          <w:b/>
          <w:color w:val="000000"/>
        </w:rPr>
        <w:t>государственным гражданским служащим других государственных органов:</w:t>
      </w:r>
    </w:p>
    <w:p w14:paraId="0C8A6B6D" w14:textId="77777777" w:rsidR="00F056BE" w:rsidRDefault="00F056BE" w:rsidP="00F056BE">
      <w:pPr>
        <w:ind w:left="708"/>
        <w:jc w:val="both"/>
        <w:rPr>
          <w:color w:val="000000"/>
        </w:rPr>
      </w:pPr>
      <w:r>
        <w:rPr>
          <w:color w:val="000000"/>
        </w:rPr>
        <w:br/>
        <w:t>- заявление на имя министра просвещения и науки КБР;</w:t>
      </w:r>
      <w:r>
        <w:rPr>
          <w:color w:val="000000"/>
        </w:rPr>
        <w:br/>
        <w:t xml:space="preserve">- </w:t>
      </w:r>
      <w:r>
        <w:t xml:space="preserve">собственноручно заполненная анкета, с приложением фотографии (размер 3х4). </w:t>
      </w:r>
    </w:p>
    <w:p w14:paraId="3547EA06" w14:textId="77777777" w:rsidR="00F056BE" w:rsidRDefault="00F056BE" w:rsidP="00F056BE">
      <w:pPr>
        <w:ind w:firstLine="708"/>
        <w:jc w:val="both"/>
      </w:pPr>
      <w:r>
        <w:t>Гражданин (гражданский служащий) не допускается к участию в конкурсе:</w:t>
      </w:r>
    </w:p>
    <w:p w14:paraId="22E9AF37" w14:textId="77777777" w:rsidR="00F056BE" w:rsidRDefault="00F056BE" w:rsidP="00F056BE">
      <w:pPr>
        <w:ind w:firstLine="708"/>
        <w:jc w:val="both"/>
      </w:pPr>
      <w:r>
        <w:t>а) в связи с его несоответствием квалификационным требованиям к уровню профессионального образования, стажу гражданской службы или работы по специальности, направлению подготовки;</w:t>
      </w:r>
    </w:p>
    <w:p w14:paraId="79F38BF2" w14:textId="77777777" w:rsidR="00F056BE" w:rsidRDefault="00F056BE" w:rsidP="00F056BE">
      <w:pPr>
        <w:ind w:firstLine="708"/>
        <w:jc w:val="both"/>
      </w:pPr>
      <w:r>
        <w:t>б) в связи с его несоответствием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14:paraId="0F4CC13F" w14:textId="77777777" w:rsidR="00F056BE" w:rsidRDefault="00F056BE" w:rsidP="00F056BE">
      <w:pPr>
        <w:ind w:firstLine="708"/>
        <w:jc w:val="both"/>
      </w:pPr>
      <w:r>
        <w:lastRenderedPageBreak/>
        <w:t>в) в связи с ограничениями,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w:t>
      </w:r>
    </w:p>
    <w:p w14:paraId="0E9E4AF5" w14:textId="77777777" w:rsidR="00F056BE" w:rsidRDefault="00F056BE" w:rsidP="00F056BE">
      <w:pPr>
        <w:ind w:firstLine="708"/>
        <w:jc w:val="both"/>
      </w:pPr>
      <w:r>
        <w:t>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14:paraId="69AE4DE7" w14:textId="77777777" w:rsidR="00F056BE" w:rsidRDefault="00F056BE" w:rsidP="00F056BE">
      <w:pPr>
        <w:ind w:firstLine="708"/>
        <w:jc w:val="both"/>
      </w:pPr>
      <w:r>
        <w:t>Объявление о приеме документов также размещается на сайте Минпросвещения КБР.</w:t>
      </w:r>
    </w:p>
    <w:p w14:paraId="5EEF79E6" w14:textId="77777777" w:rsidR="00F056BE" w:rsidRDefault="00F056BE" w:rsidP="00F056BE">
      <w:pPr>
        <w:ind w:firstLine="708"/>
        <w:jc w:val="both"/>
      </w:pPr>
      <w:r>
        <w:t xml:space="preserve">Начало приема документов 26 февраля 2024 года, окончание 18 марта 2024 года. </w:t>
      </w:r>
    </w:p>
    <w:p w14:paraId="2424445F" w14:textId="77777777" w:rsidR="00F056BE" w:rsidRDefault="00F056BE" w:rsidP="00F056BE">
      <w:pPr>
        <w:ind w:firstLine="708"/>
        <w:jc w:val="both"/>
      </w:pPr>
      <w: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 </w:t>
      </w:r>
    </w:p>
    <w:p w14:paraId="1E5FC5DC" w14:textId="77777777" w:rsidR="00F056BE" w:rsidRDefault="00F056BE" w:rsidP="00F056BE">
      <w:pPr>
        <w:ind w:firstLine="708"/>
        <w:jc w:val="both"/>
      </w:pPr>
      <w:r>
        <w:t xml:space="preserve">Конкурс проводится в форме тестирования и индивидуального собеседования. </w:t>
      </w:r>
    </w:p>
    <w:p w14:paraId="5B363820" w14:textId="77777777" w:rsidR="00F056BE" w:rsidRDefault="00F056BE" w:rsidP="00F056BE">
      <w:pPr>
        <w:ind w:firstLine="708"/>
        <w:jc w:val="both"/>
      </w:pPr>
      <w:r>
        <w:t>Порядок проведения конкурса предусмотрен Указом Президента Российской Федерации от 01.02.2005 г. №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просвещения и науки Кабардино-Балкарской Республики и включения в кадровый резерв Министерства просвещения и науки Кабардино-Балкарской Республики, утвержденной приказом Минпросвещения КБР от 30 ноября 2021г. № 22/1088.</w:t>
      </w:r>
    </w:p>
    <w:p w14:paraId="4A140E19" w14:textId="77777777" w:rsidR="00F056BE" w:rsidRDefault="00F056BE" w:rsidP="00F056BE">
      <w:pPr>
        <w:ind w:firstLine="708"/>
        <w:jc w:val="both"/>
      </w:pPr>
      <w: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p>
    <w:p w14:paraId="7E6DB330" w14:textId="77777777" w:rsidR="00F056BE" w:rsidRDefault="00F056BE" w:rsidP="00F056BE">
      <w:pPr>
        <w:ind w:firstLine="708"/>
        <w:jc w:val="both"/>
      </w:pPr>
      <w: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14:paraId="51803E09" w14:textId="77777777" w:rsidR="00F056BE" w:rsidRDefault="00F056BE" w:rsidP="00F056BE">
      <w:pPr>
        <w:ind w:firstLine="708"/>
        <w:jc w:val="both"/>
      </w:pPr>
      <w: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14:paraId="3FD8B404" w14:textId="77777777" w:rsidR="00F056BE" w:rsidRDefault="00F056BE" w:rsidP="00F056BE">
      <w:pPr>
        <w:ind w:firstLine="708"/>
        <w:jc w:val="both"/>
      </w:pPr>
      <w:r>
        <w:t>Минпросвещения КБР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а также список граждан (гражданских служащих), допущенных к участию в конкурсе.</w:t>
      </w:r>
    </w:p>
    <w:p w14:paraId="777EC1A3" w14:textId="77777777" w:rsidR="00F056BE" w:rsidRDefault="00F056BE" w:rsidP="00F056BE">
      <w:pPr>
        <w:ind w:firstLine="708"/>
        <w:jc w:val="both"/>
      </w:pPr>
      <w: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54D76F4B" w14:textId="77777777" w:rsidR="00F056BE" w:rsidRDefault="00F056BE" w:rsidP="00F056BE">
      <w:pPr>
        <w:ind w:firstLine="708"/>
        <w:jc w:val="both"/>
      </w:pPr>
      <w:r>
        <w:t xml:space="preserve">Предполагаемая дата проведения конкурса - тестирование 12 апреля 2024 года; собеседование – 17 апреля 2024 года. </w:t>
      </w:r>
    </w:p>
    <w:p w14:paraId="67D56B6F" w14:textId="77777777" w:rsidR="00F056BE" w:rsidRDefault="00F056BE" w:rsidP="00F056BE">
      <w:pPr>
        <w:ind w:firstLine="708"/>
        <w:jc w:val="both"/>
      </w:pPr>
      <w:r>
        <w:lastRenderedPageBreak/>
        <w:t>Место проведения - Министерство просвещения и науки Кабардино-Балкарской Республики, 2 этаж (малый зал заседаний).</w:t>
      </w:r>
    </w:p>
    <w:p w14:paraId="01875D57" w14:textId="77777777" w:rsidR="00F056BE" w:rsidRPr="003F2D8C" w:rsidRDefault="00F056BE" w:rsidP="00F056BE">
      <w:pPr>
        <w:ind w:firstLine="708"/>
        <w:jc w:val="both"/>
        <w:rPr>
          <w:rStyle w:val="a4"/>
          <w:b w:val="0"/>
          <w:bCs w:val="0"/>
        </w:rPr>
      </w:pPr>
      <w:r>
        <w:t xml:space="preserve">     </w:t>
      </w:r>
    </w:p>
    <w:p w14:paraId="4114882E" w14:textId="77777777" w:rsidR="00F056BE" w:rsidRDefault="00F056BE" w:rsidP="00F056BE">
      <w:pPr>
        <w:pStyle w:val="a3"/>
        <w:shd w:val="clear" w:color="FFFFFF" w:fill="FFFFFF"/>
        <w:spacing w:before="0" w:beforeAutospacing="0" w:after="0" w:afterAutospacing="0"/>
        <w:jc w:val="center"/>
        <w:rPr>
          <w:rStyle w:val="a4"/>
          <w:color w:val="000000"/>
        </w:rPr>
      </w:pPr>
      <w:r>
        <w:rPr>
          <w:rStyle w:val="a4"/>
          <w:color w:val="000000"/>
        </w:rPr>
        <w:t xml:space="preserve">Условия прохождения гражданской службы </w:t>
      </w:r>
    </w:p>
    <w:p w14:paraId="4BB921AE" w14:textId="77777777" w:rsidR="00F056BE" w:rsidRDefault="00F056BE" w:rsidP="00F056BE">
      <w:pPr>
        <w:pStyle w:val="a3"/>
        <w:shd w:val="clear" w:color="FFFFFF" w:fill="FFFFFF"/>
        <w:spacing w:before="0" w:beforeAutospacing="0" w:after="0" w:afterAutospacing="0"/>
        <w:jc w:val="center"/>
        <w:rPr>
          <w:rStyle w:val="a4"/>
          <w:color w:val="000000"/>
        </w:rPr>
      </w:pPr>
      <w:r>
        <w:rPr>
          <w:rStyle w:val="a4"/>
          <w:color w:val="000000"/>
        </w:rPr>
        <w:t>в Министерстве просвещения и науки Кабардино-Балкарской Республики</w:t>
      </w:r>
    </w:p>
    <w:p w14:paraId="184DF4C4" w14:textId="77777777" w:rsidR="00F056BE" w:rsidRDefault="00F056BE" w:rsidP="00F056BE">
      <w:pPr>
        <w:pStyle w:val="a3"/>
        <w:shd w:val="clear" w:color="FFFFFF" w:fill="FFFFFF"/>
        <w:spacing w:before="0" w:beforeAutospacing="0" w:after="0" w:afterAutospacing="0"/>
        <w:jc w:val="center"/>
        <w:rPr>
          <w:color w:val="000000"/>
        </w:rPr>
      </w:pPr>
    </w:p>
    <w:p w14:paraId="01B3D3E8"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 xml:space="preserve">Условия прохождения государственной гражданской службы определяются Федеральным законом от 27.07.2004 г. № 79-ФЗ «О государственной гражданской службе Российской Федерации», Законом Кабардино-Балкарской Республики от 28.10.2005 г. </w:t>
      </w:r>
      <w:r>
        <w:rPr>
          <w:color w:val="000000"/>
        </w:rPr>
        <w:br/>
        <w:t xml:space="preserve">№ 81-РЗ «О государственной гражданской службе Кабардино-Балкарской Республики», </w:t>
      </w:r>
    </w:p>
    <w:p w14:paraId="6AD51072" w14:textId="77777777" w:rsidR="00F056BE" w:rsidRDefault="00F056BE" w:rsidP="00E218AF">
      <w:pPr>
        <w:pStyle w:val="a3"/>
        <w:shd w:val="clear" w:color="FFFFFF" w:fill="FFFFFF"/>
        <w:spacing w:before="0" w:beforeAutospacing="0" w:after="0" w:afterAutospacing="0"/>
        <w:ind w:firstLine="708"/>
        <w:rPr>
          <w:color w:val="000000"/>
        </w:rPr>
      </w:pPr>
      <w:r>
        <w:rPr>
          <w:rStyle w:val="a4"/>
          <w:color w:val="000000"/>
        </w:rPr>
        <w:t>Служебное время.</w:t>
      </w:r>
    </w:p>
    <w:p w14:paraId="0AE4C2DB" w14:textId="77777777" w:rsidR="00F056BE" w:rsidRDefault="00F056BE" w:rsidP="00F056BE">
      <w:pPr>
        <w:pStyle w:val="a3"/>
        <w:shd w:val="clear" w:color="FFFFFF" w:fill="FFFFFF"/>
        <w:spacing w:before="0" w:beforeAutospacing="0" w:after="0" w:afterAutospacing="0"/>
        <w:jc w:val="both"/>
        <w:rPr>
          <w:color w:val="000000"/>
        </w:rPr>
      </w:pPr>
      <w:r>
        <w:rPr>
          <w:color w:val="000000"/>
        </w:rPr>
        <w:t xml:space="preserve">Гражданским служащим Министерства устанавливается ненормированный служебный день. Продолжительность служебного времени: с 9.00 до 18.00 часов, перерыв на обед с 13.00 до 14.00 часов. </w:t>
      </w:r>
    </w:p>
    <w:p w14:paraId="05140316" w14:textId="77777777" w:rsidR="00F056BE" w:rsidRDefault="00F056BE" w:rsidP="00E218AF">
      <w:pPr>
        <w:pStyle w:val="a3"/>
        <w:shd w:val="clear" w:color="FFFFFF" w:fill="FFFFFF"/>
        <w:spacing w:before="0" w:beforeAutospacing="0" w:after="0" w:afterAutospacing="0"/>
        <w:ind w:firstLine="708"/>
        <w:jc w:val="both"/>
        <w:rPr>
          <w:color w:val="000000"/>
        </w:rPr>
      </w:pPr>
      <w:r>
        <w:rPr>
          <w:rStyle w:val="a4"/>
          <w:color w:val="000000"/>
        </w:rPr>
        <w:t>Денежное содержание.</w:t>
      </w:r>
    </w:p>
    <w:p w14:paraId="6BC706F5"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В соответствии со ст. 12-2 Закона Кабардино-Балкарской Республики «О государственной гражданской службе Кабардино-Балкарской Республики» оплата труда гражданского служащего производится в виде денежного содержания, которое состоит из:</w:t>
      </w:r>
    </w:p>
    <w:p w14:paraId="4D62C609" w14:textId="77777777" w:rsidR="00F056BE" w:rsidRDefault="00F056BE" w:rsidP="00F056BE">
      <w:pPr>
        <w:pStyle w:val="a3"/>
        <w:shd w:val="clear" w:color="FFFFFF" w:fill="FFFFFF"/>
        <w:spacing w:before="0" w:beforeAutospacing="0" w:after="0" w:afterAutospacing="0"/>
        <w:ind w:firstLine="708"/>
        <w:jc w:val="both"/>
        <w:rPr>
          <w:color w:val="000000"/>
        </w:rPr>
      </w:pPr>
      <w:r w:rsidRPr="00C53FA8">
        <w:rPr>
          <w:color w:val="000000"/>
        </w:rPr>
        <w:t>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w:t>
      </w:r>
      <w:r>
        <w:rPr>
          <w:color w:val="000000"/>
        </w:rPr>
        <w:t>,</w:t>
      </w:r>
      <w:r w:rsidRPr="00C53FA8">
        <w:rPr>
          <w:color w:val="000000"/>
        </w:rPr>
        <w:t xml:space="preserve"> составляющих оклад месячного денежного содержания гражданского служащего</w:t>
      </w:r>
      <w:r>
        <w:rPr>
          <w:color w:val="000000"/>
        </w:rPr>
        <w:t>;</w:t>
      </w:r>
      <w:r w:rsidRPr="00C53FA8">
        <w:rPr>
          <w:color w:val="000000"/>
        </w:rPr>
        <w:t xml:space="preserve"> </w:t>
      </w:r>
    </w:p>
    <w:p w14:paraId="615429CC"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ежемесячной надбавки к должностному окладу за выслугу лет на гражданской службе (в размере от 10 % до 30 % должностного оклада);</w:t>
      </w:r>
    </w:p>
    <w:p w14:paraId="74D471D7"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ежемесячной надбавки к должностному окладу за особые условия гражданской службы по замещаемой группе должностей;</w:t>
      </w:r>
    </w:p>
    <w:p w14:paraId="1520332E"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ежемесячного денежного поощрения (по замещаемой группе должностей);</w:t>
      </w:r>
    </w:p>
    <w:p w14:paraId="0F5818BF"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единовременной выплаты при предоставлении ежегодного оплачиваемого отпуска;</w:t>
      </w:r>
    </w:p>
    <w:p w14:paraId="41BA113B"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14:paraId="1A33E6F8"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Размер денежного содержания:</w:t>
      </w:r>
    </w:p>
    <w:p w14:paraId="54306619"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для главной группы должностей 55 000 тыс. руб. – 60 000 тыс. руб.;</w:t>
      </w:r>
    </w:p>
    <w:p w14:paraId="5FC9BB26"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для ведущей группы должностей 38 000 тыс. руб. – 44 000 тыс. руб.;</w:t>
      </w:r>
    </w:p>
    <w:p w14:paraId="60AA034E"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для старшей группы должностей 28 000 тыс. руб. – 33 000. тыс. руб.</w:t>
      </w:r>
    </w:p>
    <w:p w14:paraId="591D9A7D" w14:textId="77777777" w:rsidR="00F056BE" w:rsidRDefault="00F056BE" w:rsidP="00F056BE">
      <w:pPr>
        <w:pStyle w:val="a3"/>
        <w:shd w:val="clear" w:color="FFFFFF" w:fill="FFFFFF"/>
        <w:jc w:val="center"/>
        <w:rPr>
          <w:color w:val="000000"/>
        </w:rPr>
      </w:pPr>
      <w:r>
        <w:rPr>
          <w:rStyle w:val="a4"/>
          <w:color w:val="000000"/>
        </w:rPr>
        <w:t>Отпуска</w:t>
      </w:r>
    </w:p>
    <w:p w14:paraId="5FBC86A6"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Ежегодный оплачиваемый отпуск гражданского служащего состоит из основного оплачиваемого отпуска и дополнительных оплачиваемых отпусков.</w:t>
      </w:r>
    </w:p>
    <w:p w14:paraId="5E8674F4"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 xml:space="preserve">Ежегодный основной оплачиваемый отпуск предоставляется продолжительностью </w:t>
      </w:r>
      <w:r>
        <w:rPr>
          <w:color w:val="000000"/>
        </w:rPr>
        <w:br/>
        <w:t>30 календарных дней.</w:t>
      </w:r>
    </w:p>
    <w:p w14:paraId="6741AEFF"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Ежегодный дополнительный оплачиваемый отпуск за выслугу лет продолжительностью:</w:t>
      </w:r>
    </w:p>
    <w:p w14:paraId="5DE35E3A" w14:textId="77777777" w:rsidR="00F056BE" w:rsidRDefault="00F056BE" w:rsidP="00F056BE">
      <w:pPr>
        <w:pStyle w:val="a3"/>
        <w:shd w:val="clear" w:color="FFFFFF" w:fill="FFFFFF"/>
        <w:spacing w:before="0" w:beforeAutospacing="0" w:after="0" w:afterAutospacing="0"/>
        <w:ind w:left="708"/>
        <w:jc w:val="both"/>
      </w:pPr>
      <w:r>
        <w:rPr>
          <w:color w:val="000000"/>
        </w:rPr>
        <w:t>при стаже гражданской службы от 1 года до 5 лет - 1 календарный день;</w:t>
      </w:r>
      <w:r>
        <w:rPr>
          <w:color w:val="000000"/>
        </w:rPr>
        <w:br/>
        <w:t>при стаже гражданской службы от 5 до 10 лет - 5 календарных дней;</w:t>
      </w:r>
      <w:r>
        <w:rPr>
          <w:color w:val="000000"/>
        </w:rPr>
        <w:br/>
        <w:t>при стаже гражданской службы от 10 до 15 лет - 7 календарных дней;</w:t>
      </w:r>
      <w:r>
        <w:rPr>
          <w:color w:val="000000"/>
        </w:rPr>
        <w:br/>
        <w:t>при стаже гражданской службы 15 лет и более - 10 календарных дней.</w:t>
      </w:r>
      <w:r w:rsidRPr="00356FA4">
        <w:t xml:space="preserve"> </w:t>
      </w:r>
    </w:p>
    <w:p w14:paraId="76A2BEFE" w14:textId="77777777" w:rsidR="00F056BE" w:rsidRDefault="00F056BE" w:rsidP="00F056BE">
      <w:pPr>
        <w:pStyle w:val="a3"/>
        <w:shd w:val="clear" w:color="FFFFFF" w:fill="FFFFFF"/>
        <w:spacing w:before="0" w:beforeAutospacing="0" w:after="0" w:afterAutospacing="0"/>
        <w:ind w:firstLine="708"/>
        <w:jc w:val="both"/>
        <w:rPr>
          <w:color w:val="000000"/>
        </w:rPr>
      </w:pPr>
      <w:r w:rsidRPr="00356FA4">
        <w:rPr>
          <w:color w:val="000000"/>
        </w:rPr>
        <w:t>Ежегодный дополнительный отпуск за ненормированный рабочий день предоставляется продолжительностью 3 календарных дня.</w:t>
      </w:r>
    </w:p>
    <w:p w14:paraId="5C861400" w14:textId="77777777" w:rsidR="00F056BE" w:rsidRDefault="00F056BE" w:rsidP="00F056BE">
      <w:pPr>
        <w:pStyle w:val="a3"/>
        <w:shd w:val="clear" w:color="FFFFFF" w:fill="FFFFFF"/>
        <w:spacing w:before="0" w:beforeAutospacing="0" w:after="0" w:afterAutospacing="0"/>
        <w:ind w:firstLine="708"/>
        <w:jc w:val="both"/>
        <w:rPr>
          <w:color w:val="000000"/>
        </w:rPr>
      </w:pPr>
      <w:r>
        <w:rPr>
          <w:color w:val="000000"/>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1EBA3C6A" w14:textId="77777777" w:rsidR="00F056BE" w:rsidRPr="000D0D3A" w:rsidRDefault="00F056BE" w:rsidP="00F056BE">
      <w:pPr>
        <w:pStyle w:val="consnonformat"/>
        <w:shd w:val="clear" w:color="FFFFFF" w:fill="FFFFFF"/>
        <w:ind w:firstLine="708"/>
        <w:jc w:val="both"/>
        <w:rPr>
          <w:color w:val="000000"/>
        </w:rPr>
      </w:pPr>
      <w:r w:rsidRPr="000D0D3A">
        <w:rPr>
          <w:color w:val="000000"/>
        </w:rPr>
        <w:lastRenderedPageBreak/>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государственного органа, после чего подлежат уничтожению. </w:t>
      </w:r>
    </w:p>
    <w:p w14:paraId="69AC5E03" w14:textId="77777777" w:rsidR="00F056BE" w:rsidRPr="000D0D3A" w:rsidRDefault="00F056BE" w:rsidP="00F056BE">
      <w:pPr>
        <w:pStyle w:val="consnonformat"/>
        <w:shd w:val="clear" w:color="FFFFFF" w:fill="FFFFFF"/>
        <w:ind w:firstLine="708"/>
        <w:jc w:val="both"/>
        <w:rPr>
          <w:color w:val="000000"/>
        </w:rPr>
      </w:pPr>
      <w:r w:rsidRPr="000D0D3A">
        <w:rPr>
          <w:color w:val="000000"/>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в разделе «Тесты для самопроверки». </w:t>
      </w:r>
    </w:p>
    <w:p w14:paraId="149F7913" w14:textId="77777777" w:rsidR="00F056BE" w:rsidRPr="000D0D3A" w:rsidRDefault="00F056BE" w:rsidP="00F056BE">
      <w:pPr>
        <w:pStyle w:val="consnonformat"/>
        <w:shd w:val="clear" w:color="FFFFFF" w:fill="FFFFFF"/>
        <w:spacing w:before="0" w:beforeAutospacing="0" w:after="0" w:afterAutospacing="0"/>
        <w:ind w:firstLine="708"/>
        <w:jc w:val="both"/>
        <w:rPr>
          <w:color w:val="000000"/>
        </w:rPr>
      </w:pPr>
      <w:r w:rsidRPr="000D0D3A">
        <w:rPr>
          <w:color w:val="000000"/>
        </w:rPr>
        <w:t xml:space="preserve">За справками обращаться по телефону: </w:t>
      </w:r>
      <w:r>
        <w:rPr>
          <w:color w:val="000000"/>
        </w:rPr>
        <w:t xml:space="preserve">(8662) </w:t>
      </w:r>
      <w:r w:rsidRPr="000D0D3A">
        <w:rPr>
          <w:color w:val="000000"/>
        </w:rPr>
        <w:t>42-12-74, отдел государственной службы и кадров Министерства просвещения</w:t>
      </w:r>
      <w:r>
        <w:rPr>
          <w:color w:val="000000"/>
        </w:rPr>
        <w:t xml:space="preserve"> и</w:t>
      </w:r>
      <w:r w:rsidRPr="000D0D3A">
        <w:rPr>
          <w:color w:val="000000"/>
        </w:rPr>
        <w:t xml:space="preserve"> науки Кабардино-Балкарской Республики (318 кабинет). </w:t>
      </w:r>
    </w:p>
    <w:p w14:paraId="44F49B87" w14:textId="77777777" w:rsidR="00F056BE" w:rsidRDefault="00F056BE" w:rsidP="00F056BE">
      <w:pPr>
        <w:pStyle w:val="consnonformat"/>
        <w:shd w:val="clear" w:color="FFFFFF" w:fill="FFFFFF"/>
        <w:spacing w:before="0" w:beforeAutospacing="0" w:after="0" w:afterAutospacing="0"/>
        <w:ind w:firstLine="708"/>
        <w:jc w:val="both"/>
        <w:rPr>
          <w:color w:val="000000"/>
        </w:rPr>
      </w:pPr>
      <w:r w:rsidRPr="000D0D3A">
        <w:rPr>
          <w:color w:val="000000"/>
        </w:rPr>
        <w:t xml:space="preserve">Адрес: Кабардино-Балкарская Республика, г. Нальчик, ул. </w:t>
      </w:r>
      <w:proofErr w:type="spellStart"/>
      <w:r w:rsidRPr="000D0D3A">
        <w:rPr>
          <w:color w:val="000000"/>
        </w:rPr>
        <w:t>Кешокова</w:t>
      </w:r>
      <w:proofErr w:type="spellEnd"/>
      <w:r w:rsidRPr="000D0D3A">
        <w:rPr>
          <w:color w:val="000000"/>
        </w:rPr>
        <w:t>, 43.</w:t>
      </w:r>
    </w:p>
    <w:p w14:paraId="76FF6AC6" w14:textId="77777777" w:rsidR="00F056BE" w:rsidRDefault="00F056BE" w:rsidP="00F056BE">
      <w:pPr>
        <w:pStyle w:val="consnonformat"/>
        <w:shd w:val="clear" w:color="FFFFFF" w:fill="FFFFFF"/>
        <w:jc w:val="center"/>
        <w:rPr>
          <w:color w:val="000000"/>
        </w:rPr>
      </w:pPr>
    </w:p>
    <w:p w14:paraId="3FB01AE0" w14:textId="77777777" w:rsidR="00F056BE" w:rsidRDefault="00F056BE" w:rsidP="00F056BE">
      <w:pPr>
        <w:pStyle w:val="consnonformat"/>
        <w:shd w:val="clear" w:color="FFFFFF" w:fill="FFFFFF"/>
        <w:jc w:val="center"/>
        <w:rPr>
          <w:color w:val="000000"/>
        </w:rPr>
      </w:pPr>
    </w:p>
    <w:p w14:paraId="6203E169" w14:textId="77777777" w:rsidR="00F056BE" w:rsidRDefault="00F056BE" w:rsidP="00F056BE">
      <w:pPr>
        <w:pStyle w:val="consnonformat"/>
        <w:shd w:val="clear" w:color="FFFFFF" w:fill="FFFFFF"/>
        <w:jc w:val="center"/>
        <w:rPr>
          <w:color w:val="000000"/>
        </w:rPr>
      </w:pPr>
    </w:p>
    <w:p w14:paraId="778008B2" w14:textId="77777777" w:rsidR="001115E3" w:rsidRDefault="001115E3"/>
    <w:sectPr w:rsidR="001115E3" w:rsidSect="00CD67A0">
      <w:pgSz w:w="11906" w:h="16838"/>
      <w:pgMar w:top="709" w:right="748" w:bottom="851" w:left="16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9C"/>
    <w:rsid w:val="0002472C"/>
    <w:rsid w:val="00077696"/>
    <w:rsid w:val="000F3629"/>
    <w:rsid w:val="001115E3"/>
    <w:rsid w:val="001D4C60"/>
    <w:rsid w:val="004027E4"/>
    <w:rsid w:val="004627FF"/>
    <w:rsid w:val="005956AA"/>
    <w:rsid w:val="00770D56"/>
    <w:rsid w:val="008B03DE"/>
    <w:rsid w:val="00A7145C"/>
    <w:rsid w:val="00CD67A0"/>
    <w:rsid w:val="00CE4EE8"/>
    <w:rsid w:val="00DA2D9C"/>
    <w:rsid w:val="00E218AF"/>
    <w:rsid w:val="00F056BE"/>
    <w:rsid w:val="00F30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1107"/>
  <w15:chartTrackingRefBased/>
  <w15:docId w15:val="{2253CB51-96E0-452E-9016-C297955A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056BE"/>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rsid w:val="00F056BE"/>
    <w:pPr>
      <w:spacing w:before="100" w:beforeAutospacing="1" w:after="100" w:afterAutospacing="1"/>
    </w:pPr>
  </w:style>
  <w:style w:type="character" w:customStyle="1" w:styleId="apple-converted-space">
    <w:name w:val="apple-converted-space"/>
    <w:basedOn w:val="a0"/>
    <w:rsid w:val="00F056BE"/>
  </w:style>
  <w:style w:type="character" w:styleId="a4">
    <w:name w:val="Strong"/>
    <w:basedOn w:val="a0"/>
    <w:rsid w:val="00F056BE"/>
    <w:rPr>
      <w:b/>
      <w:bCs/>
    </w:rPr>
  </w:style>
  <w:style w:type="paragraph" w:customStyle="1" w:styleId="consplusnormal">
    <w:name w:val="consplusnormal"/>
    <w:basedOn w:val="a"/>
    <w:rsid w:val="00F056BE"/>
    <w:pPr>
      <w:spacing w:before="100" w:beforeAutospacing="1" w:after="100" w:afterAutospacing="1"/>
    </w:pPr>
  </w:style>
  <w:style w:type="paragraph" w:customStyle="1" w:styleId="consnonformat">
    <w:name w:val="consnonformat"/>
    <w:basedOn w:val="a"/>
    <w:rsid w:val="00F056BE"/>
    <w:pPr>
      <w:spacing w:before="100" w:beforeAutospacing="1" w:after="100" w:afterAutospacing="1"/>
    </w:pPr>
  </w:style>
  <w:style w:type="character" w:styleId="a5">
    <w:name w:val="Emphasis"/>
    <w:basedOn w:val="a0"/>
    <w:rsid w:val="00F056BE"/>
    <w:rPr>
      <w:i/>
      <w:iCs/>
    </w:rPr>
  </w:style>
  <w:style w:type="paragraph" w:customStyle="1" w:styleId="ConsPlusNormal0">
    <w:name w:val="ConsPlusNormal"/>
    <w:qFormat/>
    <w:rsid w:val="00CE4EE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29</Pages>
  <Words>16796</Words>
  <Characters>95743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cp:keywords/>
  <dc:description/>
  <cp:lastModifiedBy>Тамара Гозова</cp:lastModifiedBy>
  <cp:revision>6</cp:revision>
  <dcterms:created xsi:type="dcterms:W3CDTF">2024-02-26T12:06:00Z</dcterms:created>
  <dcterms:modified xsi:type="dcterms:W3CDTF">2024-02-26T12:55:00Z</dcterms:modified>
</cp:coreProperties>
</file>