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E74" w:rsidRDefault="00E62E74" w:rsidP="00E62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Отчет по реализации плана </w:t>
      </w:r>
    </w:p>
    <w:p w:rsidR="00E62E74" w:rsidRDefault="00E62E74" w:rsidP="00E62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мероприятий антикоррупционной политики в сфере деятельности </w:t>
      </w:r>
    </w:p>
    <w:p w:rsidR="00E62E74" w:rsidRDefault="00E62E74" w:rsidP="00E62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Министерства просвещения и науки Кабардино-Балкарской Республики </w:t>
      </w:r>
    </w:p>
    <w:p w:rsidR="00E62E74" w:rsidRDefault="004620D7" w:rsidP="00E62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 3</w:t>
      </w:r>
      <w:r w:rsidR="00E62E74">
        <w:rPr>
          <w:rFonts w:ascii="Times New Roman" w:eastAsia="Times New Roman" w:hAnsi="Times New Roman" w:cs="Times New Roman"/>
          <w:sz w:val="28"/>
        </w:rPr>
        <w:t xml:space="preserve"> квартал 2025 года</w:t>
      </w:r>
    </w:p>
    <w:p w:rsidR="00E62E74" w:rsidRDefault="00E62E74" w:rsidP="00E62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0773"/>
      </w:tblGrid>
      <w:tr w:rsidR="0089294E" w:rsidRPr="00CF711C" w:rsidTr="00EF5E63">
        <w:tc>
          <w:tcPr>
            <w:tcW w:w="562" w:type="dxa"/>
            <w:vAlign w:val="center"/>
          </w:tcPr>
          <w:p w:rsidR="0089294E" w:rsidRPr="00CF711C" w:rsidRDefault="0089294E" w:rsidP="004E4C11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11C">
              <w:rPr>
                <w:rFonts w:ascii="Times New Roman" w:hAnsi="Times New Roman" w:cs="Times New Roman"/>
                <w:b/>
                <w:sz w:val="22"/>
                <w:szCs w:val="22"/>
              </w:rPr>
              <w:t>N</w:t>
            </w:r>
          </w:p>
          <w:p w:rsidR="0089294E" w:rsidRPr="00CF711C" w:rsidRDefault="0089294E" w:rsidP="004E4C11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11C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3261" w:type="dxa"/>
            <w:vAlign w:val="center"/>
          </w:tcPr>
          <w:p w:rsidR="0089294E" w:rsidRPr="00CF711C" w:rsidRDefault="0089294E" w:rsidP="004E4C11">
            <w:pPr>
              <w:pStyle w:val="ConsPlusNormal"/>
              <w:ind w:right="56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11C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0773" w:type="dxa"/>
            <w:vAlign w:val="center"/>
          </w:tcPr>
          <w:p w:rsidR="0089294E" w:rsidRPr="0089294E" w:rsidRDefault="0089294E" w:rsidP="004E4C11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Отчет о ходе реализации мероприятия</w:t>
            </w:r>
          </w:p>
        </w:tc>
      </w:tr>
      <w:tr w:rsidR="0089294E" w:rsidRPr="00CF711C" w:rsidTr="003C08A4">
        <w:tc>
          <w:tcPr>
            <w:tcW w:w="562" w:type="dxa"/>
          </w:tcPr>
          <w:p w:rsidR="0089294E" w:rsidRPr="00DA3102" w:rsidRDefault="0089294E" w:rsidP="004E4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:rsidR="0089294E" w:rsidRPr="00DA3102" w:rsidRDefault="0089294E" w:rsidP="004E4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>Анализ нормативных правовых актов в сфере противодействия коррупции и приведение их в соответствие действующему законодательству</w:t>
            </w:r>
          </w:p>
        </w:tc>
        <w:tc>
          <w:tcPr>
            <w:tcW w:w="10773" w:type="dxa"/>
          </w:tcPr>
          <w:p w:rsidR="0089294E" w:rsidRPr="00122D2C" w:rsidRDefault="00122D2C" w:rsidP="000F5F86">
            <w:pPr>
              <w:jc w:val="both"/>
              <w:rPr>
                <w:rFonts w:ascii="Times New Roman" w:hAnsi="Times New Roman" w:cs="Times New Roman"/>
              </w:rPr>
            </w:pPr>
            <w:r w:rsidRPr="00122D2C">
              <w:rPr>
                <w:rFonts w:ascii="Times New Roman" w:hAnsi="Times New Roman" w:cs="Times New Roman"/>
              </w:rPr>
              <w:t xml:space="preserve">В </w:t>
            </w:r>
            <w:r w:rsidR="00A24E1B" w:rsidRPr="00122D2C">
              <w:rPr>
                <w:rFonts w:ascii="Times New Roman" w:hAnsi="Times New Roman" w:cs="Times New Roman"/>
              </w:rPr>
              <w:t>2025 год</w:t>
            </w:r>
            <w:r w:rsidRPr="00122D2C">
              <w:rPr>
                <w:rFonts w:ascii="Times New Roman" w:hAnsi="Times New Roman" w:cs="Times New Roman"/>
              </w:rPr>
              <w:t>у</w:t>
            </w:r>
            <w:r w:rsidR="00A24E1B" w:rsidRPr="00122D2C">
              <w:rPr>
                <w:rFonts w:ascii="Times New Roman" w:hAnsi="Times New Roman" w:cs="Times New Roman"/>
              </w:rPr>
              <w:t xml:space="preserve"> в </w:t>
            </w:r>
            <w:r w:rsidR="004620D7">
              <w:rPr>
                <w:rFonts w:ascii="Times New Roman" w:hAnsi="Times New Roman" w:cs="Times New Roman"/>
              </w:rPr>
              <w:t>3</w:t>
            </w:r>
            <w:r w:rsidR="00A24E1B" w:rsidRPr="00122D2C">
              <w:rPr>
                <w:rFonts w:ascii="Times New Roman" w:hAnsi="Times New Roman" w:cs="Times New Roman"/>
              </w:rPr>
              <w:t xml:space="preserve"> нормативных правовых акта в сфере противодействия коррупции внесены соответствующие изменения.(приказы Минпросвещения КБР от 21.02.2025 г. № 22/123 «</w:t>
            </w:r>
            <w:r w:rsidR="00A24E1B" w:rsidRPr="00122D2C">
              <w:rPr>
                <w:rFonts w:ascii="Times New Roman" w:hAnsi="Times New Roman" w:cs="Times New Roman"/>
                <w:color w:val="000000"/>
                <w:shd w:val="clear" w:color="auto" w:fill="FAF8F5"/>
              </w:rPr>
              <w:t xml:space="preserve">О внесении изменений в приказ Минпросвещения КБР от 17.02.2023 г. № 22/171 </w:t>
            </w:r>
            <w:r w:rsidR="000F5F86">
              <w:rPr>
                <w:rFonts w:ascii="Times New Roman" w:hAnsi="Times New Roman" w:cs="Times New Roman"/>
                <w:color w:val="000000"/>
                <w:shd w:val="clear" w:color="auto" w:fill="FAF8F5"/>
              </w:rPr>
              <w:t>«</w:t>
            </w:r>
            <w:bookmarkStart w:id="0" w:name="_GoBack"/>
            <w:bookmarkEnd w:id="0"/>
            <w:r w:rsidR="00A24E1B" w:rsidRPr="00122D2C">
              <w:rPr>
                <w:rFonts w:ascii="Times New Roman" w:hAnsi="Times New Roman" w:cs="Times New Roman"/>
                <w:color w:val="000000"/>
                <w:shd w:val="clear" w:color="auto" w:fill="FAF8F5"/>
              </w:rPr>
              <w:t>Об утверждении перечня должностей руководителей государственных учреждений, подведомственных Минпросвещения КБР, замещение которых влечет за собой представление и размещение на официальном сайте Минпросвещения КБР сведений о доходах, расходах, об имуществе и обязательствах имущественного характера руководителей подведомственных государственных учреждений, а также сведений о доходах, расходах, об имуществе и обязательствах имущественного характера их супруг (супругов) и несовершеннолетних детей» и от</w:t>
            </w:r>
            <w:r>
              <w:rPr>
                <w:rFonts w:ascii="Times New Roman" w:hAnsi="Times New Roman" w:cs="Times New Roman"/>
                <w:color w:val="000000"/>
                <w:shd w:val="clear" w:color="auto" w:fill="FAF8F5"/>
              </w:rPr>
              <w:t xml:space="preserve"> </w:t>
            </w:r>
            <w:r w:rsidR="00A24E1B" w:rsidRPr="00122D2C">
              <w:rPr>
                <w:rFonts w:ascii="Times New Roman" w:hAnsi="Times New Roman" w:cs="Times New Roman"/>
                <w:color w:val="000000"/>
                <w:shd w:val="clear" w:color="auto" w:fill="FAF8F5"/>
              </w:rPr>
              <w:t xml:space="preserve">06.02.2025 г. «Об утверждении Плана </w:t>
            </w:r>
            <w:r w:rsidR="00A24E1B" w:rsidRPr="004620D7">
              <w:rPr>
                <w:rFonts w:ascii="Times New Roman" w:hAnsi="Times New Roman" w:cs="Times New Roman"/>
                <w:color w:val="000000"/>
                <w:shd w:val="clear" w:color="auto" w:fill="FAF8F5"/>
              </w:rPr>
              <w:t>мероприятий по реализации антикоррупционной политики в сфере деятельности Министерства просвещения и науки Кабардино-Балкарской Республики на 2025 год.»</w:t>
            </w:r>
            <w:r w:rsidR="004620D7" w:rsidRPr="004620D7">
              <w:rPr>
                <w:rFonts w:ascii="Times New Roman" w:hAnsi="Times New Roman" w:cs="Times New Roman"/>
                <w:color w:val="000000"/>
                <w:shd w:val="clear" w:color="auto" w:fill="FAF8F5"/>
              </w:rPr>
              <w:t>, приказ «</w:t>
            </w:r>
            <w:r w:rsidR="004620D7" w:rsidRPr="004620D7">
              <w:rPr>
                <w:rFonts w:ascii="Times New Roman" w:hAnsi="Times New Roman" w:cs="Times New Roman"/>
              </w:rPr>
              <w:t>О внесении изменений в приказ Минпросвещения КБР</w:t>
            </w:r>
            <w:r w:rsidR="004620D7" w:rsidRPr="004620D7">
              <w:rPr>
                <w:rFonts w:ascii="Times New Roman" w:hAnsi="Times New Roman" w:cs="Times New Roman"/>
              </w:rPr>
              <w:t xml:space="preserve"> </w:t>
            </w:r>
            <w:r w:rsidR="004620D7" w:rsidRPr="004620D7">
              <w:rPr>
                <w:rFonts w:ascii="Times New Roman" w:hAnsi="Times New Roman" w:cs="Times New Roman"/>
              </w:rPr>
              <w:t xml:space="preserve"> от 31.07.2023 г. № 22/870 «Об утверждении Положения о комиссии по соблюдению требований к служебному поведению государственных гражданских служащих Министерства просвещения и науки КБР и урегулированию конфликта интересов»</w:t>
            </w:r>
          </w:p>
        </w:tc>
      </w:tr>
      <w:tr w:rsidR="0089294E" w:rsidRPr="00CF711C" w:rsidTr="00925318">
        <w:tc>
          <w:tcPr>
            <w:tcW w:w="562" w:type="dxa"/>
          </w:tcPr>
          <w:p w:rsidR="0089294E" w:rsidRPr="00DA3102" w:rsidRDefault="0089294E" w:rsidP="004E4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:rsidR="0089294E" w:rsidRPr="00DA3102" w:rsidRDefault="0089294E" w:rsidP="004E4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>Оценка коррупционных рисков, возникающих при реализации государственными гражданскими служащими функций и внесение изменений в перечни должностей, при замещении которых представляются сведения о доходах, расходах, об имуществе и обязательствах имущественного характера</w:t>
            </w:r>
          </w:p>
        </w:tc>
        <w:tc>
          <w:tcPr>
            <w:tcW w:w="10773" w:type="dxa"/>
          </w:tcPr>
          <w:p w:rsidR="0089294E" w:rsidRPr="00F60014" w:rsidRDefault="00F60014" w:rsidP="004620D7">
            <w:pPr>
              <w:jc w:val="both"/>
              <w:rPr>
                <w:rFonts w:ascii="Times New Roman" w:hAnsi="Times New Roman" w:cs="Times New Roman"/>
              </w:rPr>
            </w:pPr>
            <w:r w:rsidRPr="00F60014">
              <w:rPr>
                <w:rFonts w:ascii="Times New Roman" w:hAnsi="Times New Roman" w:cs="Times New Roman"/>
              </w:rPr>
              <w:t>Приказом Минпросвещения КБР от 21.02.2025 г. №22/123 «</w:t>
            </w:r>
            <w:r w:rsidRPr="00F60014">
              <w:rPr>
                <w:rFonts w:ascii="Times New Roman" w:hAnsi="Times New Roman" w:cs="Times New Roman"/>
                <w:color w:val="000000"/>
                <w:shd w:val="clear" w:color="auto" w:fill="FAF8F5"/>
              </w:rPr>
              <w:t xml:space="preserve">О внесении изменений в приказ Минпросвещения КБР от 17.02.2023 г. № 22/171 «Об утверждении перечня должностей руководителей государственных учреждений, подведомственных Минпросвещения КБР, замещение которых влечет за собой представление и размещение на официальном сайте Минпросвещения КБР сведений о доходах, расходах, об имуществе и обязательствах имущественного характера руководителей </w:t>
            </w:r>
            <w:r w:rsidRPr="004620D7">
              <w:rPr>
                <w:rFonts w:ascii="Times New Roman" w:hAnsi="Times New Roman" w:cs="Times New Roman"/>
                <w:color w:val="000000"/>
                <w:shd w:val="clear" w:color="auto" w:fill="FAF8F5"/>
              </w:rPr>
              <w:t xml:space="preserve">подведомственных государственных учреждений, а также сведений о доходах, расходах, об имуществе и обязательствах имущественного характера их супруг (супругов) и несовершеннолетних детей» актуализирован перечень должностей, </w:t>
            </w:r>
            <w:r w:rsidRPr="004620D7">
              <w:rPr>
                <w:rFonts w:ascii="Times New Roman" w:hAnsi="Times New Roman" w:cs="Times New Roman"/>
              </w:rPr>
              <w:t>при замещении которых представляются сведения о доходах, расходах, об имуществе и обязательствах имущественного характера</w:t>
            </w:r>
            <w:r w:rsidR="00E307DA" w:rsidRPr="004620D7">
              <w:rPr>
                <w:rFonts w:ascii="Times New Roman" w:hAnsi="Times New Roman" w:cs="Times New Roman"/>
              </w:rPr>
              <w:t>.</w:t>
            </w:r>
            <w:r w:rsidR="004620D7" w:rsidRPr="004620D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9294E" w:rsidRPr="00CF711C" w:rsidTr="00A25A30">
        <w:tc>
          <w:tcPr>
            <w:tcW w:w="562" w:type="dxa"/>
          </w:tcPr>
          <w:p w:rsidR="0089294E" w:rsidRPr="00DA3102" w:rsidRDefault="0089294E" w:rsidP="004E4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89294E" w:rsidRPr="00DA3102" w:rsidRDefault="0089294E" w:rsidP="004E4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>Анализ сведений о доходах, расходах, об имуществе и обязательствах имущественного характера лиц, замещающих должности государственной гражданской службы, в рамках декларационной кампании</w:t>
            </w:r>
          </w:p>
        </w:tc>
        <w:tc>
          <w:tcPr>
            <w:tcW w:w="10773" w:type="dxa"/>
          </w:tcPr>
          <w:p w:rsidR="0089294E" w:rsidRPr="00DA3102" w:rsidRDefault="004620D7" w:rsidP="00462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20D7">
              <w:rPr>
                <w:rFonts w:ascii="Times New Roman" w:hAnsi="Times New Roman" w:cs="Times New Roman"/>
              </w:rPr>
              <w:t xml:space="preserve">По результатам проведения анализа сведений о доходах, расходах, об имуществе и обязательствах имущественного характера на имя министра просвещения и науки КБР </w:t>
            </w:r>
            <w:r w:rsidRPr="004620D7">
              <w:rPr>
                <w:rFonts w:ascii="Times New Roman" w:hAnsi="Times New Roman" w:cs="Times New Roman"/>
              </w:rPr>
              <w:t>представлен</w:t>
            </w:r>
            <w:r w:rsidRPr="004620D7">
              <w:rPr>
                <w:rFonts w:ascii="Times New Roman" w:hAnsi="Times New Roman" w:cs="Times New Roman"/>
              </w:rPr>
              <w:t xml:space="preserve"> </w:t>
            </w:r>
            <w:r w:rsidRPr="004620D7">
              <w:rPr>
                <w:rFonts w:ascii="Times New Roman" w:hAnsi="Times New Roman" w:cs="Times New Roman"/>
              </w:rPr>
              <w:t>Доклад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20D7">
              <w:rPr>
                <w:rFonts w:ascii="Times New Roman" w:hAnsi="Times New Roman" w:cs="Times New Roman"/>
              </w:rPr>
              <w:t xml:space="preserve">по результатам проведения анализа </w:t>
            </w:r>
            <w:r w:rsidRPr="004620D7">
              <w:rPr>
                <w:rFonts w:ascii="Times New Roman" w:hAnsi="Times New Roman" w:cs="Times New Roman"/>
                <w:shd w:val="clear" w:color="FFFFFF" w:fill="FFFFFF"/>
              </w:rPr>
              <w:t>сведений о доходах, расходах, об имуществе и обязательствах имущественного характера за 2025 год (отчетный 2024 г.), представленных государственными гражданскими служащими Минпросвещения КБР</w:t>
            </w:r>
            <w:r>
              <w:rPr>
                <w:rFonts w:ascii="Times New Roman" w:hAnsi="Times New Roman" w:cs="Times New Roman"/>
                <w:shd w:val="clear" w:color="FFFFFF" w:fill="FFFFFF"/>
              </w:rPr>
              <w:t xml:space="preserve"> </w:t>
            </w:r>
            <w:r w:rsidRPr="004620D7">
              <w:rPr>
                <w:rFonts w:ascii="Times New Roman" w:hAnsi="Times New Roman" w:cs="Times New Roman"/>
                <w:shd w:val="clear" w:color="FFFFFF" w:fill="FFFFFF"/>
              </w:rPr>
              <w:t>и руководителями подведомственных учреждений</w:t>
            </w:r>
            <w:r>
              <w:rPr>
                <w:rFonts w:ascii="Times New Roman" w:hAnsi="Times New Roman" w:cs="Times New Roman"/>
                <w:shd w:val="clear" w:color="FFFFFF" w:fill="FFFFFF"/>
              </w:rPr>
              <w:t xml:space="preserve">. В 2025 г. </w:t>
            </w:r>
            <w:r w:rsidRPr="004620D7">
              <w:rPr>
                <w:rFonts w:ascii="Times New Roman" w:eastAsia="Times New Roman" w:hAnsi="Times New Roman" w:cs="Times New Roman"/>
                <w:color w:val="000000"/>
              </w:rPr>
              <w:t xml:space="preserve">выявлено </w:t>
            </w:r>
            <w:r w:rsidRPr="004620D7">
              <w:rPr>
                <w:rFonts w:ascii="Times New Roman" w:eastAsia="Times New Roman" w:hAnsi="Times New Roman" w:cs="Times New Roman"/>
              </w:rPr>
              <w:t xml:space="preserve">5 фактов </w:t>
            </w:r>
            <w:r w:rsidRPr="004620D7">
              <w:rPr>
                <w:rFonts w:ascii="Times New Roman" w:eastAsia="Times New Roman" w:hAnsi="Times New Roman" w:cs="Times New Roman"/>
                <w:color w:val="000000"/>
              </w:rPr>
              <w:t>нарушения федерального законодательства, связанных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620D7">
              <w:rPr>
                <w:rFonts w:ascii="Times New Roman" w:eastAsia="Times New Roman" w:hAnsi="Times New Roman" w:cs="Times New Roman"/>
                <w:color w:val="000000"/>
              </w:rPr>
              <w:t>с предоставлением государственными гражданскими служащими Министерства и руководителями подведомственных учреждений неполных сведений о доходах, расходах, об имуществе и обязательствах имущественного характера за отчетный период и за два года, предшествующих отчетному периоду.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620D7">
              <w:rPr>
                <w:rFonts w:ascii="Times New Roman" w:hAnsi="Times New Roman" w:cs="Times New Roman"/>
              </w:rPr>
              <w:t>На основании</w:t>
            </w:r>
            <w:r w:rsidRPr="004620D7">
              <w:rPr>
                <w:rFonts w:ascii="Times New Roman" w:hAnsi="Times New Roman" w:cs="Times New Roman"/>
                <w:b/>
              </w:rPr>
              <w:t xml:space="preserve"> </w:t>
            </w:r>
            <w:r w:rsidRPr="004620D7">
              <w:rPr>
                <w:rStyle w:val="FontStyle29"/>
                <w:b w:val="0"/>
                <w:sz w:val="22"/>
                <w:szCs w:val="22"/>
              </w:rPr>
              <w:t xml:space="preserve">Обзора практики привлечения к ответственности государственных (муниципальных) </w:t>
            </w:r>
            <w:r w:rsidRPr="004620D7">
              <w:rPr>
                <w:rStyle w:val="FontStyle29"/>
                <w:b w:val="0"/>
                <w:sz w:val="22"/>
                <w:szCs w:val="22"/>
              </w:rPr>
              <w:lastRenderedPageBreak/>
              <w:t>служащих за несоблюдение ограничений и запретов, неисполнение обязанностей, установленных в целях противодействия коррупции (версия 2.0), подготовленного Министерством труда и социальной защиты РФ, указанн</w:t>
            </w:r>
            <w:r>
              <w:rPr>
                <w:rStyle w:val="FontStyle29"/>
                <w:b w:val="0"/>
                <w:sz w:val="22"/>
                <w:szCs w:val="22"/>
              </w:rPr>
              <w:t>ые</w:t>
            </w:r>
            <w:r w:rsidRPr="004620D7">
              <w:rPr>
                <w:rStyle w:val="FontStyle29"/>
                <w:b w:val="0"/>
                <w:sz w:val="22"/>
                <w:szCs w:val="22"/>
              </w:rPr>
              <w:t xml:space="preserve"> правонарушени</w:t>
            </w:r>
            <w:r>
              <w:rPr>
                <w:rStyle w:val="FontStyle29"/>
                <w:b w:val="0"/>
                <w:sz w:val="22"/>
                <w:szCs w:val="22"/>
              </w:rPr>
              <w:t>я относя</w:t>
            </w:r>
            <w:r w:rsidRPr="004620D7">
              <w:rPr>
                <w:rStyle w:val="FontStyle29"/>
                <w:b w:val="0"/>
                <w:sz w:val="22"/>
                <w:szCs w:val="22"/>
              </w:rPr>
              <w:t>тся к несущественн</w:t>
            </w:r>
            <w:r>
              <w:rPr>
                <w:rStyle w:val="FontStyle29"/>
                <w:b w:val="0"/>
                <w:sz w:val="22"/>
                <w:szCs w:val="22"/>
              </w:rPr>
              <w:t>ым</w:t>
            </w:r>
            <w:r w:rsidRPr="004620D7">
              <w:rPr>
                <w:rStyle w:val="FontStyle29"/>
                <w:b w:val="0"/>
                <w:sz w:val="22"/>
                <w:szCs w:val="22"/>
              </w:rPr>
              <w:t xml:space="preserve"> проступк</w:t>
            </w:r>
            <w:r>
              <w:rPr>
                <w:rStyle w:val="FontStyle29"/>
                <w:b w:val="0"/>
                <w:sz w:val="22"/>
                <w:szCs w:val="22"/>
              </w:rPr>
              <w:t>ам, не влекущим применение дисциплинарных взысканий.</w:t>
            </w:r>
          </w:p>
        </w:tc>
      </w:tr>
      <w:tr w:rsidR="0089294E" w:rsidRPr="00CF711C" w:rsidTr="0028186C">
        <w:tc>
          <w:tcPr>
            <w:tcW w:w="562" w:type="dxa"/>
          </w:tcPr>
          <w:p w:rsidR="0089294E" w:rsidRPr="00DA3102" w:rsidRDefault="0089294E" w:rsidP="004E4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261" w:type="dxa"/>
          </w:tcPr>
          <w:p w:rsidR="0089294E" w:rsidRPr="00DA3102" w:rsidRDefault="0089294E" w:rsidP="004E4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проверок соблюдения лицами, замещающими должности государственной гражданской службы, ограничений, запретов и требований, установленных в целях противодействия коррупции </w:t>
            </w:r>
          </w:p>
        </w:tc>
        <w:tc>
          <w:tcPr>
            <w:tcW w:w="10773" w:type="dxa"/>
          </w:tcPr>
          <w:p w:rsidR="0089294E" w:rsidRPr="00122D2C" w:rsidRDefault="000C2B69" w:rsidP="000C2B69">
            <w:pPr>
              <w:jc w:val="both"/>
              <w:rPr>
                <w:rFonts w:ascii="Times New Roman" w:hAnsi="Times New Roman" w:cs="Times New Roman"/>
              </w:rPr>
            </w:pPr>
            <w:r w:rsidRPr="00122D2C">
              <w:rPr>
                <w:rFonts w:ascii="Times New Roman" w:hAnsi="Times New Roman" w:cs="Times New Roman"/>
              </w:rPr>
              <w:t xml:space="preserve">Оснований для проведения проверок </w:t>
            </w:r>
            <w:r w:rsidR="00294067" w:rsidRPr="00122D2C">
              <w:rPr>
                <w:rFonts w:ascii="Times New Roman" w:hAnsi="Times New Roman" w:cs="Times New Roman"/>
              </w:rPr>
              <w:t>с</w:t>
            </w:r>
            <w:r w:rsidRPr="00122D2C">
              <w:rPr>
                <w:rFonts w:ascii="Times New Roman" w:hAnsi="Times New Roman" w:cs="Times New Roman"/>
              </w:rPr>
              <w:t>облюдения лицами, замещающими должности государственной гражданской службы, ограничений, запретов и требований, установленных в целях противодействия коррупции.</w:t>
            </w:r>
          </w:p>
        </w:tc>
      </w:tr>
      <w:tr w:rsidR="0089294E" w:rsidRPr="00CF711C" w:rsidTr="005C538C">
        <w:tc>
          <w:tcPr>
            <w:tcW w:w="562" w:type="dxa"/>
          </w:tcPr>
          <w:p w:rsidR="0089294E" w:rsidRPr="00DA3102" w:rsidRDefault="0089294E" w:rsidP="004E4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:rsidR="0089294E" w:rsidRPr="00DA3102" w:rsidRDefault="0089294E" w:rsidP="004E4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 xml:space="preserve">Анализ личных дел государственных гражданских служащих, актуализация сведений, содержащихся в анкетах, представляемых при поступлении на государственную службу, об их родственниках и свойственниках в целях возможного выявления конфликта интересов </w:t>
            </w:r>
          </w:p>
        </w:tc>
        <w:tc>
          <w:tcPr>
            <w:tcW w:w="10773" w:type="dxa"/>
          </w:tcPr>
          <w:p w:rsidR="0089294E" w:rsidRPr="00DA3102" w:rsidRDefault="00F60014" w:rsidP="00F600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C2B69">
              <w:rPr>
                <w:rFonts w:ascii="Times New Roman" w:hAnsi="Times New Roman" w:cs="Times New Roman"/>
                <w:sz w:val="20"/>
                <w:szCs w:val="20"/>
              </w:rPr>
              <w:t xml:space="preserve"> 1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C2B69">
              <w:rPr>
                <w:rFonts w:ascii="Times New Roman" w:hAnsi="Times New Roman" w:cs="Times New Roman"/>
                <w:sz w:val="20"/>
                <w:szCs w:val="20"/>
              </w:rPr>
              <w:t xml:space="preserve"> 2025 г.</w:t>
            </w:r>
            <w:r w:rsidR="00E5507E">
              <w:rPr>
                <w:rFonts w:ascii="Times New Roman" w:hAnsi="Times New Roman" w:cs="Times New Roman"/>
                <w:sz w:val="20"/>
                <w:szCs w:val="20"/>
              </w:rPr>
              <w:t xml:space="preserve"> актуализированы сведения, содержащиеся в анкетах</w:t>
            </w:r>
            <w:r w:rsidR="000C2B69">
              <w:rPr>
                <w:rFonts w:ascii="Times New Roman" w:hAnsi="Times New Roman" w:cs="Times New Roman"/>
                <w:sz w:val="20"/>
                <w:szCs w:val="20"/>
              </w:rPr>
              <w:t xml:space="preserve"> 53 личных дел государственных гражданских служащих</w:t>
            </w:r>
            <w:r w:rsidR="00E550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507E" w:rsidRPr="00DA3102">
              <w:rPr>
                <w:rFonts w:ascii="Times New Roman" w:hAnsi="Times New Roman" w:cs="Times New Roman"/>
                <w:sz w:val="20"/>
                <w:szCs w:val="20"/>
              </w:rPr>
              <w:t>об их родственниках и свойственниках в целях возможного выявления конфликта интересов</w:t>
            </w:r>
            <w:r w:rsidR="00E550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9294E" w:rsidRPr="00CF711C" w:rsidTr="00A42D99">
        <w:tc>
          <w:tcPr>
            <w:tcW w:w="562" w:type="dxa"/>
          </w:tcPr>
          <w:p w:rsidR="0089294E" w:rsidRPr="00DA3102" w:rsidRDefault="0089294E" w:rsidP="004E4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:rsidR="0089294E" w:rsidRPr="00DA3102" w:rsidRDefault="0089294E" w:rsidP="004E4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комиссии по соблюдению требований к служебному поведению государственных гражданских служащих</w:t>
            </w:r>
          </w:p>
        </w:tc>
        <w:tc>
          <w:tcPr>
            <w:tcW w:w="10773" w:type="dxa"/>
          </w:tcPr>
          <w:p w:rsidR="0089294E" w:rsidRPr="00DA3102" w:rsidRDefault="007A3B6F" w:rsidP="00973F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73F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квартале 2025 г. оснований для заседания комиссии </w:t>
            </w: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>по соблюдению требований к служебному поведению государственных гражданских служащих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имелось.</w:t>
            </w:r>
          </w:p>
        </w:tc>
      </w:tr>
      <w:tr w:rsidR="0089294E" w:rsidRPr="00CF711C" w:rsidTr="004062FA">
        <w:tc>
          <w:tcPr>
            <w:tcW w:w="562" w:type="dxa"/>
          </w:tcPr>
          <w:p w:rsidR="0089294E" w:rsidRPr="00DA3102" w:rsidRDefault="0089294E" w:rsidP="004E4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61" w:type="dxa"/>
          </w:tcPr>
          <w:p w:rsidR="00D92E31" w:rsidRDefault="0089294E" w:rsidP="004E4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реализация комплекса мер по совершенствованию антикоррупционной работы в подведомственных государственных учреждениях в рамках исполнения статьи 13.3 Федерального закона от </w:t>
            </w:r>
          </w:p>
          <w:p w:rsidR="0089294E" w:rsidRPr="00DA3102" w:rsidRDefault="0089294E" w:rsidP="004E4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>25.12.2008 г. № 273-ФЗ «О противодействии коррупции»</w:t>
            </w:r>
          </w:p>
        </w:tc>
        <w:tc>
          <w:tcPr>
            <w:tcW w:w="10773" w:type="dxa"/>
          </w:tcPr>
          <w:p w:rsidR="0089294E" w:rsidRPr="00DA3102" w:rsidRDefault="00973F4F" w:rsidP="00973F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основании письма Управления по вопросам противодействия коррупции Администрации Главы КБР в связи с проводимым мониторингом реализации мер по профилактике коррупционных правонарушений, для последующего представления Главе КБР в адрес Управления направлена информация в отношении подведомственных Минпросвещения КБР государственных учреждений о реализации мер по предупреждению коррупции в соовтетствии со статьей 13.3 273-ФЗ «О противодействии коррупции».</w:t>
            </w:r>
          </w:p>
        </w:tc>
      </w:tr>
      <w:tr w:rsidR="0089294E" w:rsidRPr="00CF711C" w:rsidTr="00B31F81">
        <w:tc>
          <w:tcPr>
            <w:tcW w:w="562" w:type="dxa"/>
          </w:tcPr>
          <w:p w:rsidR="0089294E" w:rsidRPr="00DA3102" w:rsidRDefault="0089294E" w:rsidP="004E4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61" w:type="dxa"/>
          </w:tcPr>
          <w:p w:rsidR="0089294E" w:rsidRPr="00DA3102" w:rsidRDefault="0089294E" w:rsidP="004E4C11">
            <w:pPr>
              <w:pStyle w:val="ConsPlusNormal"/>
              <w:ind w:right="567"/>
              <w:rPr>
                <w:rFonts w:ascii="Times New Roman" w:hAnsi="Times New Roman" w:cs="Times New Roman"/>
                <w:lang w:val="ru-RU"/>
              </w:rPr>
            </w:pPr>
            <w:r w:rsidRPr="00DA3102">
              <w:rPr>
                <w:rFonts w:ascii="Times New Roman" w:hAnsi="Times New Roman" w:cs="Times New Roman"/>
                <w:lang w:val="ru-RU"/>
              </w:rPr>
              <w:t xml:space="preserve">Направление в уполномоченный орган государственной власти КБР по профилактике коррупционных и иных правонарушений информации, в том числе в подведомственные учреждения, касающейся </w:t>
            </w:r>
            <w:r w:rsidRPr="00DA3102">
              <w:rPr>
                <w:rFonts w:ascii="Times New Roman" w:hAnsi="Times New Roman" w:cs="Times New Roman"/>
                <w:lang w:val="ru-RU"/>
              </w:rPr>
              <w:lastRenderedPageBreak/>
              <w:t>событий, признаков и фактов коррупционных проявлений, о проверках и процессуальных действиях, проводимых правоохранительными органами, а также об актах реагирования органов прокуратуры и предварительного следствия на нарушения законодательства о противодействии коррупции</w:t>
            </w:r>
          </w:p>
        </w:tc>
        <w:tc>
          <w:tcPr>
            <w:tcW w:w="10773" w:type="dxa"/>
          </w:tcPr>
          <w:p w:rsidR="0089294E" w:rsidRPr="00DA3102" w:rsidRDefault="00F03DD7" w:rsidP="00973F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="00F60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3F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квартале во исполнение распоряжения Главы КБР № 96-РГ в уполномоченный орган направлена соответствующая информация. </w:t>
            </w:r>
          </w:p>
        </w:tc>
      </w:tr>
      <w:tr w:rsidR="0089294E" w:rsidRPr="00CF711C" w:rsidTr="00E87758">
        <w:tc>
          <w:tcPr>
            <w:tcW w:w="562" w:type="dxa"/>
          </w:tcPr>
          <w:p w:rsidR="0089294E" w:rsidRPr="00DA3102" w:rsidRDefault="0089294E" w:rsidP="004E4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61" w:type="dxa"/>
          </w:tcPr>
          <w:p w:rsidR="0089294E" w:rsidRPr="00DA3102" w:rsidRDefault="0089294E" w:rsidP="004E4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 по профессиональному развитию государственных гражданских служащих на тему противодействия коррупции </w:t>
            </w:r>
          </w:p>
        </w:tc>
        <w:tc>
          <w:tcPr>
            <w:tcW w:w="10773" w:type="dxa"/>
          </w:tcPr>
          <w:p w:rsidR="0089294E" w:rsidRPr="00DA3102" w:rsidRDefault="00973F4F" w:rsidP="008929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2025 г. 1 государственный гражданский служащий прошел обучение по профессиональному развитию на тему противодействия коррупции.</w:t>
            </w:r>
          </w:p>
        </w:tc>
      </w:tr>
      <w:tr w:rsidR="0089294E" w:rsidRPr="00CF711C" w:rsidTr="00AA069E">
        <w:tc>
          <w:tcPr>
            <w:tcW w:w="562" w:type="dxa"/>
          </w:tcPr>
          <w:p w:rsidR="0089294E" w:rsidRPr="00DA3102" w:rsidRDefault="0089294E" w:rsidP="004E4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1" w:type="dxa"/>
          </w:tcPr>
          <w:p w:rsidR="0089294E" w:rsidRPr="00DA3102" w:rsidRDefault="0089294E" w:rsidP="004E4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методических семинаров по вопросам представления сведений о доходах, расходах, об имуществе и обязательствах имущественного характера для государственных гражданских служащих</w:t>
            </w:r>
          </w:p>
        </w:tc>
        <w:tc>
          <w:tcPr>
            <w:tcW w:w="10773" w:type="dxa"/>
          </w:tcPr>
          <w:p w:rsidR="0089294E" w:rsidRPr="00122D2C" w:rsidRDefault="00F03DD7" w:rsidP="00122D2C">
            <w:pPr>
              <w:pStyle w:val="a4"/>
              <w:shd w:val="clear" w:color="auto" w:fill="FFFFFF"/>
              <w:spacing w:before="0" w:beforeAutospacing="0" w:after="300" w:afterAutospacing="0"/>
              <w:jc w:val="both"/>
              <w:rPr>
                <w:sz w:val="22"/>
                <w:szCs w:val="22"/>
              </w:rPr>
            </w:pPr>
            <w:r w:rsidRPr="00122D2C">
              <w:rPr>
                <w:sz w:val="22"/>
                <w:szCs w:val="22"/>
              </w:rPr>
              <w:t xml:space="preserve">7 апреля 2025 г. проведен семинар на тему: «Актуальные вопросы представления сведений о доходах, расходах, об имуществе и обязательствах имущественного характера </w:t>
            </w:r>
            <w:r w:rsidR="00122D2C">
              <w:rPr>
                <w:sz w:val="22"/>
                <w:szCs w:val="22"/>
              </w:rPr>
              <w:t xml:space="preserve">2025 г.» </w:t>
            </w:r>
            <w:r w:rsidR="00122D2C" w:rsidRPr="00122D2C">
              <w:rPr>
                <w:sz w:val="22"/>
                <w:szCs w:val="22"/>
              </w:rPr>
              <w:t xml:space="preserve">(за отчётный 2024 г.), Мероприятие организовано в рамках правового просвещения и в целях соблюдения антикоррупционного законодательства для государственных гражданских служащих и руководителей государственных учреждений, подведомственных Министерству просвещения и науки Кабардино-Балкарской Республики. Семинар прошёл с участием прокурора отдела по надзору за исполнением законодательства о противодействии коррупции прокуратуры КБР </w:t>
            </w:r>
            <w:r w:rsidR="00122D2C">
              <w:rPr>
                <w:sz w:val="22"/>
                <w:szCs w:val="22"/>
              </w:rPr>
              <w:br/>
            </w:r>
            <w:r w:rsidR="00122D2C" w:rsidRPr="00122D2C">
              <w:rPr>
                <w:sz w:val="22"/>
                <w:szCs w:val="22"/>
              </w:rPr>
              <w:t>Ф. Б. Ульбашевой и консультанта управления по вопросам противодействия коррупции Администрации Главы КБР М. Х. Гоговым. Участникам семинара были даны разъяснения по вопросам соблюдения требований законодательства о противодействии коррупции при представлении сведений о доходах, расходах, об имуществе и обязательствах имущественного характера в 2025 г. </w:t>
            </w:r>
          </w:p>
        </w:tc>
      </w:tr>
      <w:tr w:rsidR="0089294E" w:rsidRPr="00CF711C" w:rsidTr="007C545E">
        <w:tc>
          <w:tcPr>
            <w:tcW w:w="562" w:type="dxa"/>
          </w:tcPr>
          <w:p w:rsidR="0089294E" w:rsidRPr="00DA3102" w:rsidRDefault="0089294E" w:rsidP="004E4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61" w:type="dxa"/>
          </w:tcPr>
          <w:p w:rsidR="0089294E" w:rsidRPr="00DA3102" w:rsidRDefault="0089294E" w:rsidP="004E4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на заседании общественного совета вопроса эффективности проводимых мер по профилактике коррупционных правонарушений </w:t>
            </w:r>
          </w:p>
        </w:tc>
        <w:tc>
          <w:tcPr>
            <w:tcW w:w="10773" w:type="dxa"/>
          </w:tcPr>
          <w:p w:rsidR="0089294E" w:rsidRPr="00037B3C" w:rsidRDefault="00037B3C" w:rsidP="0089294E">
            <w:pPr>
              <w:jc w:val="both"/>
              <w:rPr>
                <w:rFonts w:ascii="Times New Roman" w:hAnsi="Times New Roman" w:cs="Times New Roman"/>
              </w:rPr>
            </w:pPr>
            <w:r w:rsidRPr="00037B3C">
              <w:rPr>
                <w:rFonts w:ascii="Times New Roman" w:hAnsi="Times New Roman" w:cs="Times New Roman"/>
              </w:rPr>
              <w:t xml:space="preserve">Отчет об итогах реализации антикоррупционной политики </w:t>
            </w:r>
            <w:r w:rsidRPr="00037B3C">
              <w:rPr>
                <w:rFonts w:ascii="Times New Roman" w:hAnsi="Times New Roman" w:cs="Times New Roman"/>
                <w:highlight w:val="white"/>
              </w:rPr>
              <w:t>в Министерстве просвещения и науки Кабардино-Балкарской Республики за 2024 год</w:t>
            </w:r>
            <w:r w:rsidRPr="00037B3C">
              <w:rPr>
                <w:rFonts w:ascii="Times New Roman" w:hAnsi="Times New Roman" w:cs="Times New Roman"/>
              </w:rPr>
              <w:t xml:space="preserve"> рассмотрен на заседании Общественного совета при Минпросвещения КБР (протокол №15 от 16.10.2025 г.)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9294E" w:rsidRPr="00CF711C" w:rsidTr="002F43D3">
        <w:tc>
          <w:tcPr>
            <w:tcW w:w="562" w:type="dxa"/>
          </w:tcPr>
          <w:p w:rsidR="0089294E" w:rsidRPr="00DA3102" w:rsidRDefault="0089294E" w:rsidP="004E4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61" w:type="dxa"/>
          </w:tcPr>
          <w:p w:rsidR="0089294E" w:rsidRPr="00DA3102" w:rsidRDefault="0089294E" w:rsidP="004E4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реализация комплекса мер, направленных на снижение бытовой коррупции в сфере образования </w:t>
            </w:r>
          </w:p>
        </w:tc>
        <w:tc>
          <w:tcPr>
            <w:tcW w:w="10773" w:type="dxa"/>
          </w:tcPr>
          <w:p w:rsidR="0089294E" w:rsidRPr="00711927" w:rsidRDefault="00711927" w:rsidP="00711927">
            <w:pPr>
              <w:pStyle w:val="a5"/>
              <w:jc w:val="both"/>
              <w:rPr>
                <w:sz w:val="22"/>
                <w:szCs w:val="22"/>
              </w:rPr>
            </w:pPr>
            <w:r w:rsidRPr="00711927">
              <w:rPr>
                <w:sz w:val="22"/>
                <w:szCs w:val="22"/>
              </w:rPr>
              <w:t>В подведомственных Минпросвещения КБР государственных учреждениях реализуется, разработанный Минпросвещения КБР, комплекс</w:t>
            </w:r>
            <w:r w:rsidRPr="00711927">
              <w:rPr>
                <w:sz w:val="22"/>
                <w:szCs w:val="22"/>
              </w:rPr>
              <w:t xml:space="preserve"> мер по предупреждению незаконного сбора денежных средств</w:t>
            </w:r>
            <w:r w:rsidRPr="00711927">
              <w:rPr>
                <w:sz w:val="22"/>
                <w:szCs w:val="22"/>
              </w:rPr>
              <w:t xml:space="preserve"> </w:t>
            </w:r>
            <w:r w:rsidRPr="00711927">
              <w:rPr>
                <w:sz w:val="22"/>
                <w:szCs w:val="22"/>
              </w:rPr>
              <w:t>с родителей (законных представителей) обучающихся,</w:t>
            </w:r>
            <w:r w:rsidRPr="00711927">
              <w:rPr>
                <w:sz w:val="22"/>
                <w:szCs w:val="22"/>
              </w:rPr>
              <w:t xml:space="preserve"> </w:t>
            </w:r>
            <w:r w:rsidRPr="00711927">
              <w:rPr>
                <w:sz w:val="22"/>
                <w:szCs w:val="22"/>
              </w:rPr>
              <w:t>воспитанников государственных и муниципальных</w:t>
            </w:r>
            <w:r w:rsidRPr="00711927">
              <w:rPr>
                <w:sz w:val="22"/>
                <w:szCs w:val="22"/>
              </w:rPr>
              <w:t xml:space="preserve"> </w:t>
            </w:r>
            <w:r w:rsidRPr="00711927">
              <w:rPr>
                <w:sz w:val="22"/>
                <w:szCs w:val="22"/>
              </w:rPr>
              <w:t>образовательных организаций Кабардино-Балкарской Республики и минимизации бытовой коррупции</w:t>
            </w:r>
            <w:r>
              <w:rPr>
                <w:sz w:val="22"/>
                <w:szCs w:val="22"/>
              </w:rPr>
              <w:t xml:space="preserve">. </w:t>
            </w:r>
            <w:r w:rsidRPr="00711927">
              <w:rPr>
                <w:sz w:val="22"/>
                <w:szCs w:val="22"/>
              </w:rPr>
              <w:t xml:space="preserve">Утверждены </w:t>
            </w:r>
            <w:r w:rsidRPr="00711927">
              <w:rPr>
                <w:sz w:val="22"/>
                <w:szCs w:val="22"/>
              </w:rPr>
              <w:t>Методические рекомендации «О порядке привлечения и использования средств физических и (или) юридических лиц и мерах по предупреждению незаконного сбора средств с родителей (законных представителей) обучающихся, воспитанников образовательных организаций Кабардино-Балкарской Республики»</w:t>
            </w:r>
            <w:r>
              <w:rPr>
                <w:sz w:val="22"/>
                <w:szCs w:val="22"/>
              </w:rPr>
              <w:t xml:space="preserve"> и доведены до подведомственных учреждений для использования в работе. </w:t>
            </w:r>
            <w:r w:rsidR="0092619F">
              <w:rPr>
                <w:sz w:val="22"/>
                <w:szCs w:val="22"/>
              </w:rPr>
              <w:t xml:space="preserve">Указанная информация </w:t>
            </w:r>
            <w:r w:rsidR="0092619F">
              <w:rPr>
                <w:sz w:val="22"/>
                <w:szCs w:val="22"/>
              </w:rPr>
              <w:lastRenderedPageBreak/>
              <w:t xml:space="preserve">размещена на антикоррупционнах стендах. За 2025 г. обращений по фактам </w:t>
            </w:r>
            <w:r w:rsidR="0092619F" w:rsidRPr="00711927">
              <w:rPr>
                <w:sz w:val="22"/>
                <w:szCs w:val="22"/>
              </w:rPr>
              <w:t>незаконного сбора денежных средств с родителей (законных представителей) обучающихся</w:t>
            </w:r>
            <w:r w:rsidR="0092619F">
              <w:rPr>
                <w:sz w:val="22"/>
                <w:szCs w:val="22"/>
              </w:rPr>
              <w:t xml:space="preserve"> в подведомтсвенные учреждения и в Минпросвещения КБР не поступало.</w:t>
            </w:r>
          </w:p>
        </w:tc>
      </w:tr>
      <w:tr w:rsidR="0089294E" w:rsidRPr="00CF711C" w:rsidTr="007318F5">
        <w:tc>
          <w:tcPr>
            <w:tcW w:w="562" w:type="dxa"/>
          </w:tcPr>
          <w:p w:rsidR="0089294E" w:rsidRPr="00DA3102" w:rsidRDefault="0089294E" w:rsidP="004E4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261" w:type="dxa"/>
          </w:tcPr>
          <w:p w:rsidR="0089294E" w:rsidRPr="00E31B50" w:rsidRDefault="0089294E" w:rsidP="004E4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функционирования «горячей антикоррупционной линии», интернет-приемной, позволяющих гражданам сообщать о ставших им известными фактах коррупции, причинах и условиях, способствующих их совершению</w:t>
            </w:r>
          </w:p>
        </w:tc>
        <w:tc>
          <w:tcPr>
            <w:tcW w:w="10773" w:type="dxa"/>
          </w:tcPr>
          <w:p w:rsidR="0089294E" w:rsidRPr="00DA3102" w:rsidRDefault="00D027E7" w:rsidP="00973F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 w:rsidR="00973F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г. обращений на «горячую антикоррупционную линию» по фактам коррупции не поступало.</w:t>
            </w:r>
          </w:p>
        </w:tc>
      </w:tr>
      <w:tr w:rsidR="0089294E" w:rsidRPr="00CF711C" w:rsidTr="00EA5FF1">
        <w:tc>
          <w:tcPr>
            <w:tcW w:w="562" w:type="dxa"/>
          </w:tcPr>
          <w:p w:rsidR="0089294E" w:rsidRPr="00DA3102" w:rsidRDefault="0089294E" w:rsidP="004E4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261" w:type="dxa"/>
          </w:tcPr>
          <w:p w:rsidR="0089294E" w:rsidRPr="00DA3102" w:rsidRDefault="0089294E" w:rsidP="004E4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наполнения раздела «Противодействие коррупции» официального сайта в сети Интернет </w:t>
            </w:r>
          </w:p>
        </w:tc>
        <w:tc>
          <w:tcPr>
            <w:tcW w:w="10773" w:type="dxa"/>
          </w:tcPr>
          <w:p w:rsidR="0089294E" w:rsidRPr="00DA3102" w:rsidRDefault="00AB39AC" w:rsidP="00314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 w:rsidR="003140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г. на сайте Минпросвещения КБР </w:t>
            </w:r>
            <w:r w:rsidR="003C46E6">
              <w:rPr>
                <w:rFonts w:ascii="Times New Roman" w:hAnsi="Times New Roman" w:cs="Times New Roman"/>
                <w:sz w:val="20"/>
                <w:szCs w:val="20"/>
              </w:rPr>
              <w:t>размещен 1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нформационно-аналитически</w:t>
            </w:r>
            <w:r w:rsidR="003C46E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материала в разделе «Противодействие коррупции».</w:t>
            </w:r>
          </w:p>
        </w:tc>
      </w:tr>
      <w:tr w:rsidR="0089294E" w:rsidRPr="00CF711C" w:rsidTr="00D2561E">
        <w:tc>
          <w:tcPr>
            <w:tcW w:w="562" w:type="dxa"/>
          </w:tcPr>
          <w:p w:rsidR="0089294E" w:rsidRPr="00DA3102" w:rsidRDefault="0089294E" w:rsidP="004E4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61" w:type="dxa"/>
          </w:tcPr>
          <w:p w:rsidR="0089294E" w:rsidRPr="00DA3102" w:rsidRDefault="0089294E" w:rsidP="004E4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6E0">
              <w:rPr>
                <w:rFonts w:ascii="Times New Roman" w:eastAsia="Times New Roman" w:hAnsi="Times New Roman" w:cs="Times New Roman"/>
                <w:sz w:val="20"/>
              </w:rPr>
              <w:t>Реализация комплекса мер по порядку отбора и изучению кандидатов на отдельные должности государственной гражданской службы КБР</w:t>
            </w:r>
          </w:p>
        </w:tc>
        <w:tc>
          <w:tcPr>
            <w:tcW w:w="10773" w:type="dxa"/>
          </w:tcPr>
          <w:p w:rsidR="0089294E" w:rsidRPr="00DA3102" w:rsidRDefault="00D027E7" w:rsidP="00314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r w:rsidR="00314072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квартале 2025 г. </w:t>
            </w:r>
            <w:r w:rsidR="00314072">
              <w:rPr>
                <w:rFonts w:ascii="Times New Roman" w:eastAsia="Times New Roman" w:hAnsi="Times New Roman" w:cs="Times New Roman"/>
              </w:rPr>
              <w:t>р</w:t>
            </w:r>
            <w:r w:rsidR="00314072" w:rsidRPr="004546E0">
              <w:rPr>
                <w:rFonts w:ascii="Times New Roman" w:eastAsia="Times New Roman" w:hAnsi="Times New Roman" w:cs="Times New Roman"/>
                <w:sz w:val="20"/>
              </w:rPr>
              <w:t>еализ</w:t>
            </w:r>
            <w:r w:rsidR="00314072">
              <w:rPr>
                <w:rFonts w:ascii="Times New Roman" w:eastAsia="Times New Roman" w:hAnsi="Times New Roman" w:cs="Times New Roman"/>
                <w:sz w:val="20"/>
              </w:rPr>
              <w:t>ован комплекс</w:t>
            </w:r>
            <w:r w:rsidR="00314072" w:rsidRPr="004546E0">
              <w:rPr>
                <w:rFonts w:ascii="Times New Roman" w:eastAsia="Times New Roman" w:hAnsi="Times New Roman" w:cs="Times New Roman"/>
                <w:sz w:val="20"/>
              </w:rPr>
              <w:t xml:space="preserve"> мер по порядку отбора и изучению кандидат</w:t>
            </w:r>
            <w:r w:rsidR="00314072">
              <w:rPr>
                <w:rFonts w:ascii="Times New Roman" w:eastAsia="Times New Roman" w:hAnsi="Times New Roman" w:cs="Times New Roman"/>
                <w:sz w:val="20"/>
              </w:rPr>
              <w:t>а</w:t>
            </w:r>
            <w:r w:rsidR="00314072" w:rsidRPr="004546E0">
              <w:rPr>
                <w:rFonts w:ascii="Times New Roman" w:eastAsia="Times New Roman" w:hAnsi="Times New Roman" w:cs="Times New Roman"/>
                <w:sz w:val="20"/>
              </w:rPr>
              <w:t xml:space="preserve"> на отдельн</w:t>
            </w:r>
            <w:r w:rsidR="00314072">
              <w:rPr>
                <w:rFonts w:ascii="Times New Roman" w:eastAsia="Times New Roman" w:hAnsi="Times New Roman" w:cs="Times New Roman"/>
                <w:sz w:val="20"/>
              </w:rPr>
              <w:t>ую</w:t>
            </w:r>
            <w:r w:rsidR="00314072" w:rsidRPr="004546E0">
              <w:rPr>
                <w:rFonts w:ascii="Times New Roman" w:eastAsia="Times New Roman" w:hAnsi="Times New Roman" w:cs="Times New Roman"/>
                <w:sz w:val="20"/>
              </w:rPr>
              <w:t xml:space="preserve"> должност</w:t>
            </w:r>
            <w:r w:rsidR="00314072">
              <w:rPr>
                <w:rFonts w:ascii="Times New Roman" w:eastAsia="Times New Roman" w:hAnsi="Times New Roman" w:cs="Times New Roman"/>
                <w:sz w:val="20"/>
              </w:rPr>
              <w:t>ь</w:t>
            </w:r>
            <w:r w:rsidR="00314072" w:rsidRPr="004546E0">
              <w:rPr>
                <w:rFonts w:ascii="Times New Roman" w:eastAsia="Times New Roman" w:hAnsi="Times New Roman" w:cs="Times New Roman"/>
                <w:sz w:val="20"/>
              </w:rPr>
              <w:t xml:space="preserve"> государственной гражданской службы КБР</w:t>
            </w:r>
            <w:r w:rsidR="00314072">
              <w:rPr>
                <w:rFonts w:ascii="Times New Roman" w:eastAsia="Times New Roman" w:hAnsi="Times New Roman" w:cs="Times New Roman"/>
                <w:sz w:val="20"/>
              </w:rPr>
              <w:t xml:space="preserve"> (заместитель министра).</w:t>
            </w:r>
          </w:p>
        </w:tc>
      </w:tr>
      <w:tr w:rsidR="0089294E" w:rsidRPr="00CF711C" w:rsidTr="00755AE5">
        <w:tc>
          <w:tcPr>
            <w:tcW w:w="562" w:type="dxa"/>
          </w:tcPr>
          <w:p w:rsidR="0089294E" w:rsidRPr="00DA3102" w:rsidRDefault="0089294E" w:rsidP="004E4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61" w:type="dxa"/>
          </w:tcPr>
          <w:p w:rsidR="0089294E" w:rsidRPr="00DA3102" w:rsidRDefault="0089294E" w:rsidP="004E4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Поддержание в актуальном состоянии административных регламентов предоставления государственных услуг </w:t>
            </w:r>
          </w:p>
        </w:tc>
        <w:tc>
          <w:tcPr>
            <w:tcW w:w="10773" w:type="dxa"/>
          </w:tcPr>
          <w:p w:rsidR="0089294E" w:rsidRPr="00DA3102" w:rsidRDefault="00010A13" w:rsidP="00164E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F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4E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F3610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2025 г. в а</w:t>
            </w:r>
            <w:r w:rsidR="002F3610">
              <w:rPr>
                <w:rFonts w:ascii="Times New Roman" w:hAnsi="Times New Roman" w:cs="Times New Roman"/>
                <w:sz w:val="20"/>
                <w:szCs w:val="20"/>
              </w:rPr>
              <w:t>министративны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F3610">
              <w:rPr>
                <w:rFonts w:ascii="Times New Roman" w:hAnsi="Times New Roman" w:cs="Times New Roman"/>
                <w:sz w:val="20"/>
                <w:szCs w:val="20"/>
              </w:rPr>
              <w:t xml:space="preserve"> регламент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2F3610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предоставления государственн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 услуг изменения не вносились.</w:t>
            </w:r>
          </w:p>
        </w:tc>
      </w:tr>
      <w:tr w:rsidR="0089294E" w:rsidRPr="00CF711C" w:rsidTr="002278CC">
        <w:tc>
          <w:tcPr>
            <w:tcW w:w="562" w:type="dxa"/>
          </w:tcPr>
          <w:p w:rsidR="0089294E" w:rsidRPr="00DA3102" w:rsidRDefault="0089294E" w:rsidP="004E4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261" w:type="dxa"/>
          </w:tcPr>
          <w:p w:rsidR="0089294E" w:rsidRPr="00DA3102" w:rsidRDefault="0089294E" w:rsidP="004E4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антикоррупционной экспертизы нормативных правовых актов и их проектов </w:t>
            </w:r>
          </w:p>
        </w:tc>
        <w:tc>
          <w:tcPr>
            <w:tcW w:w="10773" w:type="dxa"/>
          </w:tcPr>
          <w:p w:rsidR="0089294E" w:rsidRPr="004546E0" w:rsidRDefault="002F3610" w:rsidP="00164E63">
            <w:pPr>
              <w:pStyle w:val="ConsPlusNormal"/>
              <w:ind w:right="17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="00164E63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 xml:space="preserve"> квартал 2025 г. проведена антикоррупционная экспертиза </w:t>
            </w:r>
            <w:r w:rsidR="00F60014">
              <w:rPr>
                <w:rFonts w:ascii="Times New Roman" w:hAnsi="Times New Roman" w:cs="Times New Roman"/>
                <w:lang w:val="ru-RU"/>
              </w:rPr>
              <w:t>1</w:t>
            </w:r>
            <w:r w:rsidR="00164E63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 xml:space="preserve"> нормативных правовых актов и их проектов.</w:t>
            </w:r>
          </w:p>
        </w:tc>
      </w:tr>
      <w:tr w:rsidR="0089294E" w:rsidRPr="00CF711C" w:rsidTr="00070F0C">
        <w:tc>
          <w:tcPr>
            <w:tcW w:w="562" w:type="dxa"/>
          </w:tcPr>
          <w:p w:rsidR="0089294E" w:rsidRPr="00DA3102" w:rsidRDefault="0089294E" w:rsidP="004E4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61" w:type="dxa"/>
          </w:tcPr>
          <w:p w:rsidR="0089294E" w:rsidRPr="00DA3102" w:rsidRDefault="0089294E" w:rsidP="004E4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качества предоставления государственных услуг </w:t>
            </w:r>
          </w:p>
        </w:tc>
        <w:tc>
          <w:tcPr>
            <w:tcW w:w="10773" w:type="dxa"/>
          </w:tcPr>
          <w:p w:rsidR="0089294E" w:rsidRPr="00DA3102" w:rsidRDefault="00313801" w:rsidP="00645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6458B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фициальном сайте Минпросвещения КБР размещен </w:t>
            </w:r>
            <w:r w:rsidR="007A49F0">
              <w:rPr>
                <w:rFonts w:ascii="Times New Roman" w:hAnsi="Times New Roman" w:cs="Times New Roman"/>
                <w:sz w:val="20"/>
                <w:szCs w:val="20"/>
              </w:rPr>
              <w:t>опрос,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оценке качества предоставления государственных услуг.</w:t>
            </w:r>
          </w:p>
        </w:tc>
      </w:tr>
      <w:tr w:rsidR="0089294E" w:rsidRPr="00CF711C" w:rsidTr="007B5F9B">
        <w:tc>
          <w:tcPr>
            <w:tcW w:w="562" w:type="dxa"/>
          </w:tcPr>
          <w:p w:rsidR="0089294E" w:rsidRDefault="0089294E" w:rsidP="004E4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261" w:type="dxa"/>
          </w:tcPr>
          <w:p w:rsidR="0089294E" w:rsidRDefault="0089294E" w:rsidP="004E4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Анализ </w:t>
            </w:r>
            <w:r w:rsidRPr="004546E0">
              <w:rPr>
                <w:rFonts w:ascii="Times New Roman" w:eastAsia="Times New Roman" w:hAnsi="Times New Roman" w:cs="Times New Roman"/>
                <w:sz w:val="20"/>
              </w:rPr>
              <w:t>обращени</w:t>
            </w:r>
            <w:r>
              <w:rPr>
                <w:rFonts w:ascii="Times New Roman" w:eastAsia="Times New Roman" w:hAnsi="Times New Roman" w:cs="Times New Roman"/>
                <w:sz w:val="20"/>
              </w:rPr>
              <w:t>й</w:t>
            </w:r>
            <w:r w:rsidRPr="004546E0">
              <w:rPr>
                <w:rFonts w:ascii="Times New Roman" w:eastAsia="Times New Roman" w:hAnsi="Times New Roman" w:cs="Times New Roman"/>
                <w:sz w:val="20"/>
              </w:rPr>
              <w:t xml:space="preserve"> граждан и организаций по фактам коррупции</w:t>
            </w:r>
          </w:p>
        </w:tc>
        <w:tc>
          <w:tcPr>
            <w:tcW w:w="10773" w:type="dxa"/>
          </w:tcPr>
          <w:p w:rsidR="0089294E" w:rsidRPr="004546E0" w:rsidRDefault="00D027E7" w:rsidP="00164E63">
            <w:pPr>
              <w:pStyle w:val="ConsPlusNormal"/>
              <w:ind w:right="841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 </w:t>
            </w:r>
            <w:r w:rsidR="00164E63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 xml:space="preserve"> квартале 2025 г. обращений граждан и организаций по фактам коррупции не поступало. </w:t>
            </w:r>
          </w:p>
        </w:tc>
      </w:tr>
      <w:tr w:rsidR="0089294E" w:rsidRPr="00CF711C" w:rsidTr="00F83BAC">
        <w:tc>
          <w:tcPr>
            <w:tcW w:w="562" w:type="dxa"/>
          </w:tcPr>
          <w:p w:rsidR="0089294E" w:rsidRDefault="0089294E" w:rsidP="004E4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61" w:type="dxa"/>
          </w:tcPr>
          <w:p w:rsidR="0089294E" w:rsidRPr="004546E0" w:rsidRDefault="0089294E" w:rsidP="004E4C11">
            <w:pPr>
              <w:pStyle w:val="ConsPlusNormal"/>
              <w:ind w:right="567"/>
              <w:rPr>
                <w:rFonts w:ascii="Times New Roman" w:hAnsi="Times New Roman" w:cs="Times New Roman"/>
                <w:lang w:val="ru-RU"/>
              </w:rPr>
            </w:pPr>
            <w:r w:rsidRPr="004546E0">
              <w:rPr>
                <w:rFonts w:ascii="Times New Roman" w:hAnsi="Times New Roman" w:cs="Times New Roman"/>
                <w:lang w:val="ru-RU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10773" w:type="dxa"/>
          </w:tcPr>
          <w:p w:rsidR="0089294E" w:rsidRPr="0089294E" w:rsidRDefault="002F3610" w:rsidP="0089294E">
            <w:pPr>
              <w:pStyle w:val="ConsPlusNormal"/>
              <w:ind w:right="841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Запланировано в 4 квартале 2025 г.</w:t>
            </w:r>
          </w:p>
        </w:tc>
      </w:tr>
    </w:tbl>
    <w:p w:rsidR="00E62E74" w:rsidRPr="00CF711C" w:rsidRDefault="00E62E74" w:rsidP="00E62E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072A" w:rsidRDefault="000F072A"/>
    <w:sectPr w:rsidR="000F072A" w:rsidSect="00483EF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E74"/>
    <w:rsid w:val="00010A13"/>
    <w:rsid w:val="00037B3C"/>
    <w:rsid w:val="000C2B69"/>
    <w:rsid w:val="000F072A"/>
    <w:rsid w:val="000F5F86"/>
    <w:rsid w:val="00122D2C"/>
    <w:rsid w:val="00164E63"/>
    <w:rsid w:val="00294067"/>
    <w:rsid w:val="002F3610"/>
    <w:rsid w:val="00313801"/>
    <w:rsid w:val="00314072"/>
    <w:rsid w:val="003C46E6"/>
    <w:rsid w:val="004620D7"/>
    <w:rsid w:val="006458BF"/>
    <w:rsid w:val="00711927"/>
    <w:rsid w:val="007A3B6F"/>
    <w:rsid w:val="007A49F0"/>
    <w:rsid w:val="0089294E"/>
    <w:rsid w:val="0092619F"/>
    <w:rsid w:val="00973F4F"/>
    <w:rsid w:val="00A05E8A"/>
    <w:rsid w:val="00A24E1B"/>
    <w:rsid w:val="00A65E89"/>
    <w:rsid w:val="00AB39AC"/>
    <w:rsid w:val="00D027E7"/>
    <w:rsid w:val="00D92E31"/>
    <w:rsid w:val="00E307DA"/>
    <w:rsid w:val="00E5507E"/>
    <w:rsid w:val="00E62E74"/>
    <w:rsid w:val="00F03DD7"/>
    <w:rsid w:val="00F6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26E4F-5A05-4A35-958E-0EB02225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62E7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sz w:val="20"/>
      <w:szCs w:val="20"/>
      <w:lang w:val="en-US" w:eastAsia="zh-CN"/>
    </w:rPr>
  </w:style>
  <w:style w:type="paragraph" w:styleId="a4">
    <w:name w:val="Normal (Web)"/>
    <w:basedOn w:val="a"/>
    <w:uiPriority w:val="99"/>
    <w:unhideWhenUsed/>
    <w:rsid w:val="00122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4620D7"/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7119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119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1192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2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1296</Words>
  <Characters>9714</Characters>
  <Application>Microsoft Office Word</Application>
  <DocSecurity>0</DocSecurity>
  <Lines>242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BuranovaD</dc:creator>
  <cp:keywords/>
  <dc:description/>
  <cp:lastModifiedBy>Учетная запись Майкрософт</cp:lastModifiedBy>
  <cp:revision>12</cp:revision>
  <dcterms:created xsi:type="dcterms:W3CDTF">2025-11-14T09:01:00Z</dcterms:created>
  <dcterms:modified xsi:type="dcterms:W3CDTF">2025-11-14T09:39:00Z</dcterms:modified>
</cp:coreProperties>
</file>