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FA" w:rsidRDefault="001C1DFA" w:rsidP="001C1DFA">
      <w:pPr>
        <w:jc w:val="right"/>
        <w:rPr>
          <w:szCs w:val="28"/>
        </w:rPr>
      </w:pPr>
    </w:p>
    <w:p w:rsidR="00090D86" w:rsidRDefault="00090D86" w:rsidP="001C1DFA">
      <w:pPr>
        <w:jc w:val="right"/>
        <w:rPr>
          <w:szCs w:val="28"/>
        </w:rPr>
      </w:pPr>
    </w:p>
    <w:p w:rsidR="00090D86" w:rsidRDefault="00090D86" w:rsidP="001C1DFA">
      <w:pPr>
        <w:jc w:val="right"/>
        <w:rPr>
          <w:szCs w:val="28"/>
        </w:rPr>
      </w:pPr>
    </w:p>
    <w:p w:rsidR="00090D86" w:rsidRDefault="00090D86" w:rsidP="001C1DFA">
      <w:pPr>
        <w:jc w:val="right"/>
        <w:rPr>
          <w:szCs w:val="28"/>
        </w:rPr>
      </w:pPr>
    </w:p>
    <w:p w:rsidR="00090D86" w:rsidRDefault="00090D86" w:rsidP="001C1DFA">
      <w:pPr>
        <w:jc w:val="right"/>
        <w:rPr>
          <w:szCs w:val="28"/>
        </w:rPr>
      </w:pPr>
    </w:p>
    <w:p w:rsidR="00090D86" w:rsidRDefault="00090D86" w:rsidP="001C1DFA">
      <w:pPr>
        <w:jc w:val="right"/>
        <w:rPr>
          <w:szCs w:val="28"/>
        </w:rPr>
      </w:pPr>
    </w:p>
    <w:p w:rsidR="00090D86" w:rsidRDefault="00090D86" w:rsidP="001C1DFA">
      <w:pPr>
        <w:jc w:val="right"/>
        <w:rPr>
          <w:szCs w:val="28"/>
        </w:rPr>
      </w:pPr>
    </w:p>
    <w:p w:rsidR="00090D86" w:rsidRDefault="00090D86" w:rsidP="001C1DFA">
      <w:pPr>
        <w:jc w:val="right"/>
        <w:rPr>
          <w:szCs w:val="28"/>
        </w:rPr>
      </w:pPr>
    </w:p>
    <w:p w:rsidR="00090D86" w:rsidRDefault="00090D86" w:rsidP="001C1DFA">
      <w:pPr>
        <w:jc w:val="right"/>
        <w:rPr>
          <w:szCs w:val="28"/>
        </w:rPr>
      </w:pPr>
    </w:p>
    <w:p w:rsidR="00090D86" w:rsidRDefault="00090D86" w:rsidP="001C1DFA">
      <w:pPr>
        <w:jc w:val="right"/>
        <w:rPr>
          <w:szCs w:val="28"/>
        </w:rPr>
      </w:pPr>
    </w:p>
    <w:p w:rsidR="00090D86" w:rsidRDefault="00090D86" w:rsidP="001C1DFA">
      <w:pPr>
        <w:jc w:val="right"/>
        <w:rPr>
          <w:szCs w:val="28"/>
        </w:rPr>
      </w:pPr>
    </w:p>
    <w:p w:rsidR="00090D86" w:rsidRDefault="00090D86" w:rsidP="001C1DFA">
      <w:pPr>
        <w:jc w:val="right"/>
        <w:rPr>
          <w:szCs w:val="28"/>
        </w:rPr>
      </w:pPr>
    </w:p>
    <w:p w:rsidR="00090D86" w:rsidRDefault="00090D86" w:rsidP="001C1DFA">
      <w:pPr>
        <w:jc w:val="right"/>
        <w:rPr>
          <w:szCs w:val="28"/>
        </w:rPr>
      </w:pPr>
    </w:p>
    <w:p w:rsidR="001C1DFA" w:rsidRPr="001C1DFA" w:rsidRDefault="00090D86" w:rsidP="001C1DFA">
      <w:pPr>
        <w:rPr>
          <w:sz w:val="24"/>
          <w:szCs w:val="28"/>
        </w:rPr>
      </w:pPr>
      <w:r>
        <w:rPr>
          <w:sz w:val="24"/>
          <w:szCs w:val="28"/>
        </w:rPr>
        <w:t>В Ко</w:t>
      </w:r>
      <w:r w:rsidR="001C1DFA" w:rsidRPr="001C1DFA">
        <w:rPr>
          <w:sz w:val="24"/>
          <w:szCs w:val="28"/>
        </w:rPr>
        <w:t>миссию по соблюдению требований к служебному поведению государственных гражданских служащих</w:t>
      </w:r>
      <w:r w:rsidR="00345CD2">
        <w:rPr>
          <w:sz w:val="24"/>
          <w:szCs w:val="28"/>
        </w:rPr>
        <w:t xml:space="preserve"> Министерства </w:t>
      </w:r>
      <w:r>
        <w:rPr>
          <w:sz w:val="24"/>
          <w:szCs w:val="28"/>
        </w:rPr>
        <w:t xml:space="preserve">просвещения, науки и по делам молодежи </w:t>
      </w:r>
      <w:r w:rsidR="00345CD2">
        <w:rPr>
          <w:sz w:val="24"/>
          <w:szCs w:val="28"/>
        </w:rPr>
        <w:t xml:space="preserve">Кабардино-Балкарской Республики </w:t>
      </w:r>
      <w:r w:rsidR="001C1DFA" w:rsidRPr="001C1DFA">
        <w:rPr>
          <w:sz w:val="24"/>
          <w:szCs w:val="28"/>
        </w:rPr>
        <w:t>и</w:t>
      </w:r>
      <w:r>
        <w:rPr>
          <w:sz w:val="24"/>
          <w:szCs w:val="28"/>
        </w:rPr>
        <w:t xml:space="preserve"> </w:t>
      </w:r>
      <w:r w:rsidR="001C1DFA" w:rsidRPr="001C1DFA">
        <w:rPr>
          <w:sz w:val="24"/>
          <w:szCs w:val="28"/>
        </w:rPr>
        <w:t>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bookmarkStart w:id="0" w:name="_GoBack"/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bookmarkEnd w:id="0"/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Министерстве </w:t>
      </w:r>
      <w:r w:rsidR="00090D86">
        <w:rPr>
          <w:szCs w:val="28"/>
        </w:rPr>
        <w:t>просвещения, науки и по делам молодежи</w:t>
      </w:r>
      <w:r w:rsidR="00345CD2">
        <w:rPr>
          <w:szCs w:val="28"/>
        </w:rPr>
        <w:t xml:space="preserve"> Кабардино-Балкарской Республики </w:t>
      </w:r>
      <w:r w:rsidRPr="00BE4E78">
        <w:rPr>
          <w:szCs w:val="28"/>
        </w:rPr>
        <w:t>должность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</w:t>
      </w:r>
      <w:r w:rsidR="00B95807">
        <w:t xml:space="preserve">, Кабардино-Балкарской Республики </w:t>
      </w:r>
      <w:r w:rsidR="00F911E9">
        <w:t>и</w:t>
      </w:r>
      <w:r w:rsidR="002E1BC7">
        <w:t xml:space="preserve"> Министерства </w:t>
      </w:r>
      <w:r w:rsidR="00090D86">
        <w:t xml:space="preserve">просвещения, науки и по делам молодежи </w:t>
      </w:r>
      <w:r w:rsidR="00345CD2">
        <w:rPr>
          <w:szCs w:val="28"/>
        </w:rPr>
        <w:t>Кабардино-Балкарской Республики</w:t>
      </w:r>
      <w:r w:rsidR="002A47D6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lastRenderedPageBreak/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225C1"/>
    <w:rsid w:val="0003735A"/>
    <w:rsid w:val="00090D86"/>
    <w:rsid w:val="00094F87"/>
    <w:rsid w:val="000F4B40"/>
    <w:rsid w:val="0016531B"/>
    <w:rsid w:val="0017333B"/>
    <w:rsid w:val="001C1DFA"/>
    <w:rsid w:val="002273A8"/>
    <w:rsid w:val="002A47D6"/>
    <w:rsid w:val="002E04D0"/>
    <w:rsid w:val="002E1BC7"/>
    <w:rsid w:val="002E53B9"/>
    <w:rsid w:val="00340660"/>
    <w:rsid w:val="00345CD2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51DC"/>
    <w:rsid w:val="00B95807"/>
    <w:rsid w:val="00BA7A33"/>
    <w:rsid w:val="00BE4E78"/>
    <w:rsid w:val="00C3599C"/>
    <w:rsid w:val="00C51088"/>
    <w:rsid w:val="00DC74EA"/>
    <w:rsid w:val="00DE35CC"/>
    <w:rsid w:val="00E679CF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4FAD"/>
  <w15:docId w15:val="{D772059C-D46A-4401-8295-3C7AF938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admin</cp:lastModifiedBy>
  <cp:revision>2</cp:revision>
  <dcterms:created xsi:type="dcterms:W3CDTF">2019-10-21T09:24:00Z</dcterms:created>
  <dcterms:modified xsi:type="dcterms:W3CDTF">2019-10-21T09:24:00Z</dcterms:modified>
</cp:coreProperties>
</file>