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34EC8" w14:textId="77777777" w:rsidR="00A738DA" w:rsidRPr="00106D32" w:rsidRDefault="00B82AF8">
      <w:pPr>
        <w:pStyle w:val="Standard"/>
        <w:jc w:val="center"/>
        <w:rPr>
          <w:rFonts w:ascii="Times New Roman" w:hAnsi="Times New Roman" w:cs="Times New Roman"/>
          <w:sz w:val="26"/>
          <w:szCs w:val="26"/>
        </w:rPr>
      </w:pPr>
      <w:r w:rsidRPr="00106D32">
        <w:rPr>
          <w:rFonts w:ascii="Times New Roman" w:hAnsi="Times New Roman" w:cs="Times New Roman"/>
          <w:sz w:val="26"/>
          <w:szCs w:val="26"/>
        </w:rPr>
        <w:t>Информация о проведении конкурса на замещение вакантной</w:t>
      </w:r>
    </w:p>
    <w:p w14:paraId="57F23B4D" w14:textId="77777777" w:rsidR="00A738DA" w:rsidRPr="00106D32" w:rsidRDefault="00B82AF8">
      <w:pPr>
        <w:pStyle w:val="Standard"/>
        <w:jc w:val="center"/>
        <w:rPr>
          <w:rFonts w:ascii="Times New Roman" w:hAnsi="Times New Roman" w:cs="Times New Roman"/>
          <w:sz w:val="26"/>
          <w:szCs w:val="26"/>
        </w:rPr>
      </w:pPr>
      <w:r w:rsidRPr="00106D32">
        <w:rPr>
          <w:rFonts w:ascii="Times New Roman" w:eastAsia="Times New Roman" w:hAnsi="Times New Roman" w:cs="Times New Roman"/>
          <w:sz w:val="26"/>
          <w:szCs w:val="26"/>
        </w:rPr>
        <w:t xml:space="preserve"> </w:t>
      </w:r>
      <w:r w:rsidRPr="00106D32">
        <w:rPr>
          <w:rFonts w:ascii="Times New Roman" w:hAnsi="Times New Roman" w:cs="Times New Roman"/>
          <w:sz w:val="26"/>
          <w:szCs w:val="26"/>
        </w:rPr>
        <w:t>должности государственной гражданской службы Кабардино-Балкарской Республики начальника отдела экономического анализа и прогнозирования Министерства просвещения, науки и по делам молодежи Кабардино-Балкарской Республики</w:t>
      </w:r>
    </w:p>
    <w:p w14:paraId="02D9E15A" w14:textId="77777777" w:rsidR="00A738DA" w:rsidRPr="00106D32" w:rsidRDefault="00A738DA">
      <w:pPr>
        <w:pStyle w:val="Standard"/>
        <w:jc w:val="center"/>
        <w:rPr>
          <w:rFonts w:ascii="Times New Roman" w:hAnsi="Times New Roman" w:cs="Times New Roman"/>
          <w:sz w:val="26"/>
          <w:szCs w:val="26"/>
        </w:rPr>
      </w:pPr>
    </w:p>
    <w:p w14:paraId="7BA6EE24" w14:textId="0C758565" w:rsidR="00A738DA" w:rsidRPr="00106D32" w:rsidRDefault="00255581">
      <w:pPr>
        <w:pStyle w:val="Standard"/>
        <w:jc w:val="both"/>
        <w:rPr>
          <w:rFonts w:ascii="Times New Roman" w:hAnsi="Times New Roman" w:cs="Times New Roman"/>
          <w:sz w:val="26"/>
          <w:szCs w:val="26"/>
        </w:rPr>
      </w:pPr>
      <w:r w:rsidRPr="00106D32">
        <w:rPr>
          <w:rFonts w:ascii="Times New Roman" w:hAnsi="Times New Roman" w:cs="Times New Roman"/>
          <w:sz w:val="26"/>
          <w:szCs w:val="26"/>
        </w:rPr>
        <w:tab/>
      </w:r>
      <w:r w:rsidR="00B82AF8" w:rsidRPr="00106D32">
        <w:rPr>
          <w:rFonts w:ascii="Times New Roman" w:hAnsi="Times New Roman" w:cs="Times New Roman"/>
          <w:sz w:val="26"/>
          <w:szCs w:val="26"/>
        </w:rPr>
        <w:t>Министерство просвещения, науки и по делам молодежи Кабардино-Балкарской Республики объявляет о проведении первого этапа конкурса на замещение вакантной должности государственной гражданской службы Кабардино-Балкарской Республики</w:t>
      </w:r>
      <w:r w:rsidRPr="00106D32">
        <w:rPr>
          <w:rFonts w:ascii="Times New Roman" w:hAnsi="Times New Roman" w:cs="Times New Roman"/>
          <w:sz w:val="26"/>
          <w:szCs w:val="26"/>
        </w:rPr>
        <w:t xml:space="preserve"> </w:t>
      </w:r>
      <w:r w:rsidR="00B82AF8" w:rsidRPr="00106D32">
        <w:rPr>
          <w:rFonts w:ascii="Times New Roman" w:hAnsi="Times New Roman" w:cs="Times New Roman"/>
          <w:sz w:val="26"/>
          <w:szCs w:val="26"/>
        </w:rPr>
        <w:t>начальника отдела экономического анализа и прогнозирования Министерства просвещения, науки и по делам молодежи Кабардино-Балкарской Республики</w:t>
      </w:r>
      <w:r w:rsidRPr="00106D32">
        <w:rPr>
          <w:rFonts w:ascii="Times New Roman" w:hAnsi="Times New Roman" w:cs="Times New Roman"/>
          <w:sz w:val="26"/>
          <w:szCs w:val="26"/>
        </w:rPr>
        <w:t>.</w:t>
      </w:r>
    </w:p>
    <w:p w14:paraId="4E0AE0FA" w14:textId="3DFCA20E" w:rsidR="00A738DA" w:rsidRPr="00106D32" w:rsidRDefault="00B82AF8">
      <w:pPr>
        <w:pStyle w:val="ConsPlusNormal"/>
        <w:jc w:val="both"/>
        <w:rPr>
          <w:rFonts w:ascii="Times New Roman" w:hAnsi="Times New Roman" w:cs="Times New Roman"/>
          <w:sz w:val="26"/>
          <w:szCs w:val="26"/>
        </w:rPr>
      </w:pPr>
      <w:r w:rsidRPr="00106D32">
        <w:rPr>
          <w:rFonts w:ascii="Times New Roman" w:hAnsi="Times New Roman" w:cs="Times New Roman"/>
          <w:sz w:val="26"/>
          <w:szCs w:val="26"/>
        </w:rPr>
        <w:t xml:space="preserve">   </w:t>
      </w:r>
      <w:r w:rsidR="00255581" w:rsidRPr="00106D32">
        <w:rPr>
          <w:rFonts w:ascii="Times New Roman" w:hAnsi="Times New Roman" w:cs="Times New Roman"/>
          <w:sz w:val="26"/>
          <w:szCs w:val="26"/>
        </w:rPr>
        <w:tab/>
      </w:r>
      <w:r w:rsidRPr="00106D32">
        <w:rPr>
          <w:rFonts w:ascii="Times New Roman" w:hAnsi="Times New Roman" w:cs="Times New Roman"/>
          <w:sz w:val="26"/>
          <w:szCs w:val="26"/>
        </w:rPr>
        <w:t>Для замещения вакантной должности устанавливаются квалификационные требования, включающие базовые и профессионально-функциональные квалификационные требования.</w:t>
      </w:r>
    </w:p>
    <w:p w14:paraId="1265B801" w14:textId="7D7D7C7B" w:rsidR="00A738DA" w:rsidRPr="00106D32" w:rsidRDefault="00B82AF8">
      <w:pPr>
        <w:pStyle w:val="ConsPlusNormal"/>
        <w:jc w:val="both"/>
        <w:outlineLvl w:val="2"/>
        <w:rPr>
          <w:rFonts w:ascii="Times New Roman" w:hAnsi="Times New Roman" w:cs="Times New Roman"/>
          <w:sz w:val="26"/>
          <w:szCs w:val="26"/>
        </w:rPr>
      </w:pPr>
      <w:r w:rsidRPr="00106D32">
        <w:rPr>
          <w:rFonts w:ascii="Times New Roman" w:hAnsi="Times New Roman" w:cs="Times New Roman"/>
          <w:sz w:val="26"/>
          <w:szCs w:val="26"/>
        </w:rPr>
        <w:t xml:space="preserve">       </w:t>
      </w:r>
      <w:r w:rsidR="00255581" w:rsidRPr="00106D32">
        <w:rPr>
          <w:rFonts w:ascii="Times New Roman" w:hAnsi="Times New Roman" w:cs="Times New Roman"/>
          <w:sz w:val="26"/>
          <w:szCs w:val="26"/>
        </w:rPr>
        <w:tab/>
      </w:r>
      <w:r w:rsidRPr="00106D32">
        <w:rPr>
          <w:rFonts w:ascii="Times New Roman" w:hAnsi="Times New Roman" w:cs="Times New Roman"/>
          <w:sz w:val="26"/>
          <w:szCs w:val="26"/>
        </w:rPr>
        <w:t>Базовые квалификационные требования:</w:t>
      </w:r>
    </w:p>
    <w:p w14:paraId="6350C864" w14:textId="746A4A7F" w:rsidR="00A738DA" w:rsidRPr="00106D32" w:rsidRDefault="00B82AF8">
      <w:pPr>
        <w:pStyle w:val="ConsPlusNormal"/>
        <w:jc w:val="both"/>
        <w:rPr>
          <w:rFonts w:ascii="Times New Roman" w:hAnsi="Times New Roman" w:cs="Times New Roman"/>
          <w:sz w:val="26"/>
          <w:szCs w:val="26"/>
        </w:rPr>
      </w:pPr>
      <w:r w:rsidRPr="00106D32">
        <w:rPr>
          <w:rFonts w:ascii="Times New Roman" w:hAnsi="Times New Roman" w:cs="Times New Roman"/>
          <w:sz w:val="26"/>
          <w:szCs w:val="26"/>
        </w:rPr>
        <w:t xml:space="preserve">     </w:t>
      </w:r>
      <w:r w:rsidR="00255581" w:rsidRPr="00106D32">
        <w:rPr>
          <w:rFonts w:ascii="Times New Roman" w:hAnsi="Times New Roman" w:cs="Times New Roman"/>
          <w:sz w:val="26"/>
          <w:szCs w:val="26"/>
        </w:rPr>
        <w:tab/>
      </w:r>
      <w:r w:rsidRPr="00106D32">
        <w:rPr>
          <w:rFonts w:ascii="Times New Roman" w:hAnsi="Times New Roman" w:cs="Times New Roman"/>
          <w:sz w:val="26"/>
          <w:szCs w:val="26"/>
        </w:rPr>
        <w:t>квалификационные требования к образованию: наличие высшего образования не ниже уровня специалитет</w:t>
      </w:r>
      <w:r w:rsidR="00255581" w:rsidRPr="00106D32">
        <w:rPr>
          <w:rFonts w:ascii="Times New Roman" w:hAnsi="Times New Roman" w:cs="Times New Roman"/>
          <w:sz w:val="26"/>
          <w:szCs w:val="26"/>
        </w:rPr>
        <w:t>а</w:t>
      </w:r>
      <w:r w:rsidRPr="00106D32">
        <w:rPr>
          <w:rFonts w:ascii="Times New Roman" w:hAnsi="Times New Roman" w:cs="Times New Roman"/>
          <w:sz w:val="26"/>
          <w:szCs w:val="26"/>
        </w:rPr>
        <w:t>, магистратур</w:t>
      </w:r>
      <w:r w:rsidR="00255581" w:rsidRPr="00106D32">
        <w:rPr>
          <w:rFonts w:ascii="Times New Roman" w:hAnsi="Times New Roman" w:cs="Times New Roman"/>
          <w:sz w:val="26"/>
          <w:szCs w:val="26"/>
        </w:rPr>
        <w:t>ы;</w:t>
      </w:r>
    </w:p>
    <w:p w14:paraId="2D248FDA" w14:textId="38A6262D" w:rsidR="00A738DA" w:rsidRPr="00106D32" w:rsidRDefault="00B82AF8">
      <w:pPr>
        <w:pStyle w:val="ConsPlusNormal"/>
        <w:jc w:val="both"/>
        <w:rPr>
          <w:rFonts w:ascii="Times New Roman" w:hAnsi="Times New Roman" w:cs="Times New Roman"/>
          <w:sz w:val="26"/>
          <w:szCs w:val="26"/>
        </w:rPr>
      </w:pPr>
      <w:r w:rsidRPr="00106D32">
        <w:rPr>
          <w:rFonts w:ascii="Times New Roman" w:hAnsi="Times New Roman" w:cs="Times New Roman"/>
          <w:sz w:val="26"/>
          <w:szCs w:val="26"/>
        </w:rPr>
        <w:t xml:space="preserve">         </w:t>
      </w:r>
      <w:r w:rsidR="00255581" w:rsidRPr="00106D32">
        <w:rPr>
          <w:rFonts w:ascii="Times New Roman" w:hAnsi="Times New Roman" w:cs="Times New Roman"/>
          <w:sz w:val="26"/>
          <w:szCs w:val="26"/>
        </w:rPr>
        <w:tab/>
      </w:r>
      <w:r w:rsidRPr="00106D32">
        <w:rPr>
          <w:rFonts w:ascii="Times New Roman" w:hAnsi="Times New Roman" w:cs="Times New Roman"/>
          <w:sz w:val="26"/>
          <w:szCs w:val="26"/>
        </w:rPr>
        <w:t>квалификационные требования к стажу государственной гражданской службы или работы по специальности, направлению подготовки:</w:t>
      </w:r>
      <w:r w:rsidR="00255581" w:rsidRPr="00106D32">
        <w:rPr>
          <w:rFonts w:ascii="Times New Roman" w:hAnsi="Times New Roman" w:cs="Times New Roman"/>
          <w:sz w:val="26"/>
          <w:szCs w:val="26"/>
        </w:rPr>
        <w:t xml:space="preserve"> </w:t>
      </w:r>
      <w:r w:rsidRPr="00106D32">
        <w:rPr>
          <w:rFonts w:ascii="Times New Roman" w:hAnsi="Times New Roman" w:cs="Times New Roman"/>
          <w:sz w:val="26"/>
          <w:szCs w:val="26"/>
        </w:rPr>
        <w:t>не менее двух лет стажа государственной гражданской службы Российской Федерации или стажа работы по специальности, направлению подготовки, а для лиц, имеющих дипломы специалиста или магистра с отличием, в течение трех лет со дня выдачи диплома - не менее одного года стажа государственной гражданской службы Российской Федерации или стажа работы по специальности, направлению подготовки</w:t>
      </w:r>
      <w:r w:rsidR="00255581" w:rsidRPr="00106D32">
        <w:rPr>
          <w:rFonts w:ascii="Times New Roman" w:hAnsi="Times New Roman" w:cs="Times New Roman"/>
          <w:sz w:val="26"/>
          <w:szCs w:val="26"/>
        </w:rPr>
        <w:t>.</w:t>
      </w:r>
    </w:p>
    <w:p w14:paraId="6EAF6AC5" w14:textId="4A95F949" w:rsidR="00A738DA" w:rsidRPr="00106D32" w:rsidRDefault="00B82AF8">
      <w:pPr>
        <w:pStyle w:val="Standard"/>
        <w:tabs>
          <w:tab w:val="left" w:pos="360"/>
        </w:tabs>
        <w:ind w:firstLine="709"/>
        <w:jc w:val="both"/>
        <w:outlineLvl w:val="1"/>
        <w:rPr>
          <w:rFonts w:ascii="Times New Roman" w:hAnsi="Times New Roman" w:cs="Times New Roman"/>
          <w:sz w:val="26"/>
          <w:szCs w:val="26"/>
        </w:rPr>
      </w:pPr>
      <w:r w:rsidRPr="00106D32">
        <w:rPr>
          <w:rFonts w:ascii="Times New Roman" w:hAnsi="Times New Roman" w:cs="Times New Roman"/>
          <w:sz w:val="26"/>
          <w:szCs w:val="26"/>
        </w:rPr>
        <w:t xml:space="preserve">Квалификационные требования к базовым знаниям и умениям:                                                                                                                       </w:t>
      </w:r>
    </w:p>
    <w:p w14:paraId="46403A5E" w14:textId="06A89ADA" w:rsidR="00A738DA" w:rsidRPr="00106D32" w:rsidRDefault="00B82AF8">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 xml:space="preserve">          </w:t>
      </w:r>
      <w:r w:rsidR="00255581" w:rsidRPr="00106D32">
        <w:rPr>
          <w:rFonts w:ascii="Times New Roman" w:hAnsi="Times New Roman" w:cs="Times New Roman"/>
          <w:sz w:val="26"/>
          <w:szCs w:val="26"/>
        </w:rPr>
        <w:tab/>
      </w:r>
      <w:r w:rsidRPr="00106D32">
        <w:rPr>
          <w:rFonts w:ascii="Times New Roman" w:hAnsi="Times New Roman" w:cs="Times New Roman"/>
          <w:sz w:val="26"/>
          <w:szCs w:val="26"/>
        </w:rPr>
        <w:t>знание государственного языка Российской Федерации (русского языка)</w:t>
      </w:r>
      <w:r w:rsidR="00255581" w:rsidRPr="00106D32">
        <w:rPr>
          <w:rFonts w:ascii="Times New Roman" w:hAnsi="Times New Roman" w:cs="Times New Roman"/>
          <w:sz w:val="26"/>
          <w:szCs w:val="26"/>
        </w:rPr>
        <w:t>;</w:t>
      </w:r>
    </w:p>
    <w:p w14:paraId="290C07C2" w14:textId="0D4947FC" w:rsidR="00A738DA" w:rsidRPr="00106D32" w:rsidRDefault="00B82AF8">
      <w:pPr>
        <w:pStyle w:val="Textbody"/>
        <w:widowControl/>
        <w:spacing w:after="0" w:line="240" w:lineRule="auto"/>
        <w:ind w:hanging="113"/>
        <w:jc w:val="both"/>
        <w:rPr>
          <w:rFonts w:ascii="Times New Roman" w:hAnsi="Times New Roman" w:cs="Times New Roman"/>
          <w:sz w:val="26"/>
          <w:szCs w:val="26"/>
        </w:rPr>
      </w:pPr>
      <w:r w:rsidRPr="00106D32">
        <w:rPr>
          <w:rFonts w:ascii="Times New Roman" w:hAnsi="Times New Roman" w:cs="Times New Roman"/>
          <w:sz w:val="26"/>
          <w:szCs w:val="26"/>
        </w:rPr>
        <w:t xml:space="preserve">           </w:t>
      </w:r>
      <w:r w:rsidR="00255581" w:rsidRPr="00106D32">
        <w:rPr>
          <w:rFonts w:ascii="Times New Roman" w:hAnsi="Times New Roman" w:cs="Times New Roman"/>
          <w:sz w:val="26"/>
          <w:szCs w:val="26"/>
        </w:rPr>
        <w:tab/>
      </w:r>
      <w:r w:rsidRPr="00106D32">
        <w:rPr>
          <w:rFonts w:ascii="Times New Roman" w:hAnsi="Times New Roman" w:cs="Times New Roman"/>
          <w:sz w:val="26"/>
          <w:szCs w:val="26"/>
        </w:rPr>
        <w:t>правильное употребление грамматических и лексических средств русского языка при подготовке документов;</w:t>
      </w:r>
    </w:p>
    <w:p w14:paraId="4D926EA0" w14:textId="4F5B3728" w:rsidR="00A738DA" w:rsidRPr="00106D32" w:rsidRDefault="00B82AF8">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 xml:space="preserve">        </w:t>
      </w:r>
      <w:r w:rsidR="00255581" w:rsidRPr="00106D32">
        <w:rPr>
          <w:rFonts w:ascii="Times New Roman" w:hAnsi="Times New Roman" w:cs="Times New Roman"/>
          <w:sz w:val="26"/>
          <w:szCs w:val="26"/>
        </w:rPr>
        <w:tab/>
      </w:r>
      <w:r w:rsidRPr="00106D32">
        <w:rPr>
          <w:rFonts w:ascii="Times New Roman" w:hAnsi="Times New Roman" w:cs="Times New Roman"/>
          <w:sz w:val="26"/>
          <w:szCs w:val="26"/>
        </w:rPr>
        <w:t xml:space="preserve"> умение использовать при подготовке документов и служебной переписке деловой стиль письма;</w:t>
      </w:r>
    </w:p>
    <w:p w14:paraId="05AABF1A" w14:textId="6ED1D770" w:rsidR="00A738DA" w:rsidRPr="00106D32" w:rsidRDefault="00B82AF8">
      <w:pPr>
        <w:pStyle w:val="Textbody"/>
        <w:spacing w:after="0" w:line="240" w:lineRule="auto"/>
        <w:ind w:firstLine="709"/>
        <w:jc w:val="both"/>
        <w:rPr>
          <w:rFonts w:ascii="Times New Roman" w:hAnsi="Times New Roman" w:cs="Times New Roman"/>
          <w:sz w:val="26"/>
          <w:szCs w:val="26"/>
        </w:rPr>
      </w:pPr>
      <w:r w:rsidRPr="00106D32">
        <w:rPr>
          <w:rFonts w:ascii="Times New Roman" w:hAnsi="Times New Roman" w:cs="Times New Roman"/>
          <w:sz w:val="26"/>
          <w:szCs w:val="26"/>
        </w:rPr>
        <w:t>свободное владение, использование словарного запаса, необходимого для осуществления профессиональной служебной деятельности</w:t>
      </w:r>
      <w:r w:rsidR="00255581" w:rsidRPr="00106D32">
        <w:rPr>
          <w:rFonts w:ascii="Times New Roman" w:hAnsi="Times New Roman" w:cs="Times New Roman"/>
          <w:sz w:val="26"/>
          <w:szCs w:val="26"/>
        </w:rPr>
        <w:t>;</w:t>
      </w:r>
    </w:p>
    <w:p w14:paraId="02720D29" w14:textId="77777777" w:rsidR="00A738DA" w:rsidRPr="00106D32" w:rsidRDefault="00B82AF8">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 xml:space="preserve">           знание основ:</w:t>
      </w:r>
    </w:p>
    <w:p w14:paraId="6C6F80A9" w14:textId="77777777" w:rsidR="00A738DA" w:rsidRPr="00106D32" w:rsidRDefault="00106D32">
      <w:pPr>
        <w:pStyle w:val="Textbody"/>
        <w:spacing w:after="0" w:line="240" w:lineRule="auto"/>
        <w:ind w:firstLine="709"/>
        <w:jc w:val="both"/>
        <w:rPr>
          <w:rFonts w:ascii="Times New Roman" w:hAnsi="Times New Roman" w:cs="Times New Roman"/>
          <w:sz w:val="26"/>
          <w:szCs w:val="26"/>
        </w:rPr>
      </w:pPr>
      <w:hyperlink r:id="rId4">
        <w:r w:rsidR="00B82AF8" w:rsidRPr="00106D32">
          <w:rPr>
            <w:rFonts w:ascii="Times New Roman" w:hAnsi="Times New Roman" w:cs="Times New Roman"/>
            <w:color w:val="auto"/>
            <w:sz w:val="26"/>
            <w:szCs w:val="26"/>
          </w:rPr>
          <w:t>Конституции</w:t>
        </w:r>
      </w:hyperlink>
      <w:r w:rsidR="00B82AF8" w:rsidRPr="00106D32">
        <w:rPr>
          <w:rFonts w:ascii="Times New Roman" w:hAnsi="Times New Roman" w:cs="Times New Roman"/>
          <w:color w:val="auto"/>
          <w:sz w:val="26"/>
          <w:szCs w:val="26"/>
        </w:rPr>
        <w:t xml:space="preserve"> Российской Федерации, Конституции Кабардино-Балкарской Республики;</w:t>
      </w:r>
    </w:p>
    <w:p w14:paraId="0CA7B807" w14:textId="77777777" w:rsidR="00A738DA" w:rsidRPr="00106D32" w:rsidRDefault="00B82AF8">
      <w:pPr>
        <w:pStyle w:val="Textbody"/>
        <w:spacing w:after="0" w:line="240" w:lineRule="auto"/>
        <w:ind w:firstLine="709"/>
        <w:jc w:val="both"/>
        <w:rPr>
          <w:rFonts w:ascii="Times New Roman" w:hAnsi="Times New Roman" w:cs="Times New Roman"/>
          <w:sz w:val="26"/>
          <w:szCs w:val="26"/>
        </w:rPr>
      </w:pPr>
      <w:r w:rsidRPr="00106D32">
        <w:rPr>
          <w:rFonts w:ascii="Times New Roman" w:hAnsi="Times New Roman" w:cs="Times New Roman"/>
          <w:color w:val="auto"/>
          <w:sz w:val="26"/>
          <w:szCs w:val="26"/>
        </w:rPr>
        <w:t xml:space="preserve">Федерального </w:t>
      </w:r>
      <w:hyperlink r:id="rId5">
        <w:r w:rsidRPr="00106D32">
          <w:rPr>
            <w:rFonts w:ascii="Times New Roman" w:hAnsi="Times New Roman" w:cs="Times New Roman"/>
            <w:color w:val="auto"/>
            <w:sz w:val="26"/>
            <w:szCs w:val="26"/>
          </w:rPr>
          <w:t>закона</w:t>
        </w:r>
      </w:hyperlink>
      <w:r w:rsidRPr="00106D32">
        <w:rPr>
          <w:rFonts w:ascii="Times New Roman" w:hAnsi="Times New Roman" w:cs="Times New Roman"/>
          <w:color w:val="auto"/>
          <w:sz w:val="26"/>
          <w:szCs w:val="26"/>
        </w:rPr>
        <w:t xml:space="preserve"> от 27 мая 2003 г. № 58-ФЗ «О системе государственной службы Российской Федерации»;</w:t>
      </w:r>
    </w:p>
    <w:p w14:paraId="194BACDA" w14:textId="77777777" w:rsidR="00A738DA" w:rsidRPr="00106D32" w:rsidRDefault="00B82AF8">
      <w:pPr>
        <w:pStyle w:val="Textbody"/>
        <w:spacing w:after="0" w:line="240" w:lineRule="auto"/>
        <w:ind w:firstLine="709"/>
        <w:jc w:val="both"/>
        <w:rPr>
          <w:rFonts w:ascii="Times New Roman" w:hAnsi="Times New Roman" w:cs="Times New Roman"/>
          <w:sz w:val="26"/>
          <w:szCs w:val="26"/>
        </w:rPr>
      </w:pPr>
      <w:r w:rsidRPr="00106D32">
        <w:rPr>
          <w:rFonts w:ascii="Times New Roman" w:hAnsi="Times New Roman" w:cs="Times New Roman"/>
          <w:color w:val="auto"/>
          <w:sz w:val="26"/>
          <w:szCs w:val="26"/>
        </w:rPr>
        <w:t xml:space="preserve">Федерального </w:t>
      </w:r>
      <w:hyperlink r:id="rId6">
        <w:r w:rsidRPr="00106D32">
          <w:rPr>
            <w:rFonts w:ascii="Times New Roman" w:hAnsi="Times New Roman" w:cs="Times New Roman"/>
            <w:color w:val="auto"/>
            <w:sz w:val="26"/>
            <w:szCs w:val="26"/>
          </w:rPr>
          <w:t>закона</w:t>
        </w:r>
      </w:hyperlink>
      <w:r w:rsidRPr="00106D32">
        <w:rPr>
          <w:rFonts w:ascii="Times New Roman" w:hAnsi="Times New Roman" w:cs="Times New Roman"/>
          <w:color w:val="auto"/>
          <w:sz w:val="26"/>
          <w:szCs w:val="26"/>
        </w:rPr>
        <w:t xml:space="preserve"> от 27 июля 2004 г. № 79-ФЗ «О государственной гражданской службе Российской Федерации»;</w:t>
      </w:r>
    </w:p>
    <w:p w14:paraId="0732E58A" w14:textId="77777777" w:rsidR="00A738DA" w:rsidRPr="00106D32" w:rsidRDefault="00B82AF8">
      <w:pPr>
        <w:pStyle w:val="Textbody"/>
        <w:spacing w:after="0" w:line="240" w:lineRule="auto"/>
        <w:ind w:firstLine="709"/>
        <w:jc w:val="both"/>
        <w:rPr>
          <w:rFonts w:ascii="Times New Roman" w:hAnsi="Times New Roman" w:cs="Times New Roman"/>
          <w:sz w:val="26"/>
          <w:szCs w:val="26"/>
        </w:rPr>
      </w:pPr>
      <w:r w:rsidRPr="00106D32">
        <w:rPr>
          <w:rFonts w:ascii="Times New Roman" w:hAnsi="Times New Roman" w:cs="Times New Roman"/>
          <w:sz w:val="26"/>
          <w:szCs w:val="26"/>
        </w:rPr>
        <w:t xml:space="preserve">Федерального </w:t>
      </w:r>
      <w:hyperlink r:id="rId7">
        <w:r w:rsidRPr="00106D32">
          <w:rPr>
            <w:rFonts w:ascii="Times New Roman" w:hAnsi="Times New Roman" w:cs="Times New Roman"/>
            <w:color w:val="auto"/>
            <w:sz w:val="26"/>
            <w:szCs w:val="26"/>
          </w:rPr>
          <w:t>закона</w:t>
        </w:r>
      </w:hyperlink>
      <w:r w:rsidRPr="00106D32">
        <w:rPr>
          <w:rFonts w:ascii="Times New Roman" w:hAnsi="Times New Roman" w:cs="Times New Roman"/>
          <w:sz w:val="26"/>
          <w:szCs w:val="26"/>
        </w:rPr>
        <w:t xml:space="preserve"> от 25 декабря 2008 г. № 273-ФЗ «О противодействии коррупции»;</w:t>
      </w:r>
    </w:p>
    <w:p w14:paraId="469C9767" w14:textId="0342C852" w:rsidR="00A738DA" w:rsidRPr="00106D32" w:rsidRDefault="00B82AF8">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 xml:space="preserve">         </w:t>
      </w:r>
      <w:r w:rsidR="00255581" w:rsidRPr="00106D32">
        <w:rPr>
          <w:rFonts w:ascii="Times New Roman" w:hAnsi="Times New Roman" w:cs="Times New Roman"/>
          <w:sz w:val="26"/>
          <w:szCs w:val="26"/>
        </w:rPr>
        <w:tab/>
      </w:r>
      <w:r w:rsidRPr="00106D32">
        <w:rPr>
          <w:rFonts w:ascii="Times New Roman" w:hAnsi="Times New Roman" w:cs="Times New Roman"/>
          <w:sz w:val="26"/>
          <w:szCs w:val="26"/>
        </w:rPr>
        <w:t>Федерального закона от 27 июля 2006 г. № 152-ФЗ «О персональных данных»;</w:t>
      </w:r>
    </w:p>
    <w:p w14:paraId="00693412" w14:textId="77777777" w:rsidR="00A738DA" w:rsidRPr="00106D32" w:rsidRDefault="00B82AF8">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 xml:space="preserve">           Федеральный </w:t>
      </w:r>
      <w:hyperlink r:id="rId8">
        <w:r w:rsidRPr="00106D32">
          <w:rPr>
            <w:rFonts w:ascii="Times New Roman" w:hAnsi="Times New Roman" w:cs="Times New Roman"/>
            <w:color w:val="auto"/>
            <w:sz w:val="26"/>
            <w:szCs w:val="26"/>
          </w:rPr>
          <w:t>закон</w:t>
        </w:r>
      </w:hyperlink>
      <w:r w:rsidRPr="00106D32">
        <w:rPr>
          <w:rFonts w:ascii="Times New Roman" w:hAnsi="Times New Roman" w:cs="Times New Roman"/>
          <w:sz w:val="26"/>
          <w:szCs w:val="26"/>
        </w:rPr>
        <w:t xml:space="preserve"> от 2 мая 2006 г. № 59-ФЗ «О порядке рассмотрения обращений граждан Российской Федерации»;</w:t>
      </w:r>
    </w:p>
    <w:p w14:paraId="5EFF4E5C" w14:textId="77777777" w:rsidR="00A738DA" w:rsidRPr="00106D32" w:rsidRDefault="00B82AF8">
      <w:pPr>
        <w:pStyle w:val="Textbody"/>
        <w:spacing w:after="0" w:line="240" w:lineRule="auto"/>
        <w:ind w:firstLine="709"/>
        <w:jc w:val="both"/>
        <w:rPr>
          <w:rFonts w:ascii="Times New Roman" w:hAnsi="Times New Roman" w:cs="Times New Roman"/>
          <w:sz w:val="26"/>
          <w:szCs w:val="26"/>
        </w:rPr>
      </w:pPr>
      <w:r w:rsidRPr="00106D32">
        <w:rPr>
          <w:rFonts w:ascii="Times New Roman" w:hAnsi="Times New Roman" w:cs="Times New Roman"/>
          <w:sz w:val="26"/>
          <w:szCs w:val="26"/>
        </w:rPr>
        <w:t xml:space="preserve">Федеральный </w:t>
      </w:r>
      <w:hyperlink r:id="rId9">
        <w:r w:rsidRPr="00106D32">
          <w:rPr>
            <w:rFonts w:ascii="Times New Roman" w:hAnsi="Times New Roman" w:cs="Times New Roman"/>
            <w:color w:val="auto"/>
            <w:sz w:val="26"/>
            <w:szCs w:val="26"/>
          </w:rPr>
          <w:t>закон</w:t>
        </w:r>
      </w:hyperlink>
      <w:r w:rsidRPr="00106D32">
        <w:rPr>
          <w:rFonts w:ascii="Times New Roman" w:hAnsi="Times New Roman" w:cs="Times New Roman"/>
          <w:sz w:val="26"/>
          <w:szCs w:val="26"/>
        </w:rPr>
        <w:t xml:space="preserve"> от 27.07.2010 г. № 210-ФЗ «Об организации предоставления государственных и муниципальных услуг»;</w:t>
      </w:r>
    </w:p>
    <w:p w14:paraId="036E05A1" w14:textId="77777777" w:rsidR="00A738DA" w:rsidRPr="00106D32" w:rsidRDefault="00B82AF8">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 xml:space="preserve">          Закона Кабардино-Балкарской Республики от 28 октября 2005 года № 81-РЗ </w:t>
      </w:r>
      <w:r w:rsidRPr="00106D32">
        <w:rPr>
          <w:rFonts w:ascii="Times New Roman" w:hAnsi="Times New Roman" w:cs="Times New Roman"/>
          <w:sz w:val="26"/>
          <w:szCs w:val="26"/>
        </w:rPr>
        <w:lastRenderedPageBreak/>
        <w:t>«О государственной гражданской службе Кабардино-Балкарской Республики;</w:t>
      </w:r>
    </w:p>
    <w:p w14:paraId="2EDAAA0F" w14:textId="77777777" w:rsidR="00A738DA" w:rsidRPr="00106D32" w:rsidRDefault="00B82AF8">
      <w:pPr>
        <w:pStyle w:val="Textbody"/>
        <w:spacing w:after="0" w:line="240" w:lineRule="auto"/>
        <w:ind w:firstLine="709"/>
        <w:jc w:val="both"/>
        <w:rPr>
          <w:rFonts w:ascii="Times New Roman" w:hAnsi="Times New Roman" w:cs="Times New Roman"/>
          <w:sz w:val="26"/>
          <w:szCs w:val="26"/>
        </w:rPr>
      </w:pPr>
      <w:r w:rsidRPr="00106D32">
        <w:rPr>
          <w:rFonts w:ascii="Times New Roman" w:hAnsi="Times New Roman" w:cs="Times New Roman"/>
          <w:sz w:val="26"/>
          <w:szCs w:val="26"/>
        </w:rPr>
        <w:t>делопроизводства и порядка работы со служебной информацией;</w:t>
      </w:r>
    </w:p>
    <w:p w14:paraId="15BAE09C" w14:textId="77777777" w:rsidR="00A738DA" w:rsidRPr="00106D32" w:rsidRDefault="00B82AF8">
      <w:pPr>
        <w:pStyle w:val="Textbody"/>
        <w:spacing w:after="0" w:line="240" w:lineRule="auto"/>
        <w:ind w:firstLine="709"/>
        <w:jc w:val="both"/>
        <w:rPr>
          <w:rFonts w:ascii="Times New Roman" w:hAnsi="Times New Roman" w:cs="Times New Roman"/>
          <w:sz w:val="26"/>
          <w:szCs w:val="26"/>
        </w:rPr>
      </w:pPr>
      <w:r w:rsidRPr="00106D32">
        <w:rPr>
          <w:rFonts w:ascii="Times New Roman" w:hAnsi="Times New Roman" w:cs="Times New Roman"/>
          <w:sz w:val="26"/>
          <w:szCs w:val="26"/>
        </w:rPr>
        <w:t>правил и норм делового общения;</w:t>
      </w:r>
    </w:p>
    <w:p w14:paraId="3D478E5F" w14:textId="77777777" w:rsidR="00A738DA" w:rsidRPr="00106D32" w:rsidRDefault="00B82AF8">
      <w:pPr>
        <w:pStyle w:val="Textbody"/>
        <w:spacing w:after="0" w:line="240" w:lineRule="auto"/>
        <w:ind w:firstLine="709"/>
        <w:jc w:val="both"/>
        <w:rPr>
          <w:rFonts w:ascii="Times New Roman" w:hAnsi="Times New Roman" w:cs="Times New Roman"/>
          <w:sz w:val="26"/>
          <w:szCs w:val="26"/>
        </w:rPr>
      </w:pPr>
      <w:r w:rsidRPr="00106D32">
        <w:rPr>
          <w:rFonts w:ascii="Times New Roman" w:hAnsi="Times New Roman" w:cs="Times New Roman"/>
          <w:sz w:val="26"/>
          <w:szCs w:val="26"/>
        </w:rPr>
        <w:t>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14:paraId="7D2DBA36" w14:textId="77777777" w:rsidR="00A738DA" w:rsidRPr="00106D32" w:rsidRDefault="00B82AF8">
      <w:pPr>
        <w:pStyle w:val="Textbody"/>
        <w:spacing w:after="0" w:line="240" w:lineRule="auto"/>
        <w:ind w:firstLine="709"/>
        <w:jc w:val="both"/>
        <w:rPr>
          <w:rFonts w:ascii="Times New Roman" w:hAnsi="Times New Roman" w:cs="Times New Roman"/>
          <w:sz w:val="26"/>
          <w:szCs w:val="26"/>
        </w:rPr>
      </w:pPr>
      <w:r w:rsidRPr="00106D32">
        <w:rPr>
          <w:rFonts w:ascii="Times New Roman" w:hAnsi="Times New Roman" w:cs="Times New Roman"/>
          <w:sz w:val="26"/>
          <w:szCs w:val="26"/>
        </w:rPr>
        <w:t>порядка взаимодействия со средствами массовой информации.</w:t>
      </w:r>
    </w:p>
    <w:p w14:paraId="5E4D9271" w14:textId="77777777" w:rsidR="00A738DA" w:rsidRPr="00106D32" w:rsidRDefault="00B82AF8">
      <w:pPr>
        <w:pStyle w:val="Textbody"/>
        <w:spacing w:after="0" w:line="240" w:lineRule="auto"/>
        <w:ind w:firstLine="709"/>
        <w:jc w:val="both"/>
        <w:rPr>
          <w:rFonts w:ascii="Times New Roman" w:hAnsi="Times New Roman" w:cs="Times New Roman"/>
          <w:sz w:val="26"/>
          <w:szCs w:val="26"/>
        </w:rPr>
      </w:pPr>
      <w:r w:rsidRPr="00106D32">
        <w:rPr>
          <w:rFonts w:ascii="Times New Roman" w:hAnsi="Times New Roman" w:cs="Times New Roman"/>
          <w:sz w:val="26"/>
          <w:szCs w:val="26"/>
        </w:rPr>
        <w:t>Общие умения:</w:t>
      </w:r>
    </w:p>
    <w:p w14:paraId="60F7D762" w14:textId="77777777" w:rsidR="00A738DA" w:rsidRPr="00106D32" w:rsidRDefault="00B82AF8">
      <w:pPr>
        <w:pStyle w:val="Textbody"/>
        <w:spacing w:after="0" w:line="240" w:lineRule="auto"/>
        <w:ind w:firstLine="709"/>
        <w:jc w:val="both"/>
        <w:rPr>
          <w:rFonts w:ascii="Times New Roman" w:hAnsi="Times New Roman" w:cs="Times New Roman"/>
          <w:sz w:val="26"/>
          <w:szCs w:val="26"/>
        </w:rPr>
      </w:pPr>
      <w:r w:rsidRPr="00106D32">
        <w:rPr>
          <w:rFonts w:ascii="Times New Roman" w:hAnsi="Times New Roman" w:cs="Times New Roman"/>
          <w:sz w:val="26"/>
          <w:szCs w:val="26"/>
        </w:rPr>
        <w:t>мыслить системно (стратегически);</w:t>
      </w:r>
    </w:p>
    <w:p w14:paraId="1F0EBEBE" w14:textId="77777777" w:rsidR="00A738DA" w:rsidRPr="00106D32" w:rsidRDefault="00B82AF8">
      <w:pPr>
        <w:pStyle w:val="Textbody"/>
        <w:spacing w:after="0" w:line="240" w:lineRule="auto"/>
        <w:ind w:firstLine="709"/>
        <w:jc w:val="both"/>
        <w:rPr>
          <w:rFonts w:ascii="Times New Roman" w:hAnsi="Times New Roman" w:cs="Times New Roman"/>
          <w:sz w:val="26"/>
          <w:szCs w:val="26"/>
        </w:rPr>
      </w:pPr>
      <w:r w:rsidRPr="00106D32">
        <w:rPr>
          <w:rFonts w:ascii="Times New Roman" w:hAnsi="Times New Roman" w:cs="Times New Roman"/>
          <w:sz w:val="26"/>
          <w:szCs w:val="26"/>
        </w:rPr>
        <w:t>планировать, рационально использовать рабочее время и достигать результата;</w:t>
      </w:r>
    </w:p>
    <w:p w14:paraId="13B84755" w14:textId="77777777" w:rsidR="00A738DA" w:rsidRPr="00106D32" w:rsidRDefault="00B82AF8">
      <w:pPr>
        <w:pStyle w:val="Textbody"/>
        <w:spacing w:after="0" w:line="240" w:lineRule="auto"/>
        <w:ind w:firstLine="709"/>
        <w:jc w:val="both"/>
        <w:rPr>
          <w:rFonts w:ascii="Times New Roman" w:hAnsi="Times New Roman" w:cs="Times New Roman"/>
          <w:sz w:val="26"/>
          <w:szCs w:val="26"/>
        </w:rPr>
      </w:pPr>
      <w:r w:rsidRPr="00106D32">
        <w:rPr>
          <w:rFonts w:ascii="Times New Roman" w:hAnsi="Times New Roman" w:cs="Times New Roman"/>
          <w:sz w:val="26"/>
          <w:szCs w:val="26"/>
        </w:rPr>
        <w:t>анализировать документы и информацию в пределах своей компетенции;</w:t>
      </w:r>
    </w:p>
    <w:p w14:paraId="1F954639" w14:textId="77777777" w:rsidR="00A738DA" w:rsidRPr="00106D32" w:rsidRDefault="00B82AF8">
      <w:pPr>
        <w:pStyle w:val="Textbody"/>
        <w:spacing w:after="0" w:line="240" w:lineRule="auto"/>
        <w:ind w:firstLine="709"/>
        <w:jc w:val="both"/>
        <w:rPr>
          <w:rFonts w:ascii="Times New Roman" w:hAnsi="Times New Roman" w:cs="Times New Roman"/>
          <w:sz w:val="26"/>
          <w:szCs w:val="26"/>
        </w:rPr>
      </w:pPr>
      <w:r w:rsidRPr="00106D32">
        <w:rPr>
          <w:rFonts w:ascii="Times New Roman" w:hAnsi="Times New Roman" w:cs="Times New Roman"/>
          <w:sz w:val="26"/>
          <w:szCs w:val="26"/>
        </w:rPr>
        <w:t>адаптироваться к новой ситуации и применять инновационные подходы;</w:t>
      </w:r>
    </w:p>
    <w:p w14:paraId="3CB3B0FB" w14:textId="77777777" w:rsidR="00A738DA" w:rsidRPr="00106D32" w:rsidRDefault="00B82AF8">
      <w:pPr>
        <w:pStyle w:val="ConsPlusNonformat"/>
        <w:tabs>
          <w:tab w:val="left" w:pos="360"/>
        </w:tabs>
        <w:ind w:firstLine="709"/>
        <w:jc w:val="both"/>
        <w:outlineLvl w:val="1"/>
        <w:rPr>
          <w:rFonts w:ascii="Times New Roman" w:hAnsi="Times New Roman" w:cs="Times New Roman"/>
          <w:sz w:val="26"/>
          <w:szCs w:val="26"/>
        </w:rPr>
      </w:pPr>
      <w:r w:rsidRPr="00106D32">
        <w:rPr>
          <w:rFonts w:ascii="Times New Roman" w:hAnsi="Times New Roman" w:cs="Times New Roman"/>
          <w:sz w:val="26"/>
          <w:szCs w:val="26"/>
        </w:rPr>
        <w:t>совершенствовать свой профессиональный уровень.</w:t>
      </w:r>
    </w:p>
    <w:p w14:paraId="54995078" w14:textId="77777777" w:rsidR="00A738DA" w:rsidRPr="00106D32" w:rsidRDefault="00B82AF8">
      <w:pPr>
        <w:widowControl w:val="0"/>
        <w:shd w:val="clear" w:color="auto" w:fill="FFFFFF"/>
        <w:tabs>
          <w:tab w:val="left" w:pos="1214"/>
        </w:tabs>
        <w:autoSpaceDE w:val="0"/>
        <w:spacing w:after="0"/>
        <w:ind w:firstLine="709"/>
        <w:contextualSpacing/>
        <w:jc w:val="both"/>
        <w:rPr>
          <w:rFonts w:ascii="Times New Roman" w:hAnsi="Times New Roman" w:cs="Times New Roman"/>
          <w:sz w:val="26"/>
          <w:szCs w:val="26"/>
        </w:rPr>
      </w:pPr>
      <w:r w:rsidRPr="00106D32">
        <w:rPr>
          <w:rFonts w:ascii="Times New Roman" w:hAnsi="Times New Roman" w:cs="Times New Roman"/>
          <w:sz w:val="26"/>
          <w:szCs w:val="26"/>
        </w:rPr>
        <w:t>Управленческие умения:</w:t>
      </w:r>
    </w:p>
    <w:p w14:paraId="18B0E9C8" w14:textId="77777777" w:rsidR="00A738DA" w:rsidRPr="00106D32" w:rsidRDefault="00B82AF8">
      <w:pPr>
        <w:widowControl w:val="0"/>
        <w:shd w:val="clear" w:color="auto" w:fill="FFFFFF"/>
        <w:tabs>
          <w:tab w:val="left" w:pos="1214"/>
        </w:tabs>
        <w:autoSpaceDE w:val="0"/>
        <w:spacing w:after="0"/>
        <w:ind w:firstLine="709"/>
        <w:contextualSpacing/>
        <w:jc w:val="both"/>
        <w:rPr>
          <w:rFonts w:ascii="Times New Roman" w:hAnsi="Times New Roman" w:cs="Times New Roman"/>
          <w:sz w:val="26"/>
          <w:szCs w:val="26"/>
        </w:rPr>
      </w:pPr>
      <w:r w:rsidRPr="00106D32">
        <w:rPr>
          <w:rFonts w:ascii="Times New Roman" w:hAnsi="Times New Roman" w:cs="Times New Roman"/>
          <w:sz w:val="26"/>
          <w:szCs w:val="26"/>
        </w:rPr>
        <w:t>умение руководить подчинёнными, эффективно планировать работу и контролировать её выполнение;</w:t>
      </w:r>
    </w:p>
    <w:p w14:paraId="56055D7E" w14:textId="77777777" w:rsidR="00A738DA" w:rsidRPr="00106D32" w:rsidRDefault="00B82AF8">
      <w:pPr>
        <w:widowControl w:val="0"/>
        <w:shd w:val="clear" w:color="auto" w:fill="FFFFFF"/>
        <w:tabs>
          <w:tab w:val="left" w:pos="1214"/>
        </w:tabs>
        <w:autoSpaceDE w:val="0"/>
        <w:spacing w:after="0"/>
        <w:ind w:firstLine="709"/>
        <w:contextualSpacing/>
        <w:jc w:val="both"/>
        <w:rPr>
          <w:rFonts w:ascii="Times New Roman" w:hAnsi="Times New Roman" w:cs="Times New Roman"/>
          <w:sz w:val="26"/>
          <w:szCs w:val="26"/>
        </w:rPr>
      </w:pPr>
      <w:r w:rsidRPr="00106D32">
        <w:rPr>
          <w:rFonts w:ascii="Times New Roman" w:hAnsi="Times New Roman" w:cs="Times New Roman"/>
          <w:sz w:val="26"/>
          <w:szCs w:val="26"/>
        </w:rPr>
        <w:t>оперативно принимать и реализовывать управленческие решения;</w:t>
      </w:r>
    </w:p>
    <w:p w14:paraId="26E0A1B0" w14:textId="0051C8EF" w:rsidR="00A738DA" w:rsidRPr="00106D32" w:rsidRDefault="00B82AF8">
      <w:pPr>
        <w:widowControl w:val="0"/>
        <w:shd w:val="clear" w:color="auto" w:fill="FFFFFF"/>
        <w:tabs>
          <w:tab w:val="left" w:pos="1214"/>
        </w:tabs>
        <w:autoSpaceDE w:val="0"/>
        <w:spacing w:after="0"/>
        <w:ind w:firstLine="709"/>
        <w:contextualSpacing/>
        <w:jc w:val="both"/>
        <w:outlineLvl w:val="1"/>
        <w:rPr>
          <w:rFonts w:ascii="Times New Roman" w:hAnsi="Times New Roman" w:cs="Times New Roman"/>
          <w:sz w:val="26"/>
          <w:szCs w:val="26"/>
        </w:rPr>
      </w:pPr>
      <w:r w:rsidRPr="00106D32">
        <w:rPr>
          <w:rFonts w:ascii="Times New Roman" w:hAnsi="Times New Roman" w:cs="Times New Roman"/>
          <w:sz w:val="26"/>
          <w:szCs w:val="26"/>
        </w:rPr>
        <w:t>вести деловые переговоры с представителями государственных органов, органов местного самоуправления, организаций</w:t>
      </w:r>
      <w:r w:rsidR="00FD27CF" w:rsidRPr="00106D32">
        <w:rPr>
          <w:rFonts w:ascii="Times New Roman" w:hAnsi="Times New Roman" w:cs="Times New Roman"/>
          <w:sz w:val="26"/>
          <w:szCs w:val="26"/>
        </w:rPr>
        <w:t>.</w:t>
      </w:r>
    </w:p>
    <w:p w14:paraId="12A79A88" w14:textId="056577B9" w:rsidR="00A738DA" w:rsidRPr="00106D32" w:rsidRDefault="00B82AF8">
      <w:pPr>
        <w:pStyle w:val="ConsPlusNormal"/>
        <w:ind w:firstLine="709"/>
        <w:jc w:val="both"/>
        <w:outlineLvl w:val="2"/>
        <w:rPr>
          <w:rFonts w:ascii="Times New Roman" w:hAnsi="Times New Roman" w:cs="Times New Roman"/>
          <w:sz w:val="26"/>
          <w:szCs w:val="26"/>
        </w:rPr>
      </w:pPr>
      <w:r w:rsidRPr="00106D32">
        <w:rPr>
          <w:rFonts w:ascii="Times New Roman" w:hAnsi="Times New Roman" w:cs="Times New Roman"/>
          <w:sz w:val="26"/>
          <w:szCs w:val="26"/>
        </w:rPr>
        <w:t>Профессионально-функциональные квалификационные требования</w:t>
      </w:r>
      <w:r w:rsidR="00FD27CF" w:rsidRPr="00106D32">
        <w:rPr>
          <w:rFonts w:ascii="Times New Roman" w:hAnsi="Times New Roman" w:cs="Times New Roman"/>
          <w:sz w:val="26"/>
          <w:szCs w:val="26"/>
        </w:rPr>
        <w:t>:</w:t>
      </w:r>
    </w:p>
    <w:p w14:paraId="42E012B9" w14:textId="77777777" w:rsidR="00A738DA" w:rsidRPr="00106D32" w:rsidRDefault="00B82AF8">
      <w:pPr>
        <w:pStyle w:val="ConsPlusNormal"/>
        <w:ind w:firstLine="709"/>
        <w:jc w:val="both"/>
        <w:outlineLvl w:val="2"/>
        <w:rPr>
          <w:rFonts w:ascii="Times New Roman" w:hAnsi="Times New Roman" w:cs="Times New Roman"/>
          <w:sz w:val="26"/>
          <w:szCs w:val="26"/>
        </w:rPr>
      </w:pPr>
      <w:r w:rsidRPr="00106D32">
        <w:rPr>
          <w:rFonts w:ascii="Times New Roman" w:hAnsi="Times New Roman" w:cs="Times New Roman"/>
          <w:sz w:val="26"/>
          <w:szCs w:val="26"/>
        </w:rPr>
        <w:t xml:space="preserve">к образованию: высшее образование по направлению подготовки (специальности) «Экономика и управление», «Прикладная информатика в экономике», «Государственное и муниципальное управление», «Бухгалтерский учет», «Экономика», «Финансы и кредит», «Налоги и налогообложение»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p>
    <w:p w14:paraId="293B0957" w14:textId="77777777" w:rsidR="00A738DA" w:rsidRPr="00106D32" w:rsidRDefault="00B82AF8">
      <w:pPr>
        <w:pStyle w:val="ConsPlusNormal"/>
        <w:ind w:firstLine="709"/>
        <w:jc w:val="both"/>
        <w:rPr>
          <w:rFonts w:ascii="Times New Roman" w:hAnsi="Times New Roman" w:cs="Times New Roman"/>
          <w:sz w:val="26"/>
          <w:szCs w:val="26"/>
        </w:rPr>
      </w:pPr>
      <w:r w:rsidRPr="00106D32">
        <w:rPr>
          <w:rFonts w:ascii="Times New Roman" w:hAnsi="Times New Roman" w:cs="Times New Roman"/>
          <w:sz w:val="26"/>
          <w:szCs w:val="26"/>
        </w:rPr>
        <w:t>к профессиональным знаниям в сфере законодательства Российской Федерации и Кабардино-Балкарской Республики:</w:t>
      </w:r>
    </w:p>
    <w:p w14:paraId="58E2290B" w14:textId="77777777" w:rsidR="00A738DA" w:rsidRPr="00106D32" w:rsidRDefault="00B82AF8" w:rsidP="00FD27CF">
      <w:pPr>
        <w:pStyle w:val="21"/>
        <w:tabs>
          <w:tab w:val="left" w:pos="426"/>
        </w:tabs>
        <w:spacing w:after="0"/>
        <w:rPr>
          <w:rFonts w:ascii="Times New Roman" w:hAnsi="Times New Roman" w:cs="Times New Roman"/>
          <w:sz w:val="26"/>
          <w:szCs w:val="26"/>
        </w:rPr>
      </w:pPr>
      <w:r w:rsidRPr="00106D32">
        <w:rPr>
          <w:rFonts w:ascii="Times New Roman" w:hAnsi="Times New Roman" w:cs="Times New Roman"/>
          <w:sz w:val="26"/>
          <w:szCs w:val="26"/>
        </w:rPr>
        <w:t>Бюджетный кодекс Российской Федерации;</w:t>
      </w:r>
    </w:p>
    <w:p w14:paraId="774D6E0C" w14:textId="77777777" w:rsidR="00A738DA" w:rsidRPr="00106D32" w:rsidRDefault="00B82AF8" w:rsidP="00FD27CF">
      <w:pPr>
        <w:pStyle w:val="21"/>
        <w:tabs>
          <w:tab w:val="left" w:pos="426"/>
        </w:tabs>
        <w:spacing w:after="0"/>
        <w:rPr>
          <w:rFonts w:ascii="Times New Roman" w:hAnsi="Times New Roman" w:cs="Times New Roman"/>
          <w:sz w:val="26"/>
          <w:szCs w:val="26"/>
        </w:rPr>
      </w:pPr>
      <w:r w:rsidRPr="00106D32">
        <w:rPr>
          <w:rFonts w:ascii="Times New Roman" w:hAnsi="Times New Roman" w:cs="Times New Roman"/>
          <w:sz w:val="26"/>
          <w:szCs w:val="26"/>
        </w:rPr>
        <w:t>Трудовой Кодекс Российской Федерации;</w:t>
      </w:r>
    </w:p>
    <w:p w14:paraId="7083C781" w14:textId="77777777" w:rsidR="00A738DA" w:rsidRPr="00106D32" w:rsidRDefault="00B82AF8" w:rsidP="00FD27CF">
      <w:pPr>
        <w:pStyle w:val="21"/>
        <w:tabs>
          <w:tab w:val="left" w:pos="426"/>
        </w:tabs>
        <w:spacing w:after="0"/>
        <w:rPr>
          <w:rFonts w:ascii="Times New Roman" w:hAnsi="Times New Roman" w:cs="Times New Roman"/>
          <w:sz w:val="26"/>
          <w:szCs w:val="26"/>
        </w:rPr>
      </w:pPr>
      <w:r w:rsidRPr="00106D32">
        <w:rPr>
          <w:rFonts w:ascii="Times New Roman" w:hAnsi="Times New Roman" w:cs="Times New Roman"/>
          <w:sz w:val="26"/>
          <w:szCs w:val="26"/>
        </w:rPr>
        <w:t>Федеральный закон от 27 июля 2006 г. № 149-ФЗ «Об информации, информационных технологиях и о защите информации»;</w:t>
      </w:r>
    </w:p>
    <w:p w14:paraId="0A899787" w14:textId="77777777" w:rsidR="00A738DA" w:rsidRPr="00106D32" w:rsidRDefault="00B82AF8" w:rsidP="00FD27CF">
      <w:pPr>
        <w:pStyle w:val="21"/>
        <w:tabs>
          <w:tab w:val="left" w:pos="426"/>
        </w:tabs>
        <w:spacing w:after="0"/>
        <w:rPr>
          <w:rFonts w:ascii="Times New Roman" w:hAnsi="Times New Roman" w:cs="Times New Roman"/>
          <w:sz w:val="26"/>
          <w:szCs w:val="26"/>
        </w:rPr>
      </w:pPr>
      <w:r w:rsidRPr="00106D32">
        <w:rPr>
          <w:rFonts w:ascii="Times New Roman" w:hAnsi="Times New Roman" w:cs="Times New Roman"/>
          <w:sz w:val="26"/>
          <w:szCs w:val="26"/>
        </w:rPr>
        <w:t>Федеральный закон от 9 февраля 2009 г. № 8-ФЗ «Об обеспечении доступа к информации о деятельности государственных органов и органов местного самоуправления персональных данных»;</w:t>
      </w:r>
    </w:p>
    <w:p w14:paraId="5B86CCAA" w14:textId="77777777" w:rsidR="00A738DA" w:rsidRPr="00106D32" w:rsidRDefault="00B82AF8" w:rsidP="00FD27CF">
      <w:pPr>
        <w:pStyle w:val="21"/>
        <w:tabs>
          <w:tab w:val="left" w:pos="426"/>
        </w:tabs>
        <w:spacing w:after="0"/>
        <w:rPr>
          <w:rFonts w:ascii="Times New Roman" w:hAnsi="Times New Roman" w:cs="Times New Roman"/>
          <w:sz w:val="26"/>
          <w:szCs w:val="26"/>
        </w:rPr>
      </w:pPr>
      <w:r w:rsidRPr="00106D32">
        <w:rPr>
          <w:rFonts w:ascii="Times New Roman" w:hAnsi="Times New Roman" w:cs="Times New Roman"/>
          <w:sz w:val="26"/>
          <w:szCs w:val="26"/>
        </w:rPr>
        <w:t>Указ Президента Российской Федерации от 12 августа 2002 г. № 885 «Об утверждении общих принципов служебного поведения государственных служащих»;</w:t>
      </w:r>
    </w:p>
    <w:p w14:paraId="5D667F8E" w14:textId="77777777" w:rsidR="00A738DA" w:rsidRPr="00106D32" w:rsidRDefault="00B82AF8" w:rsidP="00FD27CF">
      <w:pPr>
        <w:pStyle w:val="21"/>
        <w:tabs>
          <w:tab w:val="left" w:pos="426"/>
        </w:tabs>
        <w:spacing w:after="0"/>
        <w:rPr>
          <w:rFonts w:ascii="Times New Roman" w:hAnsi="Times New Roman" w:cs="Times New Roman"/>
          <w:sz w:val="26"/>
          <w:szCs w:val="26"/>
        </w:rPr>
      </w:pPr>
      <w:r w:rsidRPr="00106D32">
        <w:rPr>
          <w:rFonts w:ascii="Times New Roman" w:hAnsi="Times New Roman" w:cs="Times New Roman"/>
          <w:sz w:val="26"/>
          <w:szCs w:val="26"/>
        </w:rPr>
        <w:t>Приказ Министерства финансов Российской Федерации от 1 июля 2013 г. № 65н «Об утверждении Указаний о порядке применения бюджетной классификации Российской Федерации»;</w:t>
      </w:r>
    </w:p>
    <w:p w14:paraId="403856B5" w14:textId="77777777" w:rsidR="00A738DA" w:rsidRPr="00106D32" w:rsidRDefault="00B82AF8" w:rsidP="00FD27CF">
      <w:pPr>
        <w:pStyle w:val="21"/>
        <w:tabs>
          <w:tab w:val="left" w:pos="426"/>
        </w:tabs>
        <w:spacing w:after="0"/>
        <w:rPr>
          <w:rFonts w:ascii="Times New Roman" w:hAnsi="Times New Roman" w:cs="Times New Roman"/>
          <w:sz w:val="26"/>
          <w:szCs w:val="26"/>
        </w:rPr>
      </w:pPr>
      <w:r w:rsidRPr="00106D32">
        <w:rPr>
          <w:rFonts w:ascii="Times New Roman" w:hAnsi="Times New Roman" w:cs="Times New Roman"/>
          <w:sz w:val="26"/>
          <w:szCs w:val="26"/>
        </w:rPr>
        <w:t>Закон Кабардино-Балкарской Республики от 28 октября 2005 г. № 81-РЗ «О государственной гражданской службе Кабардино-Балкарской Республики»;</w:t>
      </w:r>
    </w:p>
    <w:p w14:paraId="4C633BB7" w14:textId="77777777" w:rsidR="00A738DA" w:rsidRPr="00106D32" w:rsidRDefault="00A738DA" w:rsidP="00FD27CF">
      <w:pPr>
        <w:spacing w:after="0"/>
        <w:ind w:firstLine="709"/>
        <w:jc w:val="both"/>
        <w:rPr>
          <w:rFonts w:ascii="Times New Roman" w:hAnsi="Times New Roman" w:cs="Times New Roman"/>
          <w:sz w:val="26"/>
          <w:szCs w:val="26"/>
        </w:rPr>
      </w:pPr>
    </w:p>
    <w:p w14:paraId="15F6ACC8" w14:textId="77777777" w:rsidR="00A738DA" w:rsidRPr="00106D32" w:rsidRDefault="00A738DA" w:rsidP="00FD27CF">
      <w:pPr>
        <w:spacing w:after="0"/>
        <w:ind w:firstLine="709"/>
        <w:jc w:val="both"/>
        <w:rPr>
          <w:rFonts w:ascii="Times New Roman" w:hAnsi="Times New Roman" w:cs="Times New Roman"/>
          <w:sz w:val="26"/>
          <w:szCs w:val="26"/>
        </w:rPr>
      </w:pPr>
    </w:p>
    <w:p w14:paraId="334F2B35" w14:textId="77777777" w:rsidR="00A738DA" w:rsidRPr="00106D32" w:rsidRDefault="00B82AF8" w:rsidP="00FD27CF">
      <w:pPr>
        <w:spacing w:after="0"/>
        <w:ind w:firstLine="709"/>
        <w:jc w:val="both"/>
        <w:rPr>
          <w:rFonts w:ascii="Times New Roman" w:hAnsi="Times New Roman" w:cs="Times New Roman"/>
          <w:sz w:val="26"/>
          <w:szCs w:val="26"/>
        </w:rPr>
      </w:pPr>
      <w:r w:rsidRPr="00106D32">
        <w:rPr>
          <w:rFonts w:ascii="Times New Roman" w:hAnsi="Times New Roman" w:cs="Times New Roman"/>
          <w:sz w:val="26"/>
          <w:szCs w:val="26"/>
        </w:rPr>
        <w:t>Закон Кабардино-Балкарской Республики от 24 апреля 2014 г. № 23-РЗ «Об образовании»;</w:t>
      </w:r>
    </w:p>
    <w:p w14:paraId="7F394CB8" w14:textId="77777777" w:rsidR="00A738DA" w:rsidRPr="00106D32" w:rsidRDefault="00B82AF8" w:rsidP="00FD27CF">
      <w:pPr>
        <w:spacing w:after="0"/>
        <w:ind w:firstLine="709"/>
        <w:jc w:val="both"/>
        <w:rPr>
          <w:rFonts w:ascii="Times New Roman" w:hAnsi="Times New Roman" w:cs="Times New Roman"/>
          <w:sz w:val="26"/>
          <w:szCs w:val="26"/>
        </w:rPr>
      </w:pPr>
      <w:r w:rsidRPr="00106D32">
        <w:rPr>
          <w:rFonts w:ascii="Times New Roman" w:hAnsi="Times New Roman" w:cs="Times New Roman"/>
          <w:sz w:val="26"/>
          <w:szCs w:val="26"/>
        </w:rPr>
        <w:t>Постановление Правительства КБР от 19 августа 2014 года № 178-ПП «О Министерстве образования, науки и по делам молодежи Кабардино-Балкарской Республики";</w:t>
      </w:r>
    </w:p>
    <w:p w14:paraId="54411F16" w14:textId="77777777" w:rsidR="00A738DA" w:rsidRPr="00106D32" w:rsidRDefault="00B82AF8" w:rsidP="00FD27CF">
      <w:pPr>
        <w:spacing w:after="0"/>
        <w:ind w:firstLine="709"/>
        <w:jc w:val="both"/>
        <w:rPr>
          <w:rFonts w:ascii="Times New Roman" w:hAnsi="Times New Roman" w:cs="Times New Roman"/>
          <w:sz w:val="26"/>
          <w:szCs w:val="26"/>
        </w:rPr>
      </w:pPr>
      <w:r w:rsidRPr="00106D32">
        <w:rPr>
          <w:rFonts w:ascii="Times New Roman" w:hAnsi="Times New Roman" w:cs="Times New Roman"/>
          <w:sz w:val="26"/>
          <w:szCs w:val="26"/>
        </w:rPr>
        <w:t>Приказ Министерства финансов КБР от 31 мая 2018 года № 61 «Об утверждении Порядка составления и ведения сводной бюджетной росписи республиканского бюджета Кабардино-Балкарской Республики и бюджетных росписей главных распорядителей средств республиканского бюджета Кабардино-Балкарской Республики (главных администраторов источников финансирования дефицита республиканского бюджета Кабардино-Балкарской Республики)»;</w:t>
      </w:r>
    </w:p>
    <w:p w14:paraId="61526CBA" w14:textId="77777777" w:rsidR="00A738DA" w:rsidRPr="00106D32" w:rsidRDefault="00B82AF8" w:rsidP="00FD27CF">
      <w:pPr>
        <w:pStyle w:val="21"/>
        <w:tabs>
          <w:tab w:val="left" w:pos="426"/>
        </w:tabs>
        <w:spacing w:after="0"/>
        <w:rPr>
          <w:rFonts w:ascii="Times New Roman" w:hAnsi="Times New Roman" w:cs="Times New Roman"/>
          <w:spacing w:val="-4"/>
          <w:sz w:val="26"/>
          <w:szCs w:val="26"/>
        </w:rPr>
      </w:pPr>
      <w:r w:rsidRPr="00106D32">
        <w:rPr>
          <w:rFonts w:ascii="Times New Roman" w:hAnsi="Times New Roman" w:cs="Times New Roman"/>
          <w:spacing w:val="-4"/>
          <w:sz w:val="26"/>
          <w:szCs w:val="26"/>
        </w:rPr>
        <w:t>положение об отделе экономического анализа и прогнозирования.</w:t>
      </w:r>
    </w:p>
    <w:p w14:paraId="3221FE54" w14:textId="2636D029" w:rsidR="00A738DA" w:rsidRPr="00106D32" w:rsidRDefault="00B82AF8" w:rsidP="00FD27CF">
      <w:pPr>
        <w:pStyle w:val="Standard"/>
        <w:jc w:val="both"/>
        <w:rPr>
          <w:rFonts w:ascii="Times New Roman" w:hAnsi="Times New Roman" w:cs="Times New Roman"/>
          <w:sz w:val="26"/>
          <w:szCs w:val="26"/>
        </w:rPr>
      </w:pPr>
      <w:r w:rsidRPr="00106D32">
        <w:rPr>
          <w:rFonts w:ascii="Times New Roman" w:hAnsi="Times New Roman" w:cs="Times New Roman"/>
          <w:sz w:val="26"/>
          <w:szCs w:val="26"/>
        </w:rPr>
        <w:t xml:space="preserve">           Иные профессиональные знания:</w:t>
      </w:r>
    </w:p>
    <w:p w14:paraId="5D269F6D" w14:textId="77777777" w:rsidR="00A738DA" w:rsidRPr="00106D32" w:rsidRDefault="00B82AF8" w:rsidP="00FD27CF">
      <w:pPr>
        <w:pStyle w:val="21"/>
        <w:spacing w:after="0"/>
        <w:rPr>
          <w:rFonts w:ascii="Times New Roman" w:hAnsi="Times New Roman" w:cs="Times New Roman"/>
          <w:sz w:val="26"/>
          <w:szCs w:val="26"/>
        </w:rPr>
      </w:pPr>
      <w:r w:rsidRPr="00106D32">
        <w:rPr>
          <w:rFonts w:ascii="Times New Roman" w:hAnsi="Times New Roman" w:cs="Times New Roman"/>
          <w:sz w:val="26"/>
          <w:szCs w:val="26"/>
        </w:rPr>
        <w:t>основные бюджетные полномочия Российской Федерации;</w:t>
      </w:r>
    </w:p>
    <w:p w14:paraId="2DBEFA4E" w14:textId="77777777" w:rsidR="00A738DA" w:rsidRPr="00106D32" w:rsidRDefault="00B82AF8" w:rsidP="00FD27CF">
      <w:pPr>
        <w:pStyle w:val="21"/>
        <w:tabs>
          <w:tab w:val="left" w:pos="426"/>
        </w:tabs>
        <w:spacing w:after="0"/>
        <w:ind w:firstLine="720"/>
        <w:rPr>
          <w:rFonts w:ascii="Times New Roman" w:hAnsi="Times New Roman" w:cs="Times New Roman"/>
          <w:sz w:val="26"/>
          <w:szCs w:val="26"/>
        </w:rPr>
      </w:pPr>
      <w:r w:rsidRPr="00106D32">
        <w:rPr>
          <w:rFonts w:ascii="Times New Roman" w:hAnsi="Times New Roman" w:cs="Times New Roman"/>
          <w:sz w:val="26"/>
          <w:szCs w:val="26"/>
        </w:rPr>
        <w:t>основные бюджетные полномочия субъектов Российской Федерации;</w:t>
      </w:r>
    </w:p>
    <w:p w14:paraId="129556C9" w14:textId="77777777" w:rsidR="00A738DA" w:rsidRPr="00106D32" w:rsidRDefault="00B82AF8" w:rsidP="00FD27CF">
      <w:pPr>
        <w:pStyle w:val="21"/>
        <w:tabs>
          <w:tab w:val="left" w:pos="426"/>
        </w:tabs>
        <w:spacing w:after="0"/>
        <w:ind w:firstLine="720"/>
        <w:rPr>
          <w:rFonts w:ascii="Times New Roman" w:hAnsi="Times New Roman" w:cs="Times New Roman"/>
          <w:sz w:val="26"/>
          <w:szCs w:val="26"/>
        </w:rPr>
      </w:pPr>
      <w:r w:rsidRPr="00106D32">
        <w:rPr>
          <w:rFonts w:ascii="Times New Roman" w:hAnsi="Times New Roman" w:cs="Times New Roman"/>
          <w:sz w:val="26"/>
          <w:szCs w:val="26"/>
        </w:rPr>
        <w:t>основные бюджетные полномочия муниципальных образований;</w:t>
      </w:r>
    </w:p>
    <w:p w14:paraId="062F0556" w14:textId="77777777" w:rsidR="00A738DA" w:rsidRPr="00106D32" w:rsidRDefault="00B82AF8" w:rsidP="00FD27CF">
      <w:pPr>
        <w:pStyle w:val="21"/>
        <w:tabs>
          <w:tab w:val="left" w:pos="426"/>
        </w:tabs>
        <w:spacing w:after="0"/>
        <w:ind w:firstLine="720"/>
        <w:rPr>
          <w:rFonts w:ascii="Times New Roman" w:hAnsi="Times New Roman" w:cs="Times New Roman"/>
          <w:sz w:val="26"/>
          <w:szCs w:val="26"/>
        </w:rPr>
      </w:pPr>
      <w:r w:rsidRPr="00106D32">
        <w:rPr>
          <w:rFonts w:ascii="Times New Roman" w:hAnsi="Times New Roman" w:cs="Times New Roman"/>
          <w:sz w:val="26"/>
          <w:szCs w:val="26"/>
        </w:rPr>
        <w:t>порядок составления проектов бюджетов;</w:t>
      </w:r>
    </w:p>
    <w:p w14:paraId="54EC5D14" w14:textId="77777777" w:rsidR="00A738DA" w:rsidRPr="00106D32" w:rsidRDefault="00B82AF8" w:rsidP="00FD27CF">
      <w:pPr>
        <w:pStyle w:val="21"/>
        <w:tabs>
          <w:tab w:val="left" w:pos="426"/>
        </w:tabs>
        <w:spacing w:after="0"/>
        <w:ind w:firstLine="720"/>
        <w:rPr>
          <w:rFonts w:ascii="Times New Roman" w:hAnsi="Times New Roman" w:cs="Times New Roman"/>
          <w:sz w:val="26"/>
          <w:szCs w:val="26"/>
        </w:rPr>
      </w:pPr>
      <w:r w:rsidRPr="00106D32">
        <w:rPr>
          <w:rFonts w:ascii="Times New Roman" w:hAnsi="Times New Roman" w:cs="Times New Roman"/>
          <w:sz w:val="26"/>
          <w:szCs w:val="26"/>
        </w:rPr>
        <w:t>порядок рассмотрения и утверждения бюджетов;</w:t>
      </w:r>
    </w:p>
    <w:p w14:paraId="0ABBA1E2" w14:textId="77777777" w:rsidR="00A738DA" w:rsidRPr="00106D32" w:rsidRDefault="00B82AF8" w:rsidP="00FD27CF">
      <w:pPr>
        <w:pStyle w:val="21"/>
        <w:tabs>
          <w:tab w:val="left" w:pos="426"/>
        </w:tabs>
        <w:spacing w:after="0"/>
        <w:ind w:firstLine="720"/>
        <w:rPr>
          <w:rFonts w:ascii="Times New Roman" w:hAnsi="Times New Roman" w:cs="Times New Roman"/>
          <w:sz w:val="26"/>
          <w:szCs w:val="26"/>
        </w:rPr>
      </w:pPr>
      <w:r w:rsidRPr="00106D32">
        <w:rPr>
          <w:rFonts w:ascii="Times New Roman" w:hAnsi="Times New Roman" w:cs="Times New Roman"/>
          <w:sz w:val="26"/>
          <w:szCs w:val="26"/>
        </w:rPr>
        <w:t>порядок исполнения бюджетов;</w:t>
      </w:r>
    </w:p>
    <w:p w14:paraId="5B3E17DE" w14:textId="77777777" w:rsidR="00A738DA" w:rsidRPr="00106D32" w:rsidRDefault="00B82AF8" w:rsidP="00FD27CF">
      <w:pPr>
        <w:pStyle w:val="21"/>
        <w:tabs>
          <w:tab w:val="left" w:pos="426"/>
        </w:tabs>
        <w:spacing w:after="0"/>
        <w:ind w:firstLine="720"/>
        <w:rPr>
          <w:rFonts w:ascii="Times New Roman" w:hAnsi="Times New Roman" w:cs="Times New Roman"/>
          <w:sz w:val="26"/>
          <w:szCs w:val="26"/>
        </w:rPr>
      </w:pPr>
      <w:r w:rsidRPr="00106D32">
        <w:rPr>
          <w:rFonts w:ascii="Times New Roman" w:hAnsi="Times New Roman" w:cs="Times New Roman"/>
          <w:sz w:val="26"/>
          <w:szCs w:val="26"/>
        </w:rPr>
        <w:t>основные направления бюджетной политики на очередной финансовый и плановый период;</w:t>
      </w:r>
    </w:p>
    <w:p w14:paraId="78268566" w14:textId="77777777" w:rsidR="00A738DA" w:rsidRPr="00106D32" w:rsidRDefault="00B82AF8" w:rsidP="00FD27CF">
      <w:pPr>
        <w:pStyle w:val="21"/>
        <w:tabs>
          <w:tab w:val="left" w:pos="426"/>
        </w:tabs>
        <w:spacing w:after="0"/>
        <w:ind w:firstLine="720"/>
        <w:rPr>
          <w:rFonts w:ascii="Times New Roman" w:hAnsi="Times New Roman" w:cs="Times New Roman"/>
          <w:sz w:val="26"/>
          <w:szCs w:val="26"/>
        </w:rPr>
      </w:pPr>
      <w:r w:rsidRPr="00106D32">
        <w:rPr>
          <w:rFonts w:ascii="Times New Roman" w:hAnsi="Times New Roman" w:cs="Times New Roman"/>
          <w:sz w:val="26"/>
          <w:szCs w:val="26"/>
        </w:rPr>
        <w:t>порядок ведомственной структуры расходов федерального бюджета;</w:t>
      </w:r>
    </w:p>
    <w:p w14:paraId="78D88D84" w14:textId="77777777" w:rsidR="00A738DA" w:rsidRPr="00106D32" w:rsidRDefault="00B82AF8" w:rsidP="00FD27CF">
      <w:pPr>
        <w:pStyle w:val="21"/>
        <w:tabs>
          <w:tab w:val="left" w:pos="426"/>
        </w:tabs>
        <w:spacing w:after="0"/>
        <w:ind w:firstLine="720"/>
        <w:rPr>
          <w:rFonts w:ascii="Times New Roman" w:hAnsi="Times New Roman" w:cs="Times New Roman"/>
          <w:sz w:val="26"/>
          <w:szCs w:val="26"/>
        </w:rPr>
      </w:pPr>
      <w:r w:rsidRPr="00106D32">
        <w:rPr>
          <w:rFonts w:ascii="Times New Roman" w:hAnsi="Times New Roman" w:cs="Times New Roman"/>
          <w:sz w:val="26"/>
          <w:szCs w:val="26"/>
        </w:rPr>
        <w:t>виды расходов федерального и республиканского бюджета по разделам и подразделам функциональной классификации;</w:t>
      </w:r>
    </w:p>
    <w:p w14:paraId="26B9FDB6" w14:textId="77777777" w:rsidR="00A738DA" w:rsidRPr="00106D32" w:rsidRDefault="00B82AF8" w:rsidP="00FD27CF">
      <w:pPr>
        <w:pStyle w:val="21"/>
        <w:tabs>
          <w:tab w:val="left" w:pos="426"/>
        </w:tabs>
        <w:spacing w:after="0"/>
        <w:ind w:firstLine="720"/>
        <w:rPr>
          <w:rFonts w:ascii="Times New Roman" w:hAnsi="Times New Roman" w:cs="Times New Roman"/>
          <w:sz w:val="26"/>
          <w:szCs w:val="26"/>
        </w:rPr>
      </w:pPr>
      <w:r w:rsidRPr="00106D32">
        <w:rPr>
          <w:rFonts w:ascii="Times New Roman" w:hAnsi="Times New Roman" w:cs="Times New Roman"/>
          <w:sz w:val="26"/>
          <w:szCs w:val="26"/>
        </w:rPr>
        <w:t>формирование и развитие системы проектной деятельности в органах власти и организациях;</w:t>
      </w:r>
    </w:p>
    <w:p w14:paraId="4846F33A" w14:textId="77777777" w:rsidR="00A738DA" w:rsidRPr="00106D32" w:rsidRDefault="00B82AF8" w:rsidP="00FD27CF">
      <w:pPr>
        <w:pStyle w:val="21"/>
        <w:tabs>
          <w:tab w:val="left" w:pos="426"/>
        </w:tabs>
        <w:spacing w:after="0"/>
        <w:ind w:firstLine="720"/>
        <w:rPr>
          <w:rFonts w:ascii="Times New Roman" w:hAnsi="Times New Roman" w:cs="Times New Roman"/>
          <w:sz w:val="26"/>
          <w:szCs w:val="26"/>
        </w:rPr>
      </w:pPr>
      <w:r w:rsidRPr="00106D32">
        <w:rPr>
          <w:rFonts w:ascii="Times New Roman" w:hAnsi="Times New Roman" w:cs="Times New Roman"/>
          <w:sz w:val="26"/>
          <w:szCs w:val="26"/>
        </w:rPr>
        <w:t>применение инструментов и методов в предметных областях управления проектами - финансы, сроки, выгоды, изменения, качество, риски и возможности;</w:t>
      </w:r>
    </w:p>
    <w:p w14:paraId="64EDD62E" w14:textId="77777777" w:rsidR="00A738DA" w:rsidRPr="00106D32" w:rsidRDefault="00B82AF8" w:rsidP="00FD27CF">
      <w:pPr>
        <w:pStyle w:val="21"/>
        <w:tabs>
          <w:tab w:val="left" w:pos="426"/>
        </w:tabs>
        <w:spacing w:after="0"/>
        <w:ind w:firstLine="720"/>
        <w:rPr>
          <w:rFonts w:ascii="Times New Roman" w:hAnsi="Times New Roman" w:cs="Times New Roman"/>
          <w:sz w:val="26"/>
          <w:szCs w:val="26"/>
        </w:rPr>
      </w:pPr>
      <w:r w:rsidRPr="00106D32">
        <w:rPr>
          <w:rFonts w:ascii="Times New Roman" w:hAnsi="Times New Roman" w:cs="Times New Roman"/>
          <w:sz w:val="26"/>
          <w:szCs w:val="26"/>
        </w:rPr>
        <w:t>государственные программы Российской Федерации.</w:t>
      </w:r>
    </w:p>
    <w:p w14:paraId="133E81F3" w14:textId="6C7A6E96" w:rsidR="00A738DA" w:rsidRPr="00106D32" w:rsidRDefault="00B82AF8" w:rsidP="00FD27CF">
      <w:pPr>
        <w:pStyle w:val="Standard"/>
        <w:jc w:val="both"/>
        <w:rPr>
          <w:rFonts w:ascii="Times New Roman" w:hAnsi="Times New Roman" w:cs="Times New Roman"/>
          <w:sz w:val="26"/>
          <w:szCs w:val="26"/>
        </w:rPr>
      </w:pPr>
      <w:r w:rsidRPr="00106D32">
        <w:rPr>
          <w:rFonts w:ascii="Times New Roman" w:hAnsi="Times New Roman" w:cs="Times New Roman"/>
          <w:sz w:val="26"/>
          <w:szCs w:val="26"/>
        </w:rPr>
        <w:t xml:space="preserve"> </w:t>
      </w:r>
      <w:r w:rsidR="00FD27CF" w:rsidRPr="00106D32">
        <w:rPr>
          <w:rFonts w:ascii="Times New Roman" w:hAnsi="Times New Roman" w:cs="Times New Roman"/>
          <w:sz w:val="26"/>
          <w:szCs w:val="26"/>
        </w:rPr>
        <w:tab/>
      </w:r>
      <w:r w:rsidRPr="00106D32">
        <w:rPr>
          <w:rFonts w:ascii="Times New Roman" w:hAnsi="Times New Roman" w:cs="Times New Roman"/>
          <w:sz w:val="26"/>
          <w:szCs w:val="26"/>
        </w:rPr>
        <w:t>Профессиональные умения:</w:t>
      </w:r>
    </w:p>
    <w:p w14:paraId="600BF595" w14:textId="77777777" w:rsidR="00A738DA" w:rsidRPr="00106D32" w:rsidRDefault="00B82AF8" w:rsidP="00FD27CF">
      <w:pPr>
        <w:pStyle w:val="21"/>
        <w:spacing w:after="0"/>
        <w:rPr>
          <w:rFonts w:ascii="Times New Roman" w:hAnsi="Times New Roman" w:cs="Times New Roman"/>
          <w:sz w:val="26"/>
          <w:szCs w:val="26"/>
        </w:rPr>
      </w:pPr>
      <w:r w:rsidRPr="00106D32">
        <w:rPr>
          <w:rFonts w:ascii="Times New Roman" w:hAnsi="Times New Roman" w:cs="Times New Roman"/>
          <w:sz w:val="26"/>
          <w:szCs w:val="26"/>
        </w:rPr>
        <w:t>оценка эффективности государственных программ Российской Федерации, федеральных целевых программ  ведомственных целевых программ; обобщение практики применения программно-целевых методов бюджетного планирования в Российской Федерации, формирование, ведение и актуализация реестра расходных обязательств Российской Федерации, формирование, ведение перечня публичных нормативных обязательств Российской Федерации; обобщение практики применения методологии учета государственных финансов, экспертиза унифицированных межведомственных и ведомственных форм финансовой, учетной и отчетной документации, входящей в состав нормативно-правовых актов;</w:t>
      </w:r>
    </w:p>
    <w:p w14:paraId="45D938B5" w14:textId="77777777" w:rsidR="00A738DA" w:rsidRPr="00106D32" w:rsidRDefault="00B82AF8">
      <w:pPr>
        <w:pStyle w:val="21"/>
        <w:rPr>
          <w:rFonts w:ascii="Times New Roman" w:hAnsi="Times New Roman" w:cs="Times New Roman"/>
          <w:sz w:val="26"/>
          <w:szCs w:val="26"/>
        </w:rPr>
      </w:pPr>
      <w:r w:rsidRPr="00106D32">
        <w:rPr>
          <w:rFonts w:ascii="Times New Roman" w:hAnsi="Times New Roman" w:cs="Times New Roman"/>
          <w:sz w:val="26"/>
          <w:szCs w:val="26"/>
        </w:rPr>
        <w:t>умение применять совокупность знаний, практик, инструментов и методов, необходимых для разработки бюджета проекта (программы), а также управления затратами в целях получения результатов, достижения показателей и цели проекта (программы).</w:t>
      </w:r>
    </w:p>
    <w:p w14:paraId="396160F4" w14:textId="77777777" w:rsidR="00A738DA" w:rsidRPr="00106D32" w:rsidRDefault="00B82AF8">
      <w:pPr>
        <w:pStyle w:val="ConsPlusNormal"/>
        <w:jc w:val="both"/>
        <w:rPr>
          <w:rFonts w:ascii="Times New Roman" w:hAnsi="Times New Roman" w:cs="Times New Roman"/>
          <w:sz w:val="26"/>
          <w:szCs w:val="26"/>
        </w:rPr>
      </w:pPr>
      <w:r w:rsidRPr="00106D32">
        <w:rPr>
          <w:rFonts w:ascii="Times New Roman" w:hAnsi="Times New Roman" w:cs="Times New Roman"/>
          <w:sz w:val="26"/>
          <w:szCs w:val="26"/>
        </w:rPr>
        <w:lastRenderedPageBreak/>
        <w:t xml:space="preserve">          Функциональные знания:</w:t>
      </w:r>
    </w:p>
    <w:p w14:paraId="67D14B60" w14:textId="77777777" w:rsidR="00A738DA" w:rsidRPr="00106D32" w:rsidRDefault="00B82AF8" w:rsidP="00FD27CF">
      <w:pPr>
        <w:pStyle w:val="21"/>
        <w:spacing w:after="0"/>
        <w:rPr>
          <w:rFonts w:ascii="Times New Roman" w:hAnsi="Times New Roman" w:cs="Times New Roman"/>
          <w:sz w:val="26"/>
          <w:szCs w:val="26"/>
        </w:rPr>
      </w:pPr>
      <w:r w:rsidRPr="00106D32">
        <w:rPr>
          <w:rFonts w:ascii="Times New Roman" w:hAnsi="Times New Roman" w:cs="Times New Roman"/>
          <w:sz w:val="26"/>
          <w:szCs w:val="26"/>
        </w:rPr>
        <w:t>принципы бюджетного учета и отчетности;</w:t>
      </w:r>
    </w:p>
    <w:p w14:paraId="6345A0CD" w14:textId="77777777" w:rsidR="00A738DA" w:rsidRPr="00106D32" w:rsidRDefault="00B82AF8" w:rsidP="00FD27CF">
      <w:pPr>
        <w:pStyle w:val="21"/>
        <w:spacing w:after="0"/>
        <w:rPr>
          <w:rFonts w:ascii="Times New Roman" w:hAnsi="Times New Roman" w:cs="Times New Roman"/>
          <w:sz w:val="26"/>
          <w:szCs w:val="26"/>
        </w:rPr>
      </w:pPr>
      <w:r w:rsidRPr="00106D32">
        <w:rPr>
          <w:rFonts w:ascii="Times New Roman" w:hAnsi="Times New Roman" w:cs="Times New Roman"/>
          <w:sz w:val="26"/>
          <w:szCs w:val="26"/>
        </w:rPr>
        <w:t>понятие проекта нормативного правового акта, инструменты и этапы его разработки.</w:t>
      </w:r>
    </w:p>
    <w:p w14:paraId="0136CD24" w14:textId="77777777" w:rsidR="00A738DA" w:rsidRPr="00106D32" w:rsidRDefault="00B82AF8" w:rsidP="00FD27CF">
      <w:pPr>
        <w:pStyle w:val="ConsPlusNormal"/>
        <w:ind w:firstLine="567"/>
        <w:jc w:val="both"/>
        <w:rPr>
          <w:rFonts w:ascii="Times New Roman" w:hAnsi="Times New Roman" w:cs="Times New Roman"/>
          <w:sz w:val="26"/>
          <w:szCs w:val="26"/>
        </w:rPr>
      </w:pPr>
      <w:r w:rsidRPr="00106D32">
        <w:rPr>
          <w:rFonts w:ascii="Times New Roman" w:hAnsi="Times New Roman" w:cs="Times New Roman"/>
          <w:sz w:val="26"/>
          <w:szCs w:val="26"/>
        </w:rPr>
        <w:t xml:space="preserve">  Функциональные умения:</w:t>
      </w:r>
    </w:p>
    <w:p w14:paraId="2E688A70" w14:textId="77777777" w:rsidR="00A738DA" w:rsidRPr="00106D32" w:rsidRDefault="00B82AF8" w:rsidP="00FD27CF">
      <w:pPr>
        <w:pStyle w:val="21"/>
        <w:tabs>
          <w:tab w:val="left" w:pos="9033"/>
        </w:tabs>
        <w:spacing w:after="0"/>
        <w:rPr>
          <w:rFonts w:ascii="Times New Roman" w:hAnsi="Times New Roman" w:cs="Times New Roman"/>
          <w:sz w:val="26"/>
          <w:szCs w:val="26"/>
        </w:rPr>
      </w:pPr>
      <w:r w:rsidRPr="00106D32">
        <w:rPr>
          <w:rFonts w:ascii="Times New Roman" w:hAnsi="Times New Roman" w:cs="Times New Roman"/>
          <w:sz w:val="26"/>
          <w:szCs w:val="26"/>
        </w:rPr>
        <w:t>ведения учёта, формирования и составления бюджетной отчётности в комплексной системе автоматизации финансового учёта АЦК-финансы.</w:t>
      </w:r>
    </w:p>
    <w:p w14:paraId="7B93B28B" w14:textId="77777777" w:rsidR="00A738DA" w:rsidRPr="00106D32" w:rsidRDefault="00B82AF8" w:rsidP="00FD27CF">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ab/>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14:paraId="6C356B41" w14:textId="77777777" w:rsidR="00A738DA" w:rsidRPr="00106D32" w:rsidRDefault="00B82AF8">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 xml:space="preserve">Гражданин Российской Федерации, изъявивший желание участвовать в конкурсе, представляет в </w:t>
      </w:r>
      <w:proofErr w:type="gramStart"/>
      <w:r w:rsidRPr="00106D32">
        <w:rPr>
          <w:rFonts w:ascii="Times New Roman" w:hAnsi="Times New Roman" w:cs="Times New Roman"/>
          <w:sz w:val="26"/>
          <w:szCs w:val="26"/>
        </w:rPr>
        <w:t>Министерство  просвещения</w:t>
      </w:r>
      <w:proofErr w:type="gramEnd"/>
      <w:r w:rsidRPr="00106D32">
        <w:rPr>
          <w:rFonts w:ascii="Times New Roman" w:hAnsi="Times New Roman" w:cs="Times New Roman"/>
          <w:sz w:val="26"/>
          <w:szCs w:val="26"/>
        </w:rPr>
        <w:t>, науки и по делам молодежи Кабардино-Балкарской Республики:</w:t>
      </w:r>
    </w:p>
    <w:p w14:paraId="58607C4C" w14:textId="77777777" w:rsidR="00A738DA" w:rsidRPr="00106D32" w:rsidRDefault="00B82AF8">
      <w:pPr>
        <w:pStyle w:val="Standard"/>
        <w:jc w:val="both"/>
        <w:rPr>
          <w:rFonts w:ascii="Times New Roman" w:hAnsi="Times New Roman" w:cs="Times New Roman"/>
          <w:sz w:val="26"/>
          <w:szCs w:val="26"/>
        </w:rPr>
      </w:pPr>
      <w:r w:rsidRPr="00106D32">
        <w:rPr>
          <w:rFonts w:ascii="Times New Roman" w:hAnsi="Times New Roman" w:cs="Times New Roman"/>
          <w:sz w:val="26"/>
          <w:szCs w:val="26"/>
        </w:rPr>
        <w:tab/>
        <w:t>личное заявление;</w:t>
      </w:r>
    </w:p>
    <w:p w14:paraId="088D47CE" w14:textId="77777777" w:rsidR="00A738DA" w:rsidRPr="00106D32" w:rsidRDefault="00B82AF8">
      <w:pPr>
        <w:pStyle w:val="Standard"/>
        <w:jc w:val="both"/>
        <w:rPr>
          <w:rFonts w:ascii="Times New Roman" w:hAnsi="Times New Roman" w:cs="Times New Roman"/>
          <w:color w:val="auto"/>
          <w:sz w:val="26"/>
          <w:szCs w:val="26"/>
        </w:rPr>
      </w:pPr>
      <w:r w:rsidRPr="00106D32">
        <w:rPr>
          <w:rFonts w:ascii="Times New Roman" w:hAnsi="Times New Roman" w:cs="Times New Roman"/>
          <w:sz w:val="26"/>
          <w:szCs w:val="26"/>
        </w:rPr>
        <w:tab/>
        <w:t xml:space="preserve">заполненную и подписанную анкету по </w:t>
      </w:r>
      <w:r w:rsidRPr="00106D32">
        <w:rPr>
          <w:rFonts w:ascii="Times New Roman" w:hAnsi="Times New Roman" w:cs="Times New Roman"/>
          <w:color w:val="auto"/>
          <w:sz w:val="26"/>
          <w:szCs w:val="26"/>
        </w:rPr>
        <w:t>форме, утвержденной Правительством Российской Федерации, с фотографией;</w:t>
      </w:r>
    </w:p>
    <w:p w14:paraId="2F08554C" w14:textId="77777777" w:rsidR="00A738DA" w:rsidRPr="00106D32" w:rsidRDefault="00B82AF8">
      <w:pPr>
        <w:pStyle w:val="Standard"/>
        <w:ind w:firstLine="540"/>
        <w:jc w:val="both"/>
        <w:rPr>
          <w:rFonts w:ascii="Times New Roman" w:hAnsi="Times New Roman" w:cs="Times New Roman"/>
          <w:sz w:val="26"/>
          <w:szCs w:val="26"/>
        </w:rPr>
      </w:pPr>
      <w:r w:rsidRPr="00106D32">
        <w:rPr>
          <w:rFonts w:ascii="Times New Roman" w:hAnsi="Times New Roman" w:cs="Times New Roman"/>
          <w:sz w:val="26"/>
          <w:szCs w:val="26"/>
        </w:rPr>
        <w:t xml:space="preserve"> копию паспорта или заменяющего его документа (соответствующий документ предъявляется лично по прибытии на конкурс);</w:t>
      </w:r>
    </w:p>
    <w:p w14:paraId="6DBD0592" w14:textId="77777777" w:rsidR="00A738DA" w:rsidRPr="00106D32" w:rsidRDefault="00B82AF8">
      <w:pPr>
        <w:pStyle w:val="Standard"/>
        <w:ind w:firstLine="540"/>
        <w:jc w:val="both"/>
        <w:rPr>
          <w:rFonts w:ascii="Times New Roman" w:hAnsi="Times New Roman" w:cs="Times New Roman"/>
          <w:sz w:val="26"/>
          <w:szCs w:val="26"/>
        </w:rPr>
      </w:pPr>
      <w:r w:rsidRPr="00106D32">
        <w:rPr>
          <w:rFonts w:ascii="Times New Roman" w:hAnsi="Times New Roman" w:cs="Times New Roman"/>
          <w:sz w:val="26"/>
          <w:szCs w:val="26"/>
        </w:rPr>
        <w:t xml:space="preserve">   документы, подтверждающие необходимое профессиональное образование, квалификацию и стаж работы:</w:t>
      </w:r>
    </w:p>
    <w:p w14:paraId="078B9E64" w14:textId="77777777" w:rsidR="00A738DA" w:rsidRPr="00106D32" w:rsidRDefault="00B82AF8">
      <w:pPr>
        <w:pStyle w:val="Standard"/>
        <w:ind w:firstLine="540"/>
        <w:jc w:val="both"/>
        <w:rPr>
          <w:rFonts w:ascii="Times New Roman" w:hAnsi="Times New Roman" w:cs="Times New Roman"/>
          <w:sz w:val="26"/>
          <w:szCs w:val="26"/>
        </w:rPr>
      </w:pPr>
      <w:r w:rsidRPr="00106D32">
        <w:rPr>
          <w:rFonts w:ascii="Times New Roman" w:hAnsi="Times New Roman" w:cs="Times New Roman"/>
          <w:sz w:val="26"/>
          <w:szCs w:val="26"/>
        </w:rPr>
        <w:t xml:space="preserve">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14:paraId="1248089F" w14:textId="77777777" w:rsidR="00A738DA" w:rsidRPr="00106D32" w:rsidRDefault="00B82AF8">
      <w:pPr>
        <w:pStyle w:val="Standard"/>
        <w:ind w:firstLine="540"/>
        <w:jc w:val="both"/>
        <w:rPr>
          <w:rFonts w:ascii="Times New Roman" w:hAnsi="Times New Roman" w:cs="Times New Roman"/>
          <w:sz w:val="26"/>
          <w:szCs w:val="26"/>
        </w:rPr>
      </w:pPr>
      <w:r w:rsidRPr="00106D32">
        <w:rPr>
          <w:rFonts w:ascii="Times New Roman" w:hAnsi="Times New Roman" w:cs="Times New Roman"/>
          <w:sz w:val="26"/>
          <w:szCs w:val="26"/>
        </w:rPr>
        <w:t xml:space="preserve">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14:paraId="707F6844" w14:textId="77777777" w:rsidR="00A738DA" w:rsidRPr="00106D32" w:rsidRDefault="00B82AF8">
      <w:pPr>
        <w:pStyle w:val="Standard"/>
        <w:ind w:firstLine="540"/>
        <w:jc w:val="both"/>
        <w:rPr>
          <w:rFonts w:ascii="Times New Roman" w:hAnsi="Times New Roman" w:cs="Times New Roman"/>
          <w:sz w:val="26"/>
          <w:szCs w:val="26"/>
        </w:rPr>
      </w:pPr>
      <w:r w:rsidRPr="00106D32">
        <w:rPr>
          <w:rFonts w:ascii="Times New Roman" w:hAnsi="Times New Roman" w:cs="Times New Roman"/>
          <w:sz w:val="26"/>
          <w:szCs w:val="26"/>
        </w:rPr>
        <w:t xml:space="preserve">  </w:t>
      </w:r>
      <w:hyperlink r:id="rId10">
        <w:r w:rsidRPr="00106D32">
          <w:rPr>
            <w:rFonts w:ascii="Times New Roman" w:hAnsi="Times New Roman" w:cs="Times New Roman"/>
            <w:color w:val="auto"/>
            <w:sz w:val="26"/>
            <w:szCs w:val="26"/>
          </w:rPr>
          <w:t>документ</w:t>
        </w:r>
      </w:hyperlink>
      <w:r w:rsidRPr="00106D32">
        <w:rPr>
          <w:rFonts w:ascii="Times New Roman" w:hAnsi="Times New Roman" w:cs="Times New Roman"/>
          <w:sz w:val="26"/>
          <w:szCs w:val="26"/>
        </w:rPr>
        <w:t xml:space="preserve"> об отсутствии у гражданина заболевания, препятствующего поступлению на гражданскую службу или ее прохождению.</w:t>
      </w:r>
    </w:p>
    <w:p w14:paraId="62CFF4DC" w14:textId="77777777" w:rsidR="00A738DA" w:rsidRPr="00106D32" w:rsidRDefault="00B82AF8">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ab/>
      </w:r>
      <w:hyperlink r:id="rId11">
        <w:r w:rsidRPr="00106D32">
          <w:rPr>
            <w:rFonts w:ascii="Times New Roman" w:hAnsi="Times New Roman" w:cs="Times New Roman"/>
            <w:color w:val="auto"/>
            <w:sz w:val="26"/>
            <w:szCs w:val="26"/>
          </w:rPr>
          <w:t xml:space="preserve">Гражданский служащий, замещающий должность в Министерстве </w:t>
        </w:r>
      </w:hyperlink>
      <w:hyperlink r:id="rId12">
        <w:r w:rsidRPr="00106D32">
          <w:rPr>
            <w:rFonts w:ascii="Times New Roman" w:hAnsi="Times New Roman" w:cs="Times New Roman"/>
            <w:color w:val="auto"/>
            <w:sz w:val="26"/>
            <w:szCs w:val="26"/>
          </w:rPr>
          <w:t>просвещения, науки и по делам молодежи</w:t>
        </w:r>
      </w:hyperlink>
      <w:hyperlink r:id="rId13">
        <w:r w:rsidRPr="00106D32">
          <w:rPr>
            <w:rFonts w:ascii="Times New Roman" w:hAnsi="Times New Roman" w:cs="Times New Roman"/>
            <w:color w:val="auto"/>
            <w:sz w:val="26"/>
            <w:szCs w:val="26"/>
          </w:rPr>
          <w:t xml:space="preserve"> Кабардино-Балкарской Республики и изъявивший желание участвовать в конкурсе, подает заявление на имя представителя нанимателя. </w:t>
        </w:r>
      </w:hyperlink>
    </w:p>
    <w:p w14:paraId="5EF17503" w14:textId="77777777" w:rsidR="00A738DA" w:rsidRPr="00106D32" w:rsidRDefault="00B82AF8">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ab/>
      </w:r>
      <w:hyperlink r:id="rId14">
        <w:r w:rsidRPr="00106D32">
          <w:rPr>
            <w:rFonts w:ascii="Times New Roman" w:hAnsi="Times New Roman" w:cs="Times New Roman"/>
            <w:color w:val="auto"/>
            <w:sz w:val="26"/>
            <w:szCs w:val="26"/>
          </w:rPr>
          <w:t xml:space="preserve">Гражданский служащий, замещающий должность государственной гражданской службы (далее - должность гражданской службы) в ином государственном органе, изъявивший желание участвовать в конкурсе в Министерстве </w:t>
        </w:r>
      </w:hyperlink>
      <w:hyperlink r:id="rId15">
        <w:r w:rsidRPr="00106D32">
          <w:rPr>
            <w:rFonts w:ascii="Times New Roman" w:hAnsi="Times New Roman" w:cs="Times New Roman"/>
            <w:color w:val="auto"/>
            <w:sz w:val="26"/>
            <w:szCs w:val="26"/>
          </w:rPr>
          <w:t xml:space="preserve">просвещения, науки и о делам молодежи </w:t>
        </w:r>
      </w:hyperlink>
      <w:hyperlink r:id="rId16">
        <w:r w:rsidRPr="00106D32">
          <w:rPr>
            <w:rFonts w:ascii="Times New Roman" w:hAnsi="Times New Roman" w:cs="Times New Roman"/>
            <w:color w:val="auto"/>
            <w:sz w:val="26"/>
            <w:szCs w:val="26"/>
          </w:rPr>
          <w:t xml:space="preserve">Кабардино-Балкарской Республики, представляет заявление на имя </w:t>
        </w:r>
      </w:hyperlink>
      <w:hyperlink r:id="rId17">
        <w:r w:rsidRPr="00106D32">
          <w:rPr>
            <w:rFonts w:ascii="Times New Roman" w:hAnsi="Times New Roman" w:cs="Times New Roman"/>
            <w:color w:val="auto"/>
            <w:sz w:val="26"/>
            <w:szCs w:val="26"/>
          </w:rPr>
          <w:t>министра</w:t>
        </w:r>
      </w:hyperlink>
      <w:hyperlink r:id="rId18">
        <w:r w:rsidRPr="00106D32">
          <w:rPr>
            <w:rFonts w:ascii="Times New Roman" w:hAnsi="Times New Roman" w:cs="Times New Roman"/>
            <w:color w:val="auto"/>
            <w:sz w:val="26"/>
            <w:szCs w:val="26"/>
          </w:rPr>
          <w:t xml:space="preserve"> и заполненную, подписанную им и заверенную кадровой службой государственного органа, в котором он замещает должность государственной гражданской службы, анкету по форме, утвержденной распоряжением Правительства Российской Федерации от 26 мая 2005 г. №667-р, с фотографией. </w:t>
        </w:r>
      </w:hyperlink>
    </w:p>
    <w:p w14:paraId="7022CCCD" w14:textId="77777777" w:rsidR="00A738DA" w:rsidRPr="00106D32" w:rsidRDefault="00B82AF8">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lastRenderedPageBreak/>
        <w:tab/>
      </w:r>
      <w:hyperlink r:id="rId19">
        <w:r w:rsidRPr="00106D32">
          <w:rPr>
            <w:rFonts w:ascii="Times New Roman" w:hAnsi="Times New Roman" w:cs="Times New Roman"/>
            <w:color w:val="auto"/>
            <w:sz w:val="26"/>
            <w:szCs w:val="26"/>
          </w:rPr>
          <w:t xml:space="preserve">Гражданин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hyperlink>
    </w:p>
    <w:p w14:paraId="0217D714" w14:textId="77777777" w:rsidR="00A738DA" w:rsidRPr="00106D32" w:rsidRDefault="00B82AF8">
      <w:pPr>
        <w:pStyle w:val="Standard"/>
        <w:jc w:val="both"/>
        <w:rPr>
          <w:rFonts w:ascii="Times New Roman" w:hAnsi="Times New Roman" w:cs="Times New Roman"/>
          <w:sz w:val="26"/>
          <w:szCs w:val="26"/>
        </w:rPr>
      </w:pPr>
      <w:r w:rsidRPr="00106D32">
        <w:rPr>
          <w:rFonts w:ascii="Times New Roman" w:hAnsi="Times New Roman" w:cs="Times New Roman"/>
          <w:sz w:val="26"/>
          <w:szCs w:val="26"/>
        </w:rPr>
        <w:tab/>
        <w:t>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отдел госслужбы и кадров Минпросвещения КБР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14:paraId="67A2BE74" w14:textId="2FF16947" w:rsidR="00A738DA" w:rsidRPr="00106D32" w:rsidRDefault="00FD27CF">
      <w:pPr>
        <w:pStyle w:val="Standard"/>
        <w:jc w:val="both"/>
        <w:rPr>
          <w:rFonts w:ascii="Times New Roman" w:hAnsi="Times New Roman" w:cs="Times New Roman"/>
          <w:sz w:val="26"/>
          <w:szCs w:val="26"/>
        </w:rPr>
      </w:pPr>
      <w:r w:rsidRPr="00106D32">
        <w:rPr>
          <w:rFonts w:ascii="Times New Roman" w:hAnsi="Times New Roman" w:cs="Times New Roman"/>
          <w:sz w:val="26"/>
          <w:szCs w:val="26"/>
        </w:rPr>
        <w:tab/>
      </w:r>
      <w:r w:rsidR="00B82AF8" w:rsidRPr="00106D32">
        <w:rPr>
          <w:rFonts w:ascii="Times New Roman" w:hAnsi="Times New Roman" w:cs="Times New Roman"/>
          <w:sz w:val="26"/>
          <w:szCs w:val="26"/>
        </w:rPr>
        <w:t>Объявление о приеме документов также размещается на сайте Минпросвещения КБР.</w:t>
      </w:r>
    </w:p>
    <w:p w14:paraId="69715E14" w14:textId="5B609B23" w:rsidR="00A738DA" w:rsidRPr="00106D32" w:rsidRDefault="00FD27CF">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ab/>
      </w:r>
      <w:hyperlink r:id="rId20">
        <w:r w:rsidR="00B82AF8" w:rsidRPr="00106D32">
          <w:rPr>
            <w:rFonts w:ascii="Times New Roman" w:hAnsi="Times New Roman" w:cs="Times New Roman"/>
            <w:color w:val="auto"/>
            <w:sz w:val="26"/>
            <w:szCs w:val="26"/>
          </w:rPr>
          <w:t xml:space="preserve">Начало приема документов </w:t>
        </w:r>
      </w:hyperlink>
      <w:r w:rsidR="00B82AF8" w:rsidRPr="00106D32">
        <w:rPr>
          <w:rStyle w:val="-"/>
          <w:rFonts w:ascii="Times New Roman" w:hAnsi="Times New Roman" w:cs="Times New Roman"/>
          <w:color w:val="auto"/>
          <w:sz w:val="26"/>
          <w:szCs w:val="26"/>
          <w:u w:val="none"/>
        </w:rPr>
        <w:t>11 мая</w:t>
      </w:r>
      <w:hyperlink r:id="rId21">
        <w:r w:rsidR="00B82AF8" w:rsidRPr="00106D32">
          <w:rPr>
            <w:rFonts w:ascii="Times New Roman" w:hAnsi="Times New Roman" w:cs="Times New Roman"/>
            <w:color w:val="auto"/>
            <w:sz w:val="26"/>
            <w:szCs w:val="26"/>
          </w:rPr>
          <w:t xml:space="preserve"> 202</w:t>
        </w:r>
      </w:hyperlink>
      <w:hyperlink r:id="rId22">
        <w:r w:rsidR="00B82AF8" w:rsidRPr="00106D32">
          <w:rPr>
            <w:rFonts w:ascii="Times New Roman" w:hAnsi="Times New Roman" w:cs="Times New Roman"/>
            <w:color w:val="auto"/>
            <w:sz w:val="26"/>
            <w:szCs w:val="26"/>
          </w:rPr>
          <w:t>2</w:t>
        </w:r>
      </w:hyperlink>
      <w:hyperlink r:id="rId23">
        <w:r w:rsidR="00B82AF8" w:rsidRPr="00106D32">
          <w:rPr>
            <w:rFonts w:ascii="Times New Roman" w:hAnsi="Times New Roman" w:cs="Times New Roman"/>
            <w:color w:val="auto"/>
            <w:sz w:val="26"/>
            <w:szCs w:val="26"/>
          </w:rPr>
          <w:t xml:space="preserve"> года, окончание </w:t>
        </w:r>
      </w:hyperlink>
      <w:r w:rsidR="00B82AF8" w:rsidRPr="00106D32">
        <w:rPr>
          <w:rStyle w:val="-"/>
          <w:rFonts w:ascii="Times New Roman" w:hAnsi="Times New Roman" w:cs="Times New Roman"/>
          <w:color w:val="auto"/>
          <w:sz w:val="26"/>
          <w:szCs w:val="26"/>
          <w:u w:val="none"/>
        </w:rPr>
        <w:t>31 мая</w:t>
      </w:r>
      <w:hyperlink r:id="rId24">
        <w:r w:rsidR="00B82AF8" w:rsidRPr="00106D32">
          <w:rPr>
            <w:rFonts w:ascii="Times New Roman" w:hAnsi="Times New Roman" w:cs="Times New Roman"/>
            <w:color w:val="auto"/>
            <w:sz w:val="26"/>
            <w:szCs w:val="26"/>
          </w:rPr>
          <w:t xml:space="preserve"> 202</w:t>
        </w:r>
      </w:hyperlink>
      <w:hyperlink r:id="rId25">
        <w:r w:rsidR="00B82AF8" w:rsidRPr="00106D32">
          <w:rPr>
            <w:rFonts w:ascii="Times New Roman" w:hAnsi="Times New Roman" w:cs="Times New Roman"/>
            <w:color w:val="auto"/>
            <w:sz w:val="26"/>
            <w:szCs w:val="26"/>
          </w:rPr>
          <w:t>2</w:t>
        </w:r>
      </w:hyperlink>
      <w:hyperlink r:id="rId26">
        <w:r w:rsidR="00B82AF8" w:rsidRPr="00106D32">
          <w:rPr>
            <w:rFonts w:ascii="Times New Roman" w:hAnsi="Times New Roman" w:cs="Times New Roman"/>
            <w:color w:val="auto"/>
            <w:sz w:val="26"/>
            <w:szCs w:val="26"/>
          </w:rPr>
          <w:t xml:space="preserve"> года. </w:t>
        </w:r>
      </w:hyperlink>
    </w:p>
    <w:p w14:paraId="3D33125D" w14:textId="242C7F75" w:rsidR="00A738DA" w:rsidRPr="00106D32" w:rsidRDefault="00FD27CF">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ab/>
      </w:r>
      <w:hyperlink r:id="rId27">
        <w:r w:rsidR="00B82AF8" w:rsidRPr="00106D32">
          <w:rPr>
            <w:rFonts w:ascii="Times New Roman" w:hAnsi="Times New Roman" w:cs="Times New Roman"/>
            <w:color w:val="auto"/>
            <w:sz w:val="26"/>
            <w:szCs w:val="26"/>
          </w:rPr>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является основанием для отказа гражданину (гражданскому служащему) в их приеме. </w:t>
        </w:r>
      </w:hyperlink>
    </w:p>
    <w:p w14:paraId="6B543F3E" w14:textId="5A227B00" w:rsidR="00A738DA" w:rsidRPr="00106D32" w:rsidRDefault="00FD27CF">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ab/>
      </w:r>
      <w:hyperlink r:id="rId28">
        <w:r w:rsidR="00B82AF8" w:rsidRPr="00106D32">
          <w:rPr>
            <w:rFonts w:ascii="Times New Roman" w:hAnsi="Times New Roman" w:cs="Times New Roman"/>
            <w:color w:val="auto"/>
            <w:sz w:val="26"/>
            <w:szCs w:val="26"/>
          </w:rPr>
          <w:t xml:space="preserve">Конкурс проводится в форме тестирования и индивидуального собеседования. </w:t>
        </w:r>
      </w:hyperlink>
    </w:p>
    <w:p w14:paraId="1A0B15FA" w14:textId="77D5A47C" w:rsidR="00A738DA" w:rsidRPr="00106D32" w:rsidRDefault="00FD27CF">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ab/>
      </w:r>
      <w:hyperlink r:id="rId29">
        <w:r w:rsidR="00B82AF8" w:rsidRPr="00106D32">
          <w:rPr>
            <w:rFonts w:ascii="Times New Roman" w:hAnsi="Times New Roman" w:cs="Times New Roman"/>
            <w:color w:val="auto"/>
            <w:sz w:val="26"/>
            <w:szCs w:val="26"/>
          </w:rPr>
          <w:t>Порядок проведения кон</w:t>
        </w:r>
      </w:hyperlink>
      <w:hyperlink r:id="rId30">
        <w:r w:rsidR="00B82AF8" w:rsidRPr="00106D32">
          <w:rPr>
            <w:rFonts w:ascii="Times New Roman" w:hAnsi="Times New Roman" w:cs="Times New Roman"/>
            <w:color w:val="auto"/>
            <w:sz w:val="26"/>
            <w:szCs w:val="26"/>
          </w:rPr>
          <w:t xml:space="preserve">курса предусмотрен Указом Президента Российской </w:t>
        </w:r>
      </w:hyperlink>
      <w:hyperlink r:id="rId31">
        <w:r w:rsidR="00B82AF8" w:rsidRPr="00106D32">
          <w:rPr>
            <w:rFonts w:ascii="Times New Roman" w:hAnsi="Times New Roman" w:cs="Times New Roman"/>
            <w:color w:val="auto"/>
            <w:sz w:val="26"/>
            <w:szCs w:val="26"/>
          </w:rPr>
          <w:t xml:space="preserve">Федерации от 01.02.2005 г. </w:t>
        </w:r>
      </w:hyperlink>
      <w:hyperlink r:id="rId32">
        <w:r w:rsidR="00B82AF8" w:rsidRPr="00106D32">
          <w:rPr>
            <w:rFonts w:ascii="Times New Roman" w:hAnsi="Times New Roman" w:cs="Times New Roman"/>
            <w:color w:val="auto"/>
            <w:sz w:val="26"/>
            <w:szCs w:val="26"/>
          </w:rPr>
          <w:t>№</w:t>
        </w:r>
      </w:hyperlink>
      <w:hyperlink r:id="rId33">
        <w:r w:rsidR="00B82AF8" w:rsidRPr="00106D32">
          <w:rPr>
            <w:rFonts w:ascii="Times New Roman" w:hAnsi="Times New Roman" w:cs="Times New Roman"/>
            <w:color w:val="auto"/>
            <w:sz w:val="26"/>
            <w:szCs w:val="26"/>
          </w:rPr>
          <w:t xml:space="preserve"> 112 «О конкурсе на замещение вакантной должности государственной гражданской службы Российской Федерации», Методикой проведения конкурса на замещение вакантной должности государственной гражданской службы в Министерстве </w:t>
        </w:r>
      </w:hyperlink>
      <w:hyperlink r:id="rId34">
        <w:r w:rsidR="00B82AF8" w:rsidRPr="00106D32">
          <w:rPr>
            <w:rFonts w:ascii="Times New Roman" w:hAnsi="Times New Roman" w:cs="Times New Roman"/>
            <w:color w:val="auto"/>
            <w:sz w:val="26"/>
            <w:szCs w:val="26"/>
          </w:rPr>
          <w:t>просвещения, науки и по делам молодежи</w:t>
        </w:r>
      </w:hyperlink>
      <w:hyperlink r:id="rId35">
        <w:r w:rsidR="00B82AF8" w:rsidRPr="00106D32">
          <w:rPr>
            <w:rFonts w:ascii="Times New Roman" w:hAnsi="Times New Roman" w:cs="Times New Roman"/>
            <w:color w:val="auto"/>
            <w:sz w:val="26"/>
            <w:szCs w:val="26"/>
          </w:rPr>
          <w:t xml:space="preserve"> Кабардино-Балкарской Республики и включения в кадровый резерв Министерства </w:t>
        </w:r>
      </w:hyperlink>
      <w:r w:rsidR="00B82AF8" w:rsidRPr="00106D32">
        <w:rPr>
          <w:rFonts w:ascii="Times New Roman" w:hAnsi="Times New Roman" w:cs="Times New Roman"/>
          <w:sz w:val="26"/>
          <w:szCs w:val="26"/>
        </w:rPr>
        <w:t xml:space="preserve">просвещения, науки и по делам молодежи </w:t>
      </w:r>
      <w:hyperlink r:id="rId36">
        <w:r w:rsidR="00B82AF8" w:rsidRPr="00106D32">
          <w:rPr>
            <w:rFonts w:ascii="Times New Roman" w:hAnsi="Times New Roman" w:cs="Times New Roman"/>
            <w:color w:val="auto"/>
            <w:sz w:val="26"/>
            <w:szCs w:val="26"/>
          </w:rPr>
          <w:t>Кабардино-Балкарской Республики, утвержденной приказом Министе</w:t>
        </w:r>
      </w:hyperlink>
      <w:hyperlink r:id="rId37">
        <w:r w:rsidR="00B82AF8" w:rsidRPr="00106D32">
          <w:rPr>
            <w:rFonts w:ascii="Times New Roman" w:hAnsi="Times New Roman" w:cs="Times New Roman"/>
            <w:color w:val="auto"/>
            <w:sz w:val="26"/>
            <w:szCs w:val="26"/>
          </w:rPr>
          <w:t>рства просвещения, науки и по делам молодежи</w:t>
        </w:r>
      </w:hyperlink>
      <w:hyperlink r:id="rId38">
        <w:r w:rsidR="00B82AF8" w:rsidRPr="00106D32">
          <w:rPr>
            <w:rFonts w:ascii="Times New Roman" w:hAnsi="Times New Roman" w:cs="Times New Roman"/>
            <w:color w:val="auto"/>
            <w:sz w:val="26"/>
            <w:szCs w:val="26"/>
          </w:rPr>
          <w:t xml:space="preserve"> Кабардино-Балкарской Республики от </w:t>
        </w:r>
      </w:hyperlink>
      <w:hyperlink r:id="rId39">
        <w:r w:rsidR="00B82AF8" w:rsidRPr="00106D32">
          <w:rPr>
            <w:rFonts w:ascii="Times New Roman" w:hAnsi="Times New Roman" w:cs="Times New Roman"/>
            <w:color w:val="auto"/>
            <w:sz w:val="26"/>
            <w:szCs w:val="26"/>
          </w:rPr>
          <w:t>3</w:t>
        </w:r>
      </w:hyperlink>
      <w:hyperlink r:id="rId40">
        <w:r w:rsidR="00B82AF8" w:rsidRPr="00106D32">
          <w:rPr>
            <w:rFonts w:ascii="Times New Roman" w:hAnsi="Times New Roman" w:cs="Times New Roman"/>
            <w:color w:val="auto"/>
            <w:sz w:val="26"/>
            <w:szCs w:val="26"/>
          </w:rPr>
          <w:t xml:space="preserve">0 </w:t>
        </w:r>
      </w:hyperlink>
      <w:hyperlink r:id="rId41">
        <w:r w:rsidR="00B82AF8" w:rsidRPr="00106D32">
          <w:rPr>
            <w:rFonts w:ascii="Times New Roman" w:hAnsi="Times New Roman" w:cs="Times New Roman"/>
            <w:color w:val="auto"/>
            <w:sz w:val="26"/>
            <w:szCs w:val="26"/>
          </w:rPr>
          <w:t>ноя</w:t>
        </w:r>
      </w:hyperlink>
      <w:hyperlink r:id="rId42">
        <w:r w:rsidR="00B82AF8" w:rsidRPr="00106D32">
          <w:rPr>
            <w:rFonts w:ascii="Times New Roman" w:hAnsi="Times New Roman" w:cs="Times New Roman"/>
            <w:color w:val="auto"/>
            <w:sz w:val="26"/>
            <w:szCs w:val="26"/>
          </w:rPr>
          <w:t>бря 20</w:t>
        </w:r>
      </w:hyperlink>
      <w:hyperlink r:id="rId43">
        <w:r w:rsidR="00B82AF8" w:rsidRPr="00106D32">
          <w:rPr>
            <w:rFonts w:ascii="Times New Roman" w:hAnsi="Times New Roman" w:cs="Times New Roman"/>
            <w:color w:val="auto"/>
            <w:sz w:val="26"/>
            <w:szCs w:val="26"/>
          </w:rPr>
          <w:t>21</w:t>
        </w:r>
      </w:hyperlink>
      <w:hyperlink r:id="rId44">
        <w:r w:rsidR="00B82AF8" w:rsidRPr="00106D32">
          <w:rPr>
            <w:rFonts w:ascii="Times New Roman" w:hAnsi="Times New Roman" w:cs="Times New Roman"/>
            <w:color w:val="auto"/>
            <w:sz w:val="26"/>
            <w:szCs w:val="26"/>
          </w:rPr>
          <w:t>г.</w:t>
        </w:r>
      </w:hyperlink>
      <w:r w:rsidR="00B82AF8" w:rsidRPr="00106D32">
        <w:rPr>
          <w:rStyle w:val="-"/>
          <w:rFonts w:ascii="Times New Roman" w:hAnsi="Times New Roman" w:cs="Times New Roman"/>
          <w:color w:val="auto"/>
          <w:sz w:val="26"/>
          <w:szCs w:val="26"/>
          <w:u w:val="none"/>
        </w:rPr>
        <w:t xml:space="preserve"> </w:t>
      </w:r>
      <w:hyperlink r:id="rId45">
        <w:r w:rsidR="00B82AF8" w:rsidRPr="00106D32">
          <w:rPr>
            <w:rFonts w:ascii="Times New Roman" w:hAnsi="Times New Roman" w:cs="Times New Roman"/>
            <w:color w:val="auto"/>
            <w:sz w:val="26"/>
            <w:szCs w:val="26"/>
          </w:rPr>
          <w:t>№</w:t>
        </w:r>
      </w:hyperlink>
      <w:hyperlink r:id="rId46">
        <w:r w:rsidR="00B82AF8" w:rsidRPr="00106D32">
          <w:rPr>
            <w:rFonts w:ascii="Times New Roman" w:hAnsi="Times New Roman" w:cs="Times New Roman"/>
            <w:color w:val="auto"/>
            <w:sz w:val="26"/>
            <w:szCs w:val="26"/>
          </w:rPr>
          <w:t xml:space="preserve"> </w:t>
        </w:r>
      </w:hyperlink>
      <w:r w:rsidR="00B82AF8" w:rsidRPr="00106D32">
        <w:rPr>
          <w:rFonts w:ascii="Times New Roman" w:hAnsi="Times New Roman" w:cs="Times New Roman"/>
          <w:sz w:val="26"/>
          <w:szCs w:val="26"/>
        </w:rPr>
        <w:t>22/1088.</w:t>
      </w:r>
    </w:p>
    <w:p w14:paraId="3656D364" w14:textId="5A14220E" w:rsidR="00A738DA" w:rsidRPr="00106D32" w:rsidRDefault="00FD27CF">
      <w:pPr>
        <w:pStyle w:val="Standard"/>
        <w:ind w:firstLine="540"/>
        <w:jc w:val="both"/>
        <w:rPr>
          <w:rFonts w:ascii="Times New Roman" w:hAnsi="Times New Roman" w:cs="Times New Roman"/>
          <w:sz w:val="26"/>
          <w:szCs w:val="26"/>
        </w:rPr>
      </w:pPr>
      <w:r w:rsidRPr="00106D32">
        <w:rPr>
          <w:rFonts w:ascii="Times New Roman" w:hAnsi="Times New Roman" w:cs="Times New Roman"/>
          <w:sz w:val="26"/>
          <w:szCs w:val="26"/>
        </w:rPr>
        <w:tab/>
      </w:r>
      <w:r w:rsidR="00B82AF8" w:rsidRPr="00106D32">
        <w:rPr>
          <w:rFonts w:ascii="Times New Roman" w:hAnsi="Times New Roman" w:cs="Times New Roman"/>
          <w:sz w:val="26"/>
          <w:szCs w:val="26"/>
        </w:rPr>
        <w:t xml:space="preserve">Достоверность сведений, представленных гражданином в государственный орган, подлежит проверке. Сведения, представленные в электронном виде, подвергаются автоматизированной проверке в </w:t>
      </w:r>
      <w:hyperlink r:id="rId47">
        <w:r w:rsidR="00B82AF8" w:rsidRPr="00106D32">
          <w:rPr>
            <w:rFonts w:ascii="Times New Roman" w:hAnsi="Times New Roman" w:cs="Times New Roman"/>
            <w:color w:val="0000FF"/>
            <w:sz w:val="26"/>
            <w:szCs w:val="26"/>
          </w:rPr>
          <w:t>порядке</w:t>
        </w:r>
      </w:hyperlink>
      <w:r w:rsidR="00B82AF8" w:rsidRPr="00106D32">
        <w:rPr>
          <w:rFonts w:ascii="Times New Roman" w:hAnsi="Times New Roman" w:cs="Times New Roman"/>
          <w:sz w:val="26"/>
          <w:szCs w:val="26"/>
        </w:rPr>
        <w:t xml:space="preserve">, установленном Правительством Российской Федерации.  </w:t>
      </w:r>
    </w:p>
    <w:p w14:paraId="3BF86651" w14:textId="516B5A69" w:rsidR="00A738DA" w:rsidRPr="00106D32" w:rsidRDefault="00B82AF8">
      <w:pPr>
        <w:pStyle w:val="Standard"/>
        <w:jc w:val="both"/>
        <w:rPr>
          <w:rFonts w:ascii="Times New Roman" w:hAnsi="Times New Roman" w:cs="Times New Roman"/>
          <w:sz w:val="26"/>
          <w:szCs w:val="26"/>
        </w:rPr>
      </w:pPr>
      <w:r w:rsidRPr="00106D32">
        <w:rPr>
          <w:rFonts w:ascii="Times New Roman" w:hAnsi="Times New Roman" w:cs="Times New Roman"/>
          <w:sz w:val="26"/>
          <w:szCs w:val="26"/>
        </w:rPr>
        <w:t xml:space="preserve">       </w:t>
      </w:r>
      <w:r w:rsidR="00FD27CF" w:rsidRPr="00106D32">
        <w:rPr>
          <w:rFonts w:ascii="Times New Roman" w:hAnsi="Times New Roman" w:cs="Times New Roman"/>
          <w:sz w:val="26"/>
          <w:szCs w:val="26"/>
        </w:rPr>
        <w:tab/>
      </w:r>
      <w:r w:rsidRPr="00106D32">
        <w:rPr>
          <w:rFonts w:ascii="Times New Roman" w:hAnsi="Times New Roman" w:cs="Times New Roman"/>
          <w:sz w:val="26"/>
          <w:szCs w:val="26"/>
        </w:rPr>
        <w:t>Решение о дате, месте и времени проведения второго этапа конкурса принимается представителем нанимателя после проверки достоверности сведений, представленных претендентами на замещение вакантной должности гражданской службы. Второй этап конкурса проводится не позднее чем через 30 календарных дней после дня завершения приема документов для участия в конкурсе, срок проведения второго этапа конкурса определяется представителем нанимателя.</w:t>
      </w:r>
    </w:p>
    <w:p w14:paraId="4379F3BD" w14:textId="1E785A7E" w:rsidR="00A738DA" w:rsidRPr="00106D32" w:rsidRDefault="00FD27CF">
      <w:pPr>
        <w:pStyle w:val="Standard"/>
        <w:ind w:firstLine="540"/>
        <w:jc w:val="both"/>
        <w:rPr>
          <w:rFonts w:ascii="Times New Roman" w:hAnsi="Times New Roman" w:cs="Times New Roman"/>
          <w:sz w:val="26"/>
          <w:szCs w:val="26"/>
        </w:rPr>
      </w:pPr>
      <w:r w:rsidRPr="00106D32">
        <w:rPr>
          <w:rFonts w:ascii="Times New Roman" w:hAnsi="Times New Roman" w:cs="Times New Roman"/>
          <w:sz w:val="26"/>
          <w:szCs w:val="26"/>
        </w:rPr>
        <w:tab/>
      </w:r>
      <w:r w:rsidR="00B82AF8" w:rsidRPr="00106D32">
        <w:rPr>
          <w:rFonts w:ascii="Times New Roman" w:hAnsi="Times New Roman" w:cs="Times New Roman"/>
          <w:sz w:val="26"/>
          <w:szCs w:val="26"/>
        </w:rPr>
        <w:t>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14:paraId="388869FC" w14:textId="3014582E" w:rsidR="00A738DA" w:rsidRPr="00106D32" w:rsidRDefault="00FD27CF">
      <w:pPr>
        <w:pStyle w:val="Standard"/>
        <w:ind w:firstLine="540"/>
        <w:jc w:val="both"/>
        <w:rPr>
          <w:rFonts w:ascii="Times New Roman" w:hAnsi="Times New Roman" w:cs="Times New Roman"/>
          <w:sz w:val="26"/>
          <w:szCs w:val="26"/>
        </w:rPr>
      </w:pPr>
      <w:r w:rsidRPr="00106D32">
        <w:rPr>
          <w:rFonts w:ascii="Times New Roman" w:hAnsi="Times New Roman" w:cs="Times New Roman"/>
          <w:sz w:val="26"/>
          <w:szCs w:val="26"/>
        </w:rPr>
        <w:tab/>
      </w:r>
      <w:r w:rsidR="00B82AF8" w:rsidRPr="00106D32">
        <w:rPr>
          <w:rFonts w:ascii="Times New Roman" w:hAnsi="Times New Roman" w:cs="Times New Roman"/>
          <w:sz w:val="26"/>
          <w:szCs w:val="26"/>
        </w:rPr>
        <w:t xml:space="preserve">Минпросвещения КБР не позднее чем за 15 календарных дней до начала </w:t>
      </w:r>
      <w:r w:rsidR="00B82AF8" w:rsidRPr="00106D32">
        <w:rPr>
          <w:rFonts w:ascii="Times New Roman" w:hAnsi="Times New Roman" w:cs="Times New Roman"/>
          <w:sz w:val="26"/>
          <w:szCs w:val="26"/>
        </w:rPr>
        <w:lastRenderedPageBreak/>
        <w:t>второго этапа конкурса размещ</w:t>
      </w:r>
      <w:r w:rsidRPr="00106D32">
        <w:rPr>
          <w:rFonts w:ascii="Times New Roman" w:hAnsi="Times New Roman" w:cs="Times New Roman"/>
          <w:sz w:val="26"/>
          <w:szCs w:val="26"/>
        </w:rPr>
        <w:t>ает</w:t>
      </w:r>
      <w:r w:rsidR="00B82AF8" w:rsidRPr="00106D32">
        <w:rPr>
          <w:rFonts w:ascii="Times New Roman" w:hAnsi="Times New Roman" w:cs="Times New Roman"/>
          <w:sz w:val="26"/>
          <w:szCs w:val="26"/>
        </w:rPr>
        <w:t xml:space="preserve"> на своем официальном сайте и официальном сайте государственной информационной системы в области государственной службы в сети "Интернет" информация о дате, месте и времени его проведения, а также список граждан (гражданских служащих), допущенных к участию в конкурсе.</w:t>
      </w:r>
    </w:p>
    <w:p w14:paraId="6456B798" w14:textId="1787BBDF" w:rsidR="00A738DA" w:rsidRPr="00106D32" w:rsidRDefault="00B82AF8">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 xml:space="preserve">       </w:t>
      </w:r>
      <w:r w:rsidR="00FD27CF" w:rsidRPr="00106D32">
        <w:rPr>
          <w:rFonts w:ascii="Times New Roman" w:hAnsi="Times New Roman" w:cs="Times New Roman"/>
          <w:sz w:val="26"/>
          <w:szCs w:val="26"/>
        </w:rPr>
        <w:tab/>
      </w:r>
      <w:hyperlink r:id="rId48">
        <w:r w:rsidRPr="00106D32">
          <w:rPr>
            <w:rFonts w:ascii="Times New Roman" w:hAnsi="Times New Roman" w:cs="Times New Roman"/>
            <w:color w:val="auto"/>
            <w:sz w:val="26"/>
            <w:szCs w:val="26"/>
          </w:rPr>
          <w:t>Гражданам (гражданским служащим) не позднее, чем за 15 календарных дней до начала второго этапа конкурса будут направлены соответствующие сообщения в письменной форме</w:t>
        </w:r>
      </w:hyperlink>
      <w:r w:rsidRPr="00106D32">
        <w:rPr>
          <w:rFonts w:ascii="Times New Roman" w:hAnsi="Times New Roman" w:cs="Times New Roman"/>
          <w:sz w:val="26"/>
          <w:szCs w:val="26"/>
        </w:rPr>
        <w:t>,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14:paraId="6DCE3442" w14:textId="4D3F27B6" w:rsidR="00A738DA" w:rsidRPr="00106D32" w:rsidRDefault="00FD27CF">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ab/>
      </w:r>
      <w:hyperlink r:id="rId49">
        <w:r w:rsidR="00B82AF8" w:rsidRPr="00106D32">
          <w:rPr>
            <w:rFonts w:ascii="Times New Roman" w:hAnsi="Times New Roman" w:cs="Times New Roman"/>
            <w:color w:val="auto"/>
            <w:sz w:val="26"/>
            <w:szCs w:val="26"/>
          </w:rPr>
          <w:t xml:space="preserve">Предполагаемая дата проведения конкурса - </w:t>
        </w:r>
      </w:hyperlink>
      <w:hyperlink r:id="rId50">
        <w:r w:rsidR="00B82AF8" w:rsidRPr="00106D32">
          <w:rPr>
            <w:rFonts w:ascii="Times New Roman" w:hAnsi="Times New Roman" w:cs="Times New Roman"/>
            <w:color w:val="auto"/>
            <w:sz w:val="26"/>
            <w:szCs w:val="26"/>
          </w:rPr>
          <w:t xml:space="preserve">тестирование </w:t>
        </w:r>
      </w:hyperlink>
      <w:r w:rsidR="00B82AF8" w:rsidRPr="00106D32">
        <w:rPr>
          <w:rStyle w:val="-"/>
          <w:rFonts w:ascii="Times New Roman" w:hAnsi="Times New Roman" w:cs="Times New Roman"/>
          <w:color w:val="auto"/>
          <w:sz w:val="26"/>
          <w:szCs w:val="26"/>
          <w:u w:val="none"/>
        </w:rPr>
        <w:t>24 июня 2022 года</w:t>
      </w:r>
      <w:r w:rsidR="00B82AF8" w:rsidRPr="00106D32">
        <w:rPr>
          <w:rFonts w:ascii="Times New Roman" w:hAnsi="Times New Roman" w:cs="Times New Roman"/>
          <w:sz w:val="26"/>
          <w:szCs w:val="26"/>
        </w:rPr>
        <w:t>; собеседование - 30</w:t>
      </w:r>
      <w:hyperlink r:id="rId51">
        <w:r w:rsidR="00B82AF8" w:rsidRPr="00106D32">
          <w:rPr>
            <w:rFonts w:ascii="Times New Roman" w:hAnsi="Times New Roman" w:cs="Times New Roman"/>
            <w:color w:val="auto"/>
            <w:sz w:val="26"/>
            <w:szCs w:val="26"/>
          </w:rPr>
          <w:t xml:space="preserve"> </w:t>
        </w:r>
      </w:hyperlink>
      <w:hyperlink r:id="rId52">
        <w:r w:rsidR="00B82AF8" w:rsidRPr="00106D32">
          <w:rPr>
            <w:rFonts w:ascii="Times New Roman" w:hAnsi="Times New Roman" w:cs="Times New Roman"/>
            <w:color w:val="auto"/>
            <w:sz w:val="26"/>
            <w:szCs w:val="26"/>
          </w:rPr>
          <w:t xml:space="preserve">июня </w:t>
        </w:r>
      </w:hyperlink>
      <w:hyperlink r:id="rId53">
        <w:r w:rsidR="00B82AF8" w:rsidRPr="00106D32">
          <w:rPr>
            <w:rFonts w:ascii="Times New Roman" w:hAnsi="Times New Roman" w:cs="Times New Roman"/>
            <w:color w:val="auto"/>
            <w:sz w:val="26"/>
            <w:szCs w:val="26"/>
          </w:rPr>
          <w:t>202</w:t>
        </w:r>
      </w:hyperlink>
      <w:hyperlink r:id="rId54">
        <w:r w:rsidR="00B82AF8" w:rsidRPr="00106D32">
          <w:rPr>
            <w:rFonts w:ascii="Times New Roman" w:hAnsi="Times New Roman" w:cs="Times New Roman"/>
            <w:color w:val="auto"/>
            <w:sz w:val="26"/>
            <w:szCs w:val="26"/>
          </w:rPr>
          <w:t>2</w:t>
        </w:r>
      </w:hyperlink>
      <w:hyperlink r:id="rId55">
        <w:r w:rsidR="00B82AF8" w:rsidRPr="00106D32">
          <w:rPr>
            <w:rFonts w:ascii="Times New Roman" w:hAnsi="Times New Roman" w:cs="Times New Roman"/>
            <w:color w:val="auto"/>
            <w:sz w:val="26"/>
            <w:szCs w:val="26"/>
          </w:rPr>
          <w:t xml:space="preserve"> года. </w:t>
        </w:r>
      </w:hyperlink>
    </w:p>
    <w:p w14:paraId="1AB7B35A" w14:textId="0AE358D2" w:rsidR="00A738DA" w:rsidRPr="00106D32" w:rsidRDefault="00B82AF8">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 xml:space="preserve">     </w:t>
      </w:r>
      <w:r w:rsidR="00FD27CF" w:rsidRPr="00106D32">
        <w:rPr>
          <w:rFonts w:ascii="Times New Roman" w:hAnsi="Times New Roman" w:cs="Times New Roman"/>
          <w:sz w:val="26"/>
          <w:szCs w:val="26"/>
        </w:rPr>
        <w:tab/>
      </w:r>
      <w:r w:rsidRPr="00106D32">
        <w:rPr>
          <w:rFonts w:ascii="Times New Roman" w:hAnsi="Times New Roman" w:cs="Times New Roman"/>
          <w:sz w:val="26"/>
          <w:szCs w:val="26"/>
        </w:rPr>
        <w:t xml:space="preserve"> </w:t>
      </w:r>
      <w:hyperlink r:id="rId56">
        <w:r w:rsidRPr="00106D32">
          <w:rPr>
            <w:rFonts w:ascii="Times New Roman" w:hAnsi="Times New Roman" w:cs="Times New Roman"/>
            <w:color w:val="auto"/>
            <w:sz w:val="26"/>
            <w:szCs w:val="26"/>
          </w:rPr>
          <w:t>Место проведения - Министерств</w:t>
        </w:r>
      </w:hyperlink>
      <w:hyperlink r:id="rId57">
        <w:r w:rsidRPr="00106D32">
          <w:rPr>
            <w:rFonts w:ascii="Times New Roman" w:hAnsi="Times New Roman" w:cs="Times New Roman"/>
            <w:color w:val="auto"/>
            <w:sz w:val="26"/>
            <w:szCs w:val="26"/>
          </w:rPr>
          <w:t xml:space="preserve">о просвещения, науки и по делам молодежи </w:t>
        </w:r>
      </w:hyperlink>
      <w:hyperlink r:id="rId58">
        <w:r w:rsidRPr="00106D32">
          <w:rPr>
            <w:rFonts w:ascii="Times New Roman" w:hAnsi="Times New Roman" w:cs="Times New Roman"/>
            <w:color w:val="auto"/>
            <w:sz w:val="26"/>
            <w:szCs w:val="26"/>
          </w:rPr>
          <w:t xml:space="preserve">Кабардино-Балкарской Республики, </w:t>
        </w:r>
      </w:hyperlink>
      <w:hyperlink r:id="rId59">
        <w:r w:rsidRPr="00106D32">
          <w:rPr>
            <w:rFonts w:ascii="Times New Roman" w:hAnsi="Times New Roman" w:cs="Times New Roman"/>
            <w:color w:val="auto"/>
            <w:sz w:val="26"/>
            <w:szCs w:val="26"/>
          </w:rPr>
          <w:t>2 этаж (</w:t>
        </w:r>
      </w:hyperlink>
      <w:hyperlink r:id="rId60">
        <w:r w:rsidRPr="00106D32">
          <w:rPr>
            <w:rFonts w:ascii="Times New Roman" w:hAnsi="Times New Roman" w:cs="Times New Roman"/>
            <w:color w:val="auto"/>
            <w:sz w:val="26"/>
            <w:szCs w:val="26"/>
          </w:rPr>
          <w:t xml:space="preserve">малый </w:t>
        </w:r>
      </w:hyperlink>
      <w:hyperlink r:id="rId61">
        <w:r w:rsidRPr="00106D32">
          <w:rPr>
            <w:rFonts w:ascii="Times New Roman" w:hAnsi="Times New Roman" w:cs="Times New Roman"/>
            <w:color w:val="auto"/>
            <w:sz w:val="26"/>
            <w:szCs w:val="26"/>
          </w:rPr>
          <w:t>зал заседаний)</w:t>
        </w:r>
      </w:hyperlink>
      <w:r w:rsidRPr="00106D32">
        <w:rPr>
          <w:rFonts w:ascii="Times New Roman" w:hAnsi="Times New Roman" w:cs="Times New Roman"/>
          <w:sz w:val="26"/>
          <w:szCs w:val="26"/>
        </w:rPr>
        <w:t>.</w:t>
      </w:r>
    </w:p>
    <w:p w14:paraId="5AB92A41" w14:textId="77777777" w:rsidR="00FD27CF" w:rsidRPr="00106D32" w:rsidRDefault="00B82AF8">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 xml:space="preserve">     </w:t>
      </w:r>
    </w:p>
    <w:p w14:paraId="14AD8B75" w14:textId="77777777" w:rsidR="00FD27CF" w:rsidRPr="00106D32" w:rsidRDefault="00B82AF8" w:rsidP="00FD27CF">
      <w:pPr>
        <w:pStyle w:val="Textbody"/>
        <w:spacing w:after="0" w:line="240" w:lineRule="auto"/>
        <w:jc w:val="center"/>
        <w:rPr>
          <w:rFonts w:ascii="Times New Roman" w:hAnsi="Times New Roman" w:cs="Times New Roman"/>
          <w:sz w:val="26"/>
          <w:szCs w:val="26"/>
        </w:rPr>
      </w:pPr>
      <w:r w:rsidRPr="00106D32">
        <w:rPr>
          <w:rFonts w:ascii="Times New Roman" w:hAnsi="Times New Roman" w:cs="Times New Roman"/>
          <w:sz w:val="26"/>
          <w:szCs w:val="26"/>
        </w:rPr>
        <w:t>Основные права, обязанности и</w:t>
      </w:r>
    </w:p>
    <w:p w14:paraId="1468426A" w14:textId="60CBD221" w:rsidR="00A738DA" w:rsidRPr="00106D32" w:rsidRDefault="00B82AF8" w:rsidP="00FD27CF">
      <w:pPr>
        <w:pStyle w:val="Textbody"/>
        <w:spacing w:after="0" w:line="240" w:lineRule="auto"/>
        <w:jc w:val="center"/>
        <w:rPr>
          <w:rFonts w:ascii="Times New Roman" w:hAnsi="Times New Roman" w:cs="Times New Roman"/>
          <w:sz w:val="26"/>
          <w:szCs w:val="26"/>
        </w:rPr>
      </w:pPr>
      <w:r w:rsidRPr="00106D32">
        <w:rPr>
          <w:rFonts w:ascii="Times New Roman" w:hAnsi="Times New Roman" w:cs="Times New Roman"/>
          <w:sz w:val="26"/>
          <w:szCs w:val="26"/>
        </w:rPr>
        <w:t>ответственность гражданского служащего</w:t>
      </w:r>
    </w:p>
    <w:p w14:paraId="588AE547" w14:textId="77777777" w:rsidR="00FD27CF" w:rsidRPr="00106D32" w:rsidRDefault="00FD27CF" w:rsidP="00FD27CF">
      <w:pPr>
        <w:pStyle w:val="Textbody"/>
        <w:spacing w:after="0" w:line="240" w:lineRule="auto"/>
        <w:jc w:val="center"/>
        <w:rPr>
          <w:rFonts w:ascii="Times New Roman" w:hAnsi="Times New Roman" w:cs="Times New Roman"/>
          <w:sz w:val="26"/>
          <w:szCs w:val="26"/>
        </w:rPr>
      </w:pPr>
    </w:p>
    <w:p w14:paraId="7EC89141" w14:textId="4FBCE72B" w:rsidR="00A738DA" w:rsidRPr="00106D32" w:rsidRDefault="00B82AF8">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 xml:space="preserve">    </w:t>
      </w:r>
      <w:r w:rsidR="00FD27CF" w:rsidRPr="00106D32">
        <w:rPr>
          <w:rFonts w:ascii="Times New Roman" w:hAnsi="Times New Roman" w:cs="Times New Roman"/>
          <w:sz w:val="26"/>
          <w:szCs w:val="26"/>
        </w:rPr>
        <w:tab/>
      </w:r>
      <w:r w:rsidRPr="00106D32">
        <w:rPr>
          <w:rFonts w:ascii="Times New Roman" w:hAnsi="Times New Roman" w:cs="Times New Roman"/>
          <w:sz w:val="26"/>
          <w:szCs w:val="26"/>
        </w:rPr>
        <w:t xml:space="preserve">Гражданский служащий, замещающий должность начальника отдела имеет права, установленные </w:t>
      </w:r>
      <w:hyperlink r:id="rId62">
        <w:r w:rsidRPr="00106D32">
          <w:rPr>
            <w:rFonts w:ascii="Times New Roman" w:hAnsi="Times New Roman" w:cs="Times New Roman"/>
            <w:sz w:val="26"/>
            <w:szCs w:val="26"/>
          </w:rPr>
          <w:t>статьёй 14</w:t>
        </w:r>
      </w:hyperlink>
      <w:r w:rsidRPr="00106D32">
        <w:rPr>
          <w:rFonts w:ascii="Times New Roman" w:hAnsi="Times New Roman" w:cs="Times New Roman"/>
          <w:sz w:val="26"/>
          <w:szCs w:val="26"/>
        </w:rPr>
        <w:t xml:space="preserve"> Федерального закона от 27 июля 2004 г. № 79-ФЗ «О</w:t>
      </w:r>
      <w:r w:rsidRPr="00106D32">
        <w:rPr>
          <w:rFonts w:ascii="Times New Roman" w:hAnsi="Times New Roman" w:cs="Times New Roman"/>
          <w:color w:val="auto"/>
          <w:sz w:val="26"/>
          <w:szCs w:val="26"/>
        </w:rPr>
        <w:t xml:space="preserve"> государственной гражданской службе Российской Федерации», Трудовым </w:t>
      </w:r>
      <w:hyperlink r:id="rId63">
        <w:r w:rsidRPr="00106D32">
          <w:rPr>
            <w:rFonts w:ascii="Times New Roman" w:hAnsi="Times New Roman" w:cs="Times New Roman"/>
            <w:color w:val="auto"/>
            <w:sz w:val="26"/>
            <w:szCs w:val="26"/>
          </w:rPr>
          <w:t>кодексом</w:t>
        </w:r>
      </w:hyperlink>
      <w:r w:rsidRPr="00106D32">
        <w:rPr>
          <w:rFonts w:ascii="Times New Roman" w:hAnsi="Times New Roman" w:cs="Times New Roman"/>
          <w:color w:val="auto"/>
          <w:sz w:val="26"/>
          <w:szCs w:val="26"/>
        </w:rPr>
        <w:t xml:space="preserve"> </w:t>
      </w:r>
      <w:r w:rsidRPr="00106D32">
        <w:rPr>
          <w:rFonts w:ascii="Times New Roman" w:hAnsi="Times New Roman" w:cs="Times New Roman"/>
          <w:sz w:val="26"/>
          <w:szCs w:val="26"/>
        </w:rPr>
        <w:t xml:space="preserve"> Российской Федерации, служебным распорядком Министерства просвещения, науки и по делам молодежи Кабардино-Балкарской Республики, регламентом Министерства просвещения, науки и по делам молодежи Кабардино-Балкарской Республики. В пределах своей компетенции он наделён также следующими правами, необходимыми для реализации должностных обязанностей: </w:t>
      </w:r>
      <w:r w:rsidR="00E64C50" w:rsidRPr="00106D32">
        <w:rPr>
          <w:rFonts w:ascii="Times New Roman" w:hAnsi="Times New Roman" w:cs="Times New Roman"/>
          <w:sz w:val="26"/>
          <w:szCs w:val="26"/>
        </w:rPr>
        <w:tab/>
      </w:r>
    </w:p>
    <w:p w14:paraId="6F796605" w14:textId="34A5BEF0" w:rsidR="00A738DA" w:rsidRPr="00106D32" w:rsidRDefault="00E64C50" w:rsidP="00E64C50">
      <w:pPr>
        <w:spacing w:after="0"/>
        <w:ind w:firstLine="567"/>
        <w:jc w:val="both"/>
        <w:rPr>
          <w:rFonts w:ascii="Times New Roman" w:hAnsi="Times New Roman" w:cs="Times New Roman"/>
          <w:sz w:val="26"/>
          <w:szCs w:val="26"/>
        </w:rPr>
      </w:pPr>
      <w:r w:rsidRPr="00106D32">
        <w:rPr>
          <w:rFonts w:ascii="Times New Roman" w:hAnsi="Times New Roman" w:cs="Times New Roman"/>
          <w:sz w:val="26"/>
          <w:szCs w:val="26"/>
        </w:rPr>
        <w:tab/>
      </w:r>
      <w:r w:rsidR="00B82AF8" w:rsidRPr="00106D32">
        <w:rPr>
          <w:rFonts w:ascii="Times New Roman" w:hAnsi="Times New Roman" w:cs="Times New Roman"/>
          <w:sz w:val="26"/>
          <w:szCs w:val="26"/>
        </w:rPr>
        <w:t>знакомиться с документами, определяющими его должностные обязанности, права и ответственность, критерии оценки качества работы и условия продвижения по службе;</w:t>
      </w:r>
    </w:p>
    <w:p w14:paraId="739FC51C" w14:textId="77777777" w:rsidR="00E64C50" w:rsidRPr="00106D32" w:rsidRDefault="00E64C50" w:rsidP="00E64C50">
      <w:pPr>
        <w:pStyle w:val="ConsPlusNormal"/>
        <w:ind w:firstLine="567"/>
        <w:jc w:val="both"/>
        <w:rPr>
          <w:rFonts w:ascii="Times New Roman" w:hAnsi="Times New Roman" w:cs="Times New Roman"/>
          <w:sz w:val="26"/>
          <w:szCs w:val="26"/>
        </w:rPr>
      </w:pPr>
      <w:r w:rsidRPr="00106D32">
        <w:rPr>
          <w:rFonts w:ascii="Times New Roman" w:hAnsi="Times New Roman" w:cs="Times New Roman"/>
          <w:sz w:val="26"/>
          <w:szCs w:val="26"/>
        </w:rPr>
        <w:tab/>
      </w:r>
      <w:r w:rsidR="00B82AF8" w:rsidRPr="00106D32">
        <w:rPr>
          <w:rFonts w:ascii="Times New Roman" w:hAnsi="Times New Roman" w:cs="Times New Roman"/>
          <w:sz w:val="26"/>
          <w:szCs w:val="26"/>
        </w:rPr>
        <w:t>знакомиться с проектами решений, принимаемыми министром, касающихся деятельности отдела и выполняемых им должностных обязанностей;</w:t>
      </w:r>
    </w:p>
    <w:p w14:paraId="355D1EEA" w14:textId="2DB22894" w:rsidR="00A738DA" w:rsidRPr="00106D32" w:rsidRDefault="00E64C50" w:rsidP="00E64C50">
      <w:pPr>
        <w:pStyle w:val="ConsPlusNormal"/>
        <w:ind w:firstLine="567"/>
        <w:jc w:val="both"/>
        <w:rPr>
          <w:rFonts w:ascii="Times New Roman" w:hAnsi="Times New Roman" w:cs="Times New Roman"/>
          <w:sz w:val="26"/>
          <w:szCs w:val="26"/>
        </w:rPr>
      </w:pPr>
      <w:r w:rsidRPr="00106D32">
        <w:rPr>
          <w:rFonts w:ascii="Times New Roman" w:hAnsi="Times New Roman" w:cs="Times New Roman"/>
          <w:sz w:val="26"/>
          <w:szCs w:val="26"/>
        </w:rPr>
        <w:tab/>
      </w:r>
      <w:r w:rsidR="00B82AF8" w:rsidRPr="00106D32">
        <w:rPr>
          <w:rFonts w:ascii="Times New Roman" w:hAnsi="Times New Roman" w:cs="Times New Roman"/>
          <w:sz w:val="26"/>
          <w:szCs w:val="26"/>
        </w:rPr>
        <w:t>п</w:t>
      </w:r>
      <w:r w:rsidRPr="00106D32">
        <w:rPr>
          <w:rFonts w:ascii="Times New Roman" w:hAnsi="Times New Roman" w:cs="Times New Roman"/>
          <w:sz w:val="26"/>
          <w:szCs w:val="26"/>
        </w:rPr>
        <w:t>р</w:t>
      </w:r>
      <w:r w:rsidR="00B82AF8" w:rsidRPr="00106D32">
        <w:rPr>
          <w:rFonts w:ascii="Times New Roman" w:hAnsi="Times New Roman" w:cs="Times New Roman"/>
          <w:sz w:val="26"/>
          <w:szCs w:val="26"/>
        </w:rPr>
        <w:t>инимать решения и участвовать в их подготовке в соответствии с настоящим должностным регламентом;</w:t>
      </w:r>
    </w:p>
    <w:p w14:paraId="5077D677" w14:textId="26CB8B30" w:rsidR="00A738DA" w:rsidRPr="00106D32" w:rsidRDefault="00E64C50" w:rsidP="00E64C50">
      <w:pPr>
        <w:pStyle w:val="ConsPlusNormal"/>
        <w:ind w:firstLine="567"/>
        <w:jc w:val="both"/>
        <w:rPr>
          <w:rFonts w:ascii="Times New Roman" w:hAnsi="Times New Roman" w:cs="Times New Roman"/>
          <w:sz w:val="26"/>
          <w:szCs w:val="26"/>
        </w:rPr>
      </w:pPr>
      <w:r w:rsidRPr="00106D32">
        <w:rPr>
          <w:rFonts w:ascii="Times New Roman" w:hAnsi="Times New Roman" w:cs="Times New Roman"/>
          <w:sz w:val="26"/>
          <w:szCs w:val="26"/>
        </w:rPr>
        <w:tab/>
      </w:r>
      <w:r w:rsidR="00B82AF8" w:rsidRPr="00106D32">
        <w:rPr>
          <w:rFonts w:ascii="Times New Roman" w:hAnsi="Times New Roman" w:cs="Times New Roman"/>
          <w:sz w:val="26"/>
          <w:szCs w:val="26"/>
        </w:rPr>
        <w:t>получать в установленном порядке информацию и материалы, необходимые для исполнения должностных обязанностей;</w:t>
      </w:r>
    </w:p>
    <w:p w14:paraId="206B7CCF" w14:textId="69A7669C" w:rsidR="00A738DA" w:rsidRPr="00106D32" w:rsidRDefault="00E64C50" w:rsidP="00E64C50">
      <w:pPr>
        <w:pStyle w:val="ConsPlusNormal"/>
        <w:ind w:firstLine="567"/>
        <w:jc w:val="both"/>
        <w:rPr>
          <w:rFonts w:ascii="Times New Roman" w:hAnsi="Times New Roman" w:cs="Times New Roman"/>
          <w:sz w:val="26"/>
          <w:szCs w:val="26"/>
        </w:rPr>
      </w:pPr>
      <w:r w:rsidRPr="00106D32">
        <w:rPr>
          <w:rFonts w:ascii="Times New Roman" w:hAnsi="Times New Roman" w:cs="Times New Roman"/>
          <w:sz w:val="26"/>
          <w:szCs w:val="26"/>
        </w:rPr>
        <w:tab/>
      </w:r>
      <w:r w:rsidR="00B82AF8" w:rsidRPr="00106D32">
        <w:rPr>
          <w:rFonts w:ascii="Times New Roman" w:hAnsi="Times New Roman" w:cs="Times New Roman"/>
          <w:sz w:val="26"/>
          <w:szCs w:val="26"/>
        </w:rPr>
        <w:t>запрашивать лично или по поручению министра от структурных подразделений Министерства документы и сведения, необходимые для выполнения должностных обязанностей;</w:t>
      </w:r>
    </w:p>
    <w:p w14:paraId="569FC20D" w14:textId="56185506" w:rsidR="00A738DA" w:rsidRPr="00106D32" w:rsidRDefault="00B82AF8" w:rsidP="00E64C50">
      <w:pPr>
        <w:pStyle w:val="ConsPlusNormal"/>
        <w:jc w:val="both"/>
        <w:rPr>
          <w:rFonts w:ascii="Times New Roman" w:hAnsi="Times New Roman" w:cs="Times New Roman"/>
          <w:sz w:val="26"/>
          <w:szCs w:val="26"/>
        </w:rPr>
      </w:pPr>
      <w:r w:rsidRPr="00106D32">
        <w:rPr>
          <w:rFonts w:ascii="Times New Roman" w:hAnsi="Times New Roman" w:cs="Times New Roman"/>
          <w:sz w:val="26"/>
          <w:szCs w:val="26"/>
        </w:rPr>
        <w:t xml:space="preserve">     </w:t>
      </w:r>
      <w:r w:rsidR="00E64C50" w:rsidRPr="00106D32">
        <w:rPr>
          <w:rFonts w:ascii="Times New Roman" w:hAnsi="Times New Roman" w:cs="Times New Roman"/>
          <w:sz w:val="26"/>
          <w:szCs w:val="26"/>
        </w:rPr>
        <w:tab/>
      </w:r>
      <w:r w:rsidRPr="00106D32">
        <w:rPr>
          <w:rFonts w:ascii="Times New Roman" w:hAnsi="Times New Roman" w:cs="Times New Roman"/>
          <w:sz w:val="26"/>
          <w:szCs w:val="26"/>
        </w:rPr>
        <w:t>осуществлять взаимодействие с государственными гражданскими служащими Министерства, привлекать в случае необходимости с разрешения руководства специалистов других структурных подразделений к решению возложенных на него задач;</w:t>
      </w:r>
    </w:p>
    <w:p w14:paraId="49E4570C" w14:textId="7E82A5A9" w:rsidR="00A738DA" w:rsidRPr="00106D32" w:rsidRDefault="00E64C50" w:rsidP="00E64C50">
      <w:pPr>
        <w:pStyle w:val="ConsPlusNormal"/>
        <w:ind w:firstLine="567"/>
        <w:jc w:val="both"/>
        <w:rPr>
          <w:rFonts w:ascii="Times New Roman" w:hAnsi="Times New Roman" w:cs="Times New Roman"/>
          <w:sz w:val="26"/>
          <w:szCs w:val="26"/>
        </w:rPr>
      </w:pPr>
      <w:r w:rsidRPr="00106D32">
        <w:rPr>
          <w:rFonts w:ascii="Times New Roman" w:hAnsi="Times New Roman" w:cs="Times New Roman"/>
          <w:sz w:val="26"/>
          <w:szCs w:val="26"/>
        </w:rPr>
        <w:tab/>
      </w:r>
      <w:r w:rsidR="00B82AF8" w:rsidRPr="00106D32">
        <w:rPr>
          <w:rFonts w:ascii="Times New Roman" w:hAnsi="Times New Roman" w:cs="Times New Roman"/>
          <w:sz w:val="26"/>
          <w:szCs w:val="26"/>
        </w:rPr>
        <w:t>согласовывать и визировать документы, давать заключения и предложения по решению вопросов, относящихся к его компетенции;</w:t>
      </w:r>
    </w:p>
    <w:p w14:paraId="57EC3788" w14:textId="751A4678" w:rsidR="00A738DA" w:rsidRPr="00106D32" w:rsidRDefault="00E64C50">
      <w:pPr>
        <w:pStyle w:val="ConsPlusNormal"/>
        <w:ind w:firstLine="567"/>
        <w:jc w:val="both"/>
        <w:rPr>
          <w:rFonts w:ascii="Times New Roman" w:hAnsi="Times New Roman" w:cs="Times New Roman"/>
          <w:sz w:val="26"/>
          <w:szCs w:val="26"/>
        </w:rPr>
      </w:pPr>
      <w:r w:rsidRPr="00106D32">
        <w:rPr>
          <w:rFonts w:ascii="Times New Roman" w:hAnsi="Times New Roman" w:cs="Times New Roman"/>
          <w:sz w:val="26"/>
          <w:szCs w:val="26"/>
        </w:rPr>
        <w:tab/>
      </w:r>
      <w:r w:rsidR="00B82AF8" w:rsidRPr="00106D32">
        <w:rPr>
          <w:rFonts w:ascii="Times New Roman" w:hAnsi="Times New Roman" w:cs="Times New Roman"/>
          <w:sz w:val="26"/>
          <w:szCs w:val="26"/>
        </w:rPr>
        <w:t xml:space="preserve">требовать создания организационно-технических условий, необходимых для исполнения должностных обязанностей; оказания содействия в: исполнении должностных обязанностей, возложенных на него и его подчиненных; реализации </w:t>
      </w:r>
      <w:r w:rsidR="00B82AF8" w:rsidRPr="00106D32">
        <w:rPr>
          <w:rFonts w:ascii="Times New Roman" w:hAnsi="Times New Roman" w:cs="Times New Roman"/>
          <w:sz w:val="26"/>
          <w:szCs w:val="26"/>
        </w:rPr>
        <w:lastRenderedPageBreak/>
        <w:t>прав, предусмотренных настоящим должностным регламентом;</w:t>
      </w:r>
    </w:p>
    <w:p w14:paraId="1C1B43E2" w14:textId="165E48BB" w:rsidR="00A738DA" w:rsidRPr="00106D32" w:rsidRDefault="00FD27CF">
      <w:pPr>
        <w:pStyle w:val="ConsPlusNormal"/>
        <w:ind w:firstLine="567"/>
        <w:jc w:val="both"/>
        <w:rPr>
          <w:rFonts w:ascii="Times New Roman" w:hAnsi="Times New Roman" w:cs="Times New Roman"/>
          <w:sz w:val="26"/>
          <w:szCs w:val="26"/>
        </w:rPr>
      </w:pPr>
      <w:r w:rsidRPr="00106D32">
        <w:rPr>
          <w:rFonts w:ascii="Times New Roman" w:hAnsi="Times New Roman" w:cs="Times New Roman"/>
          <w:sz w:val="26"/>
          <w:szCs w:val="26"/>
        </w:rPr>
        <w:tab/>
      </w:r>
      <w:r w:rsidR="00B82AF8" w:rsidRPr="00106D32">
        <w:rPr>
          <w:rFonts w:ascii="Times New Roman" w:hAnsi="Times New Roman" w:cs="Times New Roman"/>
          <w:sz w:val="26"/>
          <w:szCs w:val="26"/>
        </w:rPr>
        <w:t>выносить на рассмотрение министра предложения по улучшению деятельности отдела, совершенствованию его работы, а также своей деятельности; предлагать варианты устранения недостатков в деятельности отдела;</w:t>
      </w:r>
    </w:p>
    <w:p w14:paraId="5D080905" w14:textId="3A18E59B" w:rsidR="00A738DA" w:rsidRPr="00106D32" w:rsidRDefault="00FD27CF">
      <w:pPr>
        <w:pStyle w:val="ConsPlusNormal"/>
        <w:ind w:firstLine="567"/>
        <w:jc w:val="both"/>
        <w:rPr>
          <w:rFonts w:ascii="Times New Roman" w:hAnsi="Times New Roman" w:cs="Times New Roman"/>
          <w:sz w:val="26"/>
          <w:szCs w:val="26"/>
        </w:rPr>
      </w:pPr>
      <w:r w:rsidRPr="00106D32">
        <w:rPr>
          <w:rFonts w:ascii="Times New Roman" w:hAnsi="Times New Roman" w:cs="Times New Roman"/>
          <w:sz w:val="26"/>
          <w:szCs w:val="26"/>
        </w:rPr>
        <w:tab/>
      </w:r>
      <w:r w:rsidR="00B82AF8" w:rsidRPr="00106D32">
        <w:rPr>
          <w:rFonts w:ascii="Times New Roman" w:hAnsi="Times New Roman" w:cs="Times New Roman"/>
          <w:sz w:val="26"/>
          <w:szCs w:val="26"/>
        </w:rPr>
        <w:t>давать государственным гражданским служащим структурных подразделений Министерства разъяснения и указания по вопросам, входящим в должностные обязанности, предусмотренные настоящим регламентом;</w:t>
      </w:r>
    </w:p>
    <w:p w14:paraId="184EEF71" w14:textId="682D4392" w:rsidR="00A738DA" w:rsidRPr="00106D32" w:rsidRDefault="00FD27CF">
      <w:pPr>
        <w:pStyle w:val="ConsPlusNormal"/>
        <w:ind w:firstLine="567"/>
        <w:jc w:val="both"/>
        <w:rPr>
          <w:rFonts w:ascii="Times New Roman" w:hAnsi="Times New Roman" w:cs="Times New Roman"/>
          <w:sz w:val="26"/>
          <w:szCs w:val="26"/>
        </w:rPr>
      </w:pPr>
      <w:r w:rsidRPr="00106D32">
        <w:rPr>
          <w:rFonts w:ascii="Times New Roman" w:hAnsi="Times New Roman" w:cs="Times New Roman"/>
          <w:sz w:val="26"/>
          <w:szCs w:val="26"/>
        </w:rPr>
        <w:tab/>
      </w:r>
      <w:r w:rsidR="00B82AF8" w:rsidRPr="00106D32">
        <w:rPr>
          <w:rFonts w:ascii="Times New Roman" w:hAnsi="Times New Roman" w:cs="Times New Roman"/>
          <w:sz w:val="26"/>
          <w:szCs w:val="26"/>
        </w:rPr>
        <w:t>давать государственным гражданским служащим отдела обязательные для исполнения указания, а также требовать их исполнение.</w:t>
      </w:r>
    </w:p>
    <w:p w14:paraId="274487BC" w14:textId="77777777" w:rsidR="00A738DA" w:rsidRPr="00106D32" w:rsidRDefault="00B82AF8">
      <w:pPr>
        <w:pStyle w:val="ConsNormal"/>
        <w:widowControl/>
        <w:ind w:right="0" w:firstLine="709"/>
        <w:jc w:val="both"/>
        <w:rPr>
          <w:sz w:val="26"/>
          <w:szCs w:val="26"/>
        </w:rPr>
      </w:pPr>
      <w:r w:rsidRPr="00106D32">
        <w:rPr>
          <w:sz w:val="26"/>
          <w:szCs w:val="26"/>
        </w:rPr>
        <w:t xml:space="preserve">Должностные обязанности начальника отдела регулируются   статьями 15 и 18 Федерального закона от 27 июля 2004 г. № 79-ФЗ «О государственной гражданской службе Российской Федерации», Положением о Минпросвещения КБР, Положением об отделе экономического анализа и прогнозирования. </w:t>
      </w:r>
    </w:p>
    <w:p w14:paraId="0B180E4B" w14:textId="1C20B559" w:rsidR="00A738DA" w:rsidRPr="00106D32" w:rsidRDefault="00B82AF8">
      <w:pPr>
        <w:pStyle w:val="ConsNormal"/>
        <w:widowControl/>
        <w:ind w:right="0" w:firstLine="709"/>
        <w:jc w:val="both"/>
        <w:rPr>
          <w:sz w:val="26"/>
          <w:szCs w:val="26"/>
        </w:rPr>
      </w:pPr>
      <w:r w:rsidRPr="00106D32">
        <w:rPr>
          <w:sz w:val="26"/>
          <w:szCs w:val="26"/>
        </w:rPr>
        <w:t>На гражданского служащего, замещающего должность начальник отдела выполняет следующие должностные обязанности:</w:t>
      </w:r>
    </w:p>
    <w:p w14:paraId="34E9024D" w14:textId="77777777" w:rsidR="00A738DA" w:rsidRPr="00106D32" w:rsidRDefault="00B82AF8">
      <w:pPr>
        <w:pStyle w:val="ConsNormal"/>
        <w:widowControl/>
        <w:ind w:right="0" w:firstLine="709"/>
        <w:jc w:val="both"/>
        <w:rPr>
          <w:sz w:val="26"/>
          <w:szCs w:val="26"/>
        </w:rPr>
      </w:pPr>
      <w:r w:rsidRPr="00106D32">
        <w:rPr>
          <w:sz w:val="26"/>
          <w:szCs w:val="26"/>
        </w:rPr>
        <w:t>осуществление руководства по перспективному и текущему   планированию, формированию проекта республиканского бюджета Кабардино-Балкарской Республики по отрасли «Образование» и обеспечивает согласование с Министерством финансов Кабардино-Балкарской Республики.</w:t>
      </w:r>
    </w:p>
    <w:p w14:paraId="6A0A2082" w14:textId="79C931BE" w:rsidR="00A738DA" w:rsidRPr="00106D32" w:rsidRDefault="00B82AF8">
      <w:pPr>
        <w:pStyle w:val="ConsNormal"/>
        <w:widowControl/>
        <w:ind w:right="0" w:firstLine="709"/>
        <w:jc w:val="both"/>
        <w:rPr>
          <w:sz w:val="26"/>
          <w:szCs w:val="26"/>
        </w:rPr>
      </w:pPr>
      <w:r w:rsidRPr="00106D32">
        <w:rPr>
          <w:sz w:val="26"/>
          <w:szCs w:val="26"/>
        </w:rPr>
        <w:t xml:space="preserve">подготовка пояснений и разногласий к проекту республиканского бюджета Кабардино-Балкарской Республики, его корректировке в течение года, объемам </w:t>
      </w:r>
      <w:proofErr w:type="spellStart"/>
      <w:r w:rsidRPr="00106D32">
        <w:rPr>
          <w:sz w:val="26"/>
          <w:szCs w:val="26"/>
        </w:rPr>
        <w:t>софинансирования</w:t>
      </w:r>
      <w:proofErr w:type="spellEnd"/>
      <w:r w:rsidRPr="00106D32">
        <w:rPr>
          <w:sz w:val="26"/>
          <w:szCs w:val="26"/>
        </w:rPr>
        <w:t xml:space="preserve"> государственных программ Российской Федерации и Кабардино-Балкарской Республики</w:t>
      </w:r>
      <w:r w:rsidR="00E64C50" w:rsidRPr="00106D32">
        <w:rPr>
          <w:sz w:val="26"/>
          <w:szCs w:val="26"/>
        </w:rPr>
        <w:t>;</w:t>
      </w:r>
    </w:p>
    <w:p w14:paraId="218E0195" w14:textId="77777777" w:rsidR="00A738DA" w:rsidRPr="00106D32" w:rsidRDefault="00B82AF8">
      <w:pPr>
        <w:pStyle w:val="ConsNormal"/>
        <w:widowControl/>
        <w:ind w:right="0" w:firstLine="709"/>
        <w:jc w:val="both"/>
        <w:rPr>
          <w:sz w:val="26"/>
          <w:szCs w:val="26"/>
        </w:rPr>
      </w:pPr>
      <w:r w:rsidRPr="00106D32">
        <w:rPr>
          <w:sz w:val="26"/>
          <w:szCs w:val="26"/>
        </w:rPr>
        <w:t>осуществление руководства в работе по:</w:t>
      </w:r>
    </w:p>
    <w:p w14:paraId="5FDF6940" w14:textId="77777777" w:rsidR="00A738DA" w:rsidRPr="00106D32" w:rsidRDefault="00B82AF8">
      <w:pPr>
        <w:pStyle w:val="ConsNormal"/>
        <w:widowControl/>
        <w:ind w:right="0" w:firstLine="709"/>
        <w:jc w:val="both"/>
        <w:rPr>
          <w:sz w:val="26"/>
          <w:szCs w:val="26"/>
        </w:rPr>
      </w:pPr>
      <w:r w:rsidRPr="00106D32">
        <w:rPr>
          <w:sz w:val="26"/>
          <w:szCs w:val="26"/>
        </w:rPr>
        <w:t>проверке и анализу статистических показателей по сети и контингенту детей образовательных учреждений в Кабардино-Балкарской Республике на начало учебного года для подготовки расчетов к бюджету на плановый период;</w:t>
      </w:r>
    </w:p>
    <w:p w14:paraId="18D597F7" w14:textId="77777777" w:rsidR="00A738DA" w:rsidRPr="00106D32" w:rsidRDefault="00B82AF8">
      <w:pPr>
        <w:pStyle w:val="ConsNormal"/>
        <w:widowControl/>
        <w:ind w:right="0" w:firstLine="709"/>
        <w:jc w:val="both"/>
        <w:rPr>
          <w:spacing w:val="6"/>
          <w:sz w:val="26"/>
          <w:szCs w:val="26"/>
        </w:rPr>
      </w:pPr>
      <w:r w:rsidRPr="00106D32">
        <w:rPr>
          <w:spacing w:val="6"/>
          <w:sz w:val="26"/>
          <w:szCs w:val="26"/>
        </w:rPr>
        <w:t>анализу на начало учебного года контингента детей по всем типам и видам учреждений образования, изменениям образовательных программ в новом учебном году;</w:t>
      </w:r>
    </w:p>
    <w:p w14:paraId="55339ECB" w14:textId="77777777" w:rsidR="00A738DA" w:rsidRPr="00106D32" w:rsidRDefault="00B82AF8">
      <w:pPr>
        <w:pStyle w:val="ConsNormal"/>
        <w:widowControl/>
        <w:ind w:right="0" w:firstLine="709"/>
        <w:jc w:val="both"/>
        <w:rPr>
          <w:sz w:val="26"/>
          <w:szCs w:val="26"/>
        </w:rPr>
      </w:pPr>
      <w:r w:rsidRPr="00106D32">
        <w:rPr>
          <w:sz w:val="26"/>
          <w:szCs w:val="26"/>
        </w:rPr>
        <w:t>анализу и согласованию с отраслевыми отделами Минпросвещения КБР реализуемых в республике программ общего образования для использования программно-целевых методов планирования и эффективного использования бюджетных средств;</w:t>
      </w:r>
    </w:p>
    <w:p w14:paraId="385FB733" w14:textId="77777777" w:rsidR="00A738DA" w:rsidRPr="00106D32" w:rsidRDefault="00B82AF8">
      <w:pPr>
        <w:pStyle w:val="ConsNormal"/>
        <w:widowControl/>
        <w:ind w:right="0" w:firstLine="709"/>
        <w:jc w:val="both"/>
        <w:rPr>
          <w:sz w:val="26"/>
          <w:szCs w:val="26"/>
        </w:rPr>
      </w:pPr>
      <w:r w:rsidRPr="00106D32">
        <w:rPr>
          <w:sz w:val="26"/>
          <w:szCs w:val="26"/>
        </w:rPr>
        <w:t>подготовке нормативных правовых актов по совершенствованию системы оплаты труда;</w:t>
      </w:r>
    </w:p>
    <w:p w14:paraId="4B03F71E" w14:textId="77777777" w:rsidR="00A738DA" w:rsidRPr="00106D32" w:rsidRDefault="00B82AF8">
      <w:pPr>
        <w:pStyle w:val="ConsNormal"/>
        <w:widowControl/>
        <w:ind w:right="0" w:firstLine="709"/>
        <w:jc w:val="both"/>
        <w:rPr>
          <w:sz w:val="26"/>
          <w:szCs w:val="26"/>
        </w:rPr>
      </w:pPr>
      <w:r w:rsidRPr="00106D32">
        <w:rPr>
          <w:sz w:val="26"/>
          <w:szCs w:val="26"/>
        </w:rPr>
        <w:t>реализации указов Правительства Российской Федерации и Правительства Кабардино-Балкарской Республики по доведению средней заработной платы отдельных категорий педагогических работников до определенных целевых индикаторов;</w:t>
      </w:r>
    </w:p>
    <w:p w14:paraId="722C20B3" w14:textId="77777777" w:rsidR="00A738DA" w:rsidRPr="00106D32" w:rsidRDefault="00B82AF8">
      <w:pPr>
        <w:pStyle w:val="ConsNormal"/>
        <w:widowControl/>
        <w:ind w:right="0" w:firstLine="709"/>
        <w:jc w:val="both"/>
        <w:rPr>
          <w:sz w:val="26"/>
          <w:szCs w:val="26"/>
        </w:rPr>
      </w:pPr>
      <w:r w:rsidRPr="00106D32">
        <w:rPr>
          <w:sz w:val="26"/>
          <w:szCs w:val="26"/>
        </w:rPr>
        <w:t>формированию субвенций бюджетам муниципальных образований, главным распорядителем которых является Минпросвещения КБР, на обеспечение заработной платой и учебными расходами работников муниципальных общеобразовательных учреждений республики;</w:t>
      </w:r>
    </w:p>
    <w:p w14:paraId="21EF54F6" w14:textId="77777777" w:rsidR="00A738DA" w:rsidRPr="00106D32" w:rsidRDefault="00B82AF8">
      <w:pPr>
        <w:pStyle w:val="ConsNormal"/>
        <w:widowControl/>
        <w:ind w:right="0" w:firstLine="709"/>
        <w:jc w:val="both"/>
        <w:rPr>
          <w:sz w:val="26"/>
          <w:szCs w:val="26"/>
        </w:rPr>
      </w:pPr>
      <w:r w:rsidRPr="00106D32">
        <w:rPr>
          <w:sz w:val="26"/>
          <w:szCs w:val="26"/>
        </w:rPr>
        <w:t>проверке и согласованию с финансовыми службами муниципальных образований представленных расчетов по потребности в субвенциях;</w:t>
      </w:r>
    </w:p>
    <w:p w14:paraId="759B246D" w14:textId="77777777" w:rsidR="00A738DA" w:rsidRPr="00106D32" w:rsidRDefault="00B82AF8">
      <w:pPr>
        <w:pStyle w:val="ConsNormal"/>
        <w:widowControl/>
        <w:ind w:right="0" w:firstLine="709"/>
        <w:jc w:val="both"/>
        <w:rPr>
          <w:sz w:val="26"/>
          <w:szCs w:val="26"/>
        </w:rPr>
      </w:pPr>
      <w:r w:rsidRPr="00106D32">
        <w:rPr>
          <w:sz w:val="26"/>
          <w:szCs w:val="26"/>
        </w:rPr>
        <w:t xml:space="preserve">проверке правильности применения нормативов и </w:t>
      </w:r>
      <w:r w:rsidRPr="00106D32">
        <w:rPr>
          <w:color w:val="212121"/>
          <w:spacing w:val="6"/>
          <w:sz w:val="26"/>
          <w:szCs w:val="26"/>
        </w:rPr>
        <w:t xml:space="preserve">поправочных коэффициентов в </w:t>
      </w:r>
      <w:r w:rsidRPr="00106D32">
        <w:rPr>
          <w:sz w:val="26"/>
          <w:szCs w:val="26"/>
        </w:rPr>
        <w:t>соответствии с представленными статистическими данными;</w:t>
      </w:r>
    </w:p>
    <w:p w14:paraId="5BD1593D" w14:textId="77777777" w:rsidR="00A738DA" w:rsidRPr="00106D32" w:rsidRDefault="00B82AF8">
      <w:pPr>
        <w:pStyle w:val="ConsNormal"/>
        <w:widowControl/>
        <w:ind w:right="0" w:firstLine="709"/>
        <w:jc w:val="both"/>
        <w:rPr>
          <w:sz w:val="26"/>
          <w:szCs w:val="26"/>
        </w:rPr>
      </w:pPr>
      <w:r w:rsidRPr="00106D32">
        <w:rPr>
          <w:sz w:val="26"/>
          <w:szCs w:val="26"/>
        </w:rPr>
        <w:lastRenderedPageBreak/>
        <w:t>согласованию с руководителями муниципальных образований и руководителями органов управления образованием объемов субвенций к проекту республиканского бюджета Кабардино-Балкарской Республики на очередной финансовый год, а также на 4 квартал текущего года по новому контингенту детей и изменению реализуемых программ;</w:t>
      </w:r>
    </w:p>
    <w:p w14:paraId="09596BE1" w14:textId="77777777" w:rsidR="00A738DA" w:rsidRPr="00106D32" w:rsidRDefault="00B82AF8">
      <w:pPr>
        <w:pStyle w:val="ConsNormal"/>
        <w:widowControl/>
        <w:ind w:right="0" w:firstLine="709"/>
        <w:jc w:val="both"/>
        <w:rPr>
          <w:sz w:val="26"/>
          <w:szCs w:val="26"/>
        </w:rPr>
      </w:pPr>
      <w:r w:rsidRPr="00106D32">
        <w:rPr>
          <w:sz w:val="26"/>
          <w:szCs w:val="26"/>
        </w:rPr>
        <w:t>перераспределению на начало учебного года объемов субвенций между муниципальными образованиями на начало учебного года с учетом изменения контингента;</w:t>
      </w:r>
    </w:p>
    <w:p w14:paraId="468C4DBC" w14:textId="77777777" w:rsidR="00A738DA" w:rsidRPr="00106D32" w:rsidRDefault="00B82AF8">
      <w:pPr>
        <w:pStyle w:val="ConsNormal"/>
        <w:widowControl/>
        <w:ind w:right="0" w:firstLine="709"/>
        <w:jc w:val="both"/>
        <w:rPr>
          <w:sz w:val="26"/>
          <w:szCs w:val="26"/>
        </w:rPr>
      </w:pPr>
      <w:r w:rsidRPr="00106D32">
        <w:rPr>
          <w:sz w:val="26"/>
          <w:szCs w:val="26"/>
        </w:rPr>
        <w:t>подготовке предложений в Министерство финансов Кабардино-Балкарской Республики по корректировке республиканского бюджета в части субвенций местным бюджетам муниципальных образований;</w:t>
      </w:r>
    </w:p>
    <w:p w14:paraId="0F8F0B94" w14:textId="77777777" w:rsidR="00A738DA" w:rsidRPr="00106D32" w:rsidRDefault="00B82AF8">
      <w:pPr>
        <w:pStyle w:val="ConsNormal"/>
        <w:widowControl/>
        <w:ind w:right="0" w:firstLine="709"/>
        <w:jc w:val="both"/>
        <w:rPr>
          <w:sz w:val="26"/>
          <w:szCs w:val="26"/>
        </w:rPr>
      </w:pPr>
      <w:r w:rsidRPr="00106D32">
        <w:rPr>
          <w:sz w:val="26"/>
          <w:szCs w:val="26"/>
        </w:rPr>
        <w:t>формированию объемов межбюджетных трансфертов по социальной политике на плановый период (выплаты: детям-сиротам и детям, оставшимся без попечения родителей, приемным родителям, единовременные при устройстве детей, оставшихся без попечения родителей, в семью, на содержание отделов опеки, комиссий по делам несовершеннолетних).</w:t>
      </w:r>
    </w:p>
    <w:p w14:paraId="7DBBDDEA" w14:textId="77777777" w:rsidR="00A738DA" w:rsidRPr="00106D32" w:rsidRDefault="00B82AF8">
      <w:pPr>
        <w:pStyle w:val="ConsNormal"/>
        <w:widowControl/>
        <w:ind w:right="0" w:firstLine="709"/>
        <w:jc w:val="both"/>
        <w:rPr>
          <w:sz w:val="26"/>
          <w:szCs w:val="26"/>
        </w:rPr>
      </w:pPr>
      <w:r w:rsidRPr="00106D32">
        <w:rPr>
          <w:sz w:val="26"/>
          <w:szCs w:val="26"/>
        </w:rPr>
        <w:t>осуществление руководства и контроля за:</w:t>
      </w:r>
    </w:p>
    <w:p w14:paraId="2B3D6035" w14:textId="77777777" w:rsidR="00A738DA" w:rsidRPr="00106D32" w:rsidRDefault="00B82AF8">
      <w:pPr>
        <w:pStyle w:val="ConsNormal"/>
        <w:widowControl/>
        <w:ind w:right="0" w:firstLine="709"/>
        <w:jc w:val="both"/>
        <w:rPr>
          <w:sz w:val="26"/>
          <w:szCs w:val="26"/>
        </w:rPr>
      </w:pPr>
      <w:r w:rsidRPr="00106D32">
        <w:rPr>
          <w:sz w:val="26"/>
          <w:szCs w:val="26"/>
        </w:rPr>
        <w:t>составлением смет расходов подведомственных учреждений по источникам финансирования и видам деятельности;</w:t>
      </w:r>
    </w:p>
    <w:p w14:paraId="6CA09104" w14:textId="77777777" w:rsidR="00A738DA" w:rsidRPr="00106D32" w:rsidRDefault="00B82AF8">
      <w:pPr>
        <w:pStyle w:val="ConsNormal"/>
        <w:widowControl/>
        <w:ind w:right="0" w:firstLine="709"/>
        <w:jc w:val="both"/>
        <w:rPr>
          <w:sz w:val="26"/>
          <w:szCs w:val="26"/>
        </w:rPr>
      </w:pPr>
      <w:r w:rsidRPr="00106D32">
        <w:rPr>
          <w:sz w:val="26"/>
          <w:szCs w:val="26"/>
        </w:rPr>
        <w:t>распределением лимитов бюджетных ассигнований подведомственным учреждениям;</w:t>
      </w:r>
    </w:p>
    <w:p w14:paraId="66E83665" w14:textId="77777777" w:rsidR="00A738DA" w:rsidRPr="00106D32" w:rsidRDefault="00B82AF8">
      <w:pPr>
        <w:pStyle w:val="ConsNormal"/>
        <w:widowControl/>
        <w:ind w:right="0" w:firstLine="709"/>
        <w:jc w:val="both"/>
        <w:rPr>
          <w:sz w:val="26"/>
          <w:szCs w:val="26"/>
        </w:rPr>
      </w:pPr>
      <w:r w:rsidRPr="00106D32">
        <w:rPr>
          <w:sz w:val="26"/>
          <w:szCs w:val="26"/>
        </w:rPr>
        <w:t>своевременным распределением субвенций и субсидий между муниципальными образованиями и представлением данных о распределении в Министерство финансов Кабардино-Балкарской Республики;</w:t>
      </w:r>
    </w:p>
    <w:p w14:paraId="757BA8EA" w14:textId="77777777" w:rsidR="00A738DA" w:rsidRPr="00106D32" w:rsidRDefault="00B82AF8">
      <w:pPr>
        <w:pStyle w:val="ConsNormal"/>
        <w:widowControl/>
        <w:ind w:right="0" w:firstLine="709"/>
        <w:jc w:val="both"/>
        <w:rPr>
          <w:sz w:val="26"/>
          <w:szCs w:val="26"/>
        </w:rPr>
      </w:pPr>
      <w:r w:rsidRPr="00106D32">
        <w:rPr>
          <w:sz w:val="26"/>
          <w:szCs w:val="26"/>
        </w:rPr>
        <w:t>составлением и ведением бюджетных смет и планов финансово-хозяйственной деятельности;</w:t>
      </w:r>
    </w:p>
    <w:p w14:paraId="240C0C40" w14:textId="77777777" w:rsidR="00A738DA" w:rsidRPr="00106D32" w:rsidRDefault="00B82AF8">
      <w:pPr>
        <w:pStyle w:val="ConsNormal"/>
        <w:widowControl/>
        <w:ind w:right="0" w:firstLine="709"/>
        <w:jc w:val="both"/>
        <w:rPr>
          <w:sz w:val="26"/>
          <w:szCs w:val="26"/>
        </w:rPr>
      </w:pPr>
      <w:r w:rsidRPr="00106D32">
        <w:rPr>
          <w:sz w:val="26"/>
          <w:szCs w:val="26"/>
        </w:rPr>
        <w:t xml:space="preserve">своевременным и корректным внесением данных об изменении бюджетных назначений в АИС «АЦК - финансы». </w:t>
      </w:r>
    </w:p>
    <w:p w14:paraId="7D3EB4CF" w14:textId="0FB04FCC" w:rsidR="00A738DA" w:rsidRPr="00106D32" w:rsidRDefault="00E64C50">
      <w:pPr>
        <w:pStyle w:val="ConsNormal"/>
        <w:widowControl/>
        <w:ind w:right="0" w:firstLine="709"/>
        <w:jc w:val="both"/>
        <w:rPr>
          <w:sz w:val="26"/>
          <w:szCs w:val="26"/>
        </w:rPr>
      </w:pPr>
      <w:r w:rsidRPr="00106D32">
        <w:rPr>
          <w:sz w:val="26"/>
          <w:szCs w:val="26"/>
        </w:rPr>
        <w:t>К</w:t>
      </w:r>
      <w:r w:rsidR="00B82AF8" w:rsidRPr="00106D32">
        <w:rPr>
          <w:sz w:val="26"/>
          <w:szCs w:val="26"/>
        </w:rPr>
        <w:t>оординирует работу отдела по подготовке нормативной базы и расчетов к проекту бюджета, утверждение лимитов по энергоресурсам, анализ смет расходов и доходов подведомственных учреждений</w:t>
      </w:r>
      <w:r w:rsidRPr="00106D32">
        <w:rPr>
          <w:sz w:val="26"/>
          <w:szCs w:val="26"/>
        </w:rPr>
        <w:t>;</w:t>
      </w:r>
    </w:p>
    <w:p w14:paraId="69AB66ED" w14:textId="54D16D88" w:rsidR="00A738DA" w:rsidRPr="00106D32" w:rsidRDefault="00B82AF8">
      <w:pPr>
        <w:pStyle w:val="ConsNormal"/>
        <w:widowControl/>
        <w:ind w:right="0" w:firstLine="709"/>
        <w:jc w:val="both"/>
        <w:rPr>
          <w:sz w:val="26"/>
          <w:szCs w:val="26"/>
        </w:rPr>
      </w:pPr>
      <w:r w:rsidRPr="00106D32">
        <w:rPr>
          <w:sz w:val="26"/>
          <w:szCs w:val="26"/>
        </w:rPr>
        <w:t>координирует в отделе своевременное представление сводных заявок на финансирование расходов по заявкам муниципальных образований</w:t>
      </w:r>
      <w:r w:rsidR="00E64C50" w:rsidRPr="00106D32">
        <w:rPr>
          <w:sz w:val="26"/>
          <w:szCs w:val="26"/>
        </w:rPr>
        <w:t>;</w:t>
      </w:r>
    </w:p>
    <w:p w14:paraId="6F988A81" w14:textId="6EEBF9E2" w:rsidR="00A738DA" w:rsidRPr="00106D32" w:rsidRDefault="00B82AF8">
      <w:pPr>
        <w:pStyle w:val="ConsNormal"/>
        <w:widowControl/>
        <w:ind w:right="0" w:firstLine="709"/>
        <w:jc w:val="both"/>
        <w:rPr>
          <w:sz w:val="26"/>
          <w:szCs w:val="26"/>
        </w:rPr>
      </w:pPr>
      <w:r w:rsidRPr="00106D32">
        <w:rPr>
          <w:sz w:val="26"/>
          <w:szCs w:val="26"/>
        </w:rPr>
        <w:t>разрабатывает и курирует по отрасли реализацию нормативных правовых актов по введению и применению новых систем оплаты труда, внесению изменений в нормативные акты</w:t>
      </w:r>
      <w:r w:rsidR="00E64C50" w:rsidRPr="00106D32">
        <w:rPr>
          <w:sz w:val="26"/>
          <w:szCs w:val="26"/>
        </w:rPr>
        <w:t>;</w:t>
      </w:r>
    </w:p>
    <w:p w14:paraId="4A067318" w14:textId="34425116" w:rsidR="00A738DA" w:rsidRPr="00106D32" w:rsidRDefault="00B82AF8">
      <w:pPr>
        <w:pStyle w:val="ConsNormal"/>
        <w:widowControl/>
        <w:ind w:right="0" w:firstLine="709"/>
        <w:jc w:val="both"/>
        <w:rPr>
          <w:sz w:val="26"/>
          <w:szCs w:val="26"/>
        </w:rPr>
      </w:pPr>
      <w:r w:rsidRPr="00106D32">
        <w:rPr>
          <w:sz w:val="26"/>
          <w:szCs w:val="26"/>
        </w:rPr>
        <w:t>проводит консультации и разъяснения (</w:t>
      </w:r>
      <w:proofErr w:type="gramStart"/>
      <w:r w:rsidRPr="00106D32">
        <w:rPr>
          <w:sz w:val="26"/>
          <w:szCs w:val="26"/>
        </w:rPr>
        <w:t>в</w:t>
      </w:r>
      <w:r w:rsidR="00E64C50" w:rsidRPr="00106D32">
        <w:rPr>
          <w:sz w:val="26"/>
          <w:szCs w:val="26"/>
        </w:rPr>
        <w:t xml:space="preserve"> </w:t>
      </w:r>
      <w:r w:rsidRPr="00106D32">
        <w:rPr>
          <w:sz w:val="26"/>
          <w:szCs w:val="26"/>
        </w:rPr>
        <w:t>частности</w:t>
      </w:r>
      <w:proofErr w:type="gramEnd"/>
      <w:r w:rsidRPr="00106D32">
        <w:rPr>
          <w:sz w:val="26"/>
          <w:szCs w:val="26"/>
        </w:rPr>
        <w:t xml:space="preserve"> в телефонном режиме) по изменениям, касающимся условий оплаты труда</w:t>
      </w:r>
      <w:r w:rsidR="00E64C50" w:rsidRPr="00106D32">
        <w:rPr>
          <w:sz w:val="26"/>
          <w:szCs w:val="26"/>
        </w:rPr>
        <w:t>;</w:t>
      </w:r>
    </w:p>
    <w:p w14:paraId="747A3FD9" w14:textId="30D72246" w:rsidR="00A738DA" w:rsidRPr="00106D32" w:rsidRDefault="00B82AF8">
      <w:pPr>
        <w:pStyle w:val="ConsNormal"/>
        <w:widowControl/>
        <w:ind w:right="0" w:firstLine="709"/>
        <w:jc w:val="both"/>
        <w:rPr>
          <w:sz w:val="26"/>
          <w:szCs w:val="26"/>
        </w:rPr>
      </w:pPr>
      <w:r w:rsidRPr="00106D32">
        <w:rPr>
          <w:sz w:val="26"/>
          <w:szCs w:val="26"/>
        </w:rPr>
        <w:t>проводит совещания, семинары с представителями финансовых служб муниципальных образований по вопросам оплаты труда, а также по вопросам бюджетной политики в сфере образования</w:t>
      </w:r>
      <w:r w:rsidR="00E64C50" w:rsidRPr="00106D32">
        <w:rPr>
          <w:sz w:val="26"/>
          <w:szCs w:val="26"/>
        </w:rPr>
        <w:t>.</w:t>
      </w:r>
    </w:p>
    <w:p w14:paraId="10F069C3" w14:textId="3A7F8073" w:rsidR="00A738DA" w:rsidRPr="00106D32" w:rsidRDefault="00E64C50">
      <w:pPr>
        <w:pStyle w:val="ConsNormal"/>
        <w:widowControl/>
        <w:ind w:right="0" w:firstLine="709"/>
        <w:jc w:val="both"/>
        <w:rPr>
          <w:sz w:val="26"/>
          <w:szCs w:val="26"/>
        </w:rPr>
      </w:pPr>
      <w:r w:rsidRPr="00106D32">
        <w:rPr>
          <w:sz w:val="26"/>
          <w:szCs w:val="26"/>
        </w:rPr>
        <w:t>О</w:t>
      </w:r>
      <w:r w:rsidR="00B82AF8" w:rsidRPr="00106D32">
        <w:rPr>
          <w:sz w:val="26"/>
          <w:szCs w:val="26"/>
        </w:rPr>
        <w:t>беспеч</w:t>
      </w:r>
      <w:r w:rsidRPr="00106D32">
        <w:rPr>
          <w:sz w:val="26"/>
          <w:szCs w:val="26"/>
        </w:rPr>
        <w:t>ивает</w:t>
      </w:r>
      <w:r w:rsidR="00B82AF8" w:rsidRPr="00106D32">
        <w:rPr>
          <w:sz w:val="26"/>
          <w:szCs w:val="26"/>
        </w:rPr>
        <w:t xml:space="preserve"> в подведомственных учреждениях контроля за: </w:t>
      </w:r>
    </w:p>
    <w:p w14:paraId="7216101D" w14:textId="77777777" w:rsidR="00A738DA" w:rsidRPr="00106D32" w:rsidRDefault="00B82AF8">
      <w:pPr>
        <w:pStyle w:val="ConsNormal"/>
        <w:widowControl/>
        <w:ind w:right="0" w:firstLine="709"/>
        <w:jc w:val="both"/>
        <w:rPr>
          <w:sz w:val="26"/>
          <w:szCs w:val="26"/>
        </w:rPr>
      </w:pPr>
      <w:r w:rsidRPr="00106D32">
        <w:rPr>
          <w:sz w:val="26"/>
          <w:szCs w:val="26"/>
        </w:rPr>
        <w:t xml:space="preserve">формированием штатного расписания;  </w:t>
      </w:r>
    </w:p>
    <w:p w14:paraId="5375242A" w14:textId="77777777" w:rsidR="00A738DA" w:rsidRPr="00106D32" w:rsidRDefault="00B82AF8">
      <w:pPr>
        <w:pStyle w:val="ConsNormal"/>
        <w:widowControl/>
        <w:ind w:right="0" w:firstLine="709"/>
        <w:jc w:val="both"/>
        <w:rPr>
          <w:sz w:val="26"/>
          <w:szCs w:val="26"/>
        </w:rPr>
      </w:pPr>
      <w:r w:rsidRPr="00106D32">
        <w:rPr>
          <w:sz w:val="26"/>
          <w:szCs w:val="26"/>
        </w:rPr>
        <w:t>оптимизацией штатной численности;</w:t>
      </w:r>
    </w:p>
    <w:p w14:paraId="4FF9545F" w14:textId="77777777" w:rsidR="00A738DA" w:rsidRPr="00106D32" w:rsidRDefault="00B82AF8">
      <w:pPr>
        <w:pStyle w:val="ConsNormal"/>
        <w:widowControl/>
        <w:ind w:right="0" w:firstLine="709"/>
        <w:jc w:val="both"/>
        <w:rPr>
          <w:sz w:val="26"/>
          <w:szCs w:val="26"/>
        </w:rPr>
      </w:pPr>
      <w:r w:rsidRPr="00106D32">
        <w:rPr>
          <w:sz w:val="26"/>
          <w:szCs w:val="26"/>
        </w:rPr>
        <w:t xml:space="preserve">рациональным распределением фонда оплаты труда;   </w:t>
      </w:r>
    </w:p>
    <w:p w14:paraId="2B2696AE" w14:textId="77777777" w:rsidR="00A738DA" w:rsidRPr="00106D32" w:rsidRDefault="00B82AF8">
      <w:pPr>
        <w:pStyle w:val="ConsNormal"/>
        <w:widowControl/>
        <w:ind w:right="0" w:firstLine="709"/>
        <w:jc w:val="both"/>
        <w:rPr>
          <w:sz w:val="26"/>
          <w:szCs w:val="26"/>
        </w:rPr>
      </w:pPr>
      <w:r w:rsidRPr="00106D32">
        <w:rPr>
          <w:sz w:val="26"/>
          <w:szCs w:val="26"/>
        </w:rPr>
        <w:t xml:space="preserve">увеличением стимулирующего фонда педагогических работников;  </w:t>
      </w:r>
    </w:p>
    <w:p w14:paraId="026F66B5" w14:textId="77777777" w:rsidR="00A738DA" w:rsidRPr="00106D32" w:rsidRDefault="00B82AF8">
      <w:pPr>
        <w:pStyle w:val="ConsNormal"/>
        <w:widowControl/>
        <w:ind w:right="0" w:firstLine="709"/>
        <w:jc w:val="both"/>
        <w:rPr>
          <w:sz w:val="26"/>
          <w:szCs w:val="26"/>
        </w:rPr>
      </w:pPr>
      <w:r w:rsidRPr="00106D32">
        <w:rPr>
          <w:sz w:val="26"/>
          <w:szCs w:val="26"/>
        </w:rPr>
        <w:t xml:space="preserve">определением средней заработной платы основного персонала. </w:t>
      </w:r>
    </w:p>
    <w:p w14:paraId="06C3EAE6" w14:textId="43C9C32F" w:rsidR="00A738DA" w:rsidRPr="00106D32" w:rsidRDefault="00B82AF8">
      <w:pPr>
        <w:pStyle w:val="ConsNormal"/>
        <w:widowControl/>
        <w:ind w:right="0" w:firstLine="0"/>
        <w:jc w:val="both"/>
        <w:rPr>
          <w:sz w:val="26"/>
          <w:szCs w:val="26"/>
        </w:rPr>
      </w:pPr>
      <w:r w:rsidRPr="00106D32">
        <w:rPr>
          <w:sz w:val="26"/>
          <w:szCs w:val="26"/>
        </w:rPr>
        <w:lastRenderedPageBreak/>
        <w:t xml:space="preserve">     </w:t>
      </w:r>
      <w:r w:rsidR="00E64C50" w:rsidRPr="00106D32">
        <w:rPr>
          <w:sz w:val="26"/>
          <w:szCs w:val="26"/>
        </w:rPr>
        <w:tab/>
      </w:r>
      <w:r w:rsidRPr="00106D32">
        <w:rPr>
          <w:sz w:val="26"/>
          <w:szCs w:val="26"/>
        </w:rPr>
        <w:t>проверяет и визирует штатное расписание подведомственных учреждений для согласования с министром просвещения, науки и по делам молодежи Кабардино-Балкарской Республики (либо курирующим учреждения заместителем министра)</w:t>
      </w:r>
      <w:r w:rsidR="00E64C50" w:rsidRPr="00106D32">
        <w:rPr>
          <w:sz w:val="26"/>
          <w:szCs w:val="26"/>
        </w:rPr>
        <w:t>;</w:t>
      </w:r>
    </w:p>
    <w:p w14:paraId="2517356D" w14:textId="3C28D2AF" w:rsidR="00A738DA" w:rsidRPr="00106D32" w:rsidRDefault="00B82AF8">
      <w:pPr>
        <w:pStyle w:val="ConsNormal"/>
        <w:widowControl/>
        <w:ind w:right="0" w:firstLine="709"/>
        <w:jc w:val="both"/>
        <w:rPr>
          <w:sz w:val="26"/>
          <w:szCs w:val="26"/>
        </w:rPr>
      </w:pPr>
      <w:r w:rsidRPr="00106D32">
        <w:rPr>
          <w:sz w:val="26"/>
          <w:szCs w:val="26"/>
        </w:rPr>
        <w:t>готовит проект приказа Минпросвещения КБР по установлению должностных окладов руководителей с применением коэффициентов по объемным показателям и показателям эффективности образовательного учреждения</w:t>
      </w:r>
      <w:r w:rsidR="00E64C50" w:rsidRPr="00106D32">
        <w:rPr>
          <w:sz w:val="26"/>
          <w:szCs w:val="26"/>
        </w:rPr>
        <w:t>;</w:t>
      </w:r>
    </w:p>
    <w:p w14:paraId="06696617" w14:textId="52CA1695" w:rsidR="00A738DA" w:rsidRPr="00106D32" w:rsidRDefault="00B82AF8">
      <w:pPr>
        <w:pStyle w:val="ConsNormal"/>
        <w:widowControl/>
        <w:ind w:right="0" w:firstLine="709"/>
        <w:jc w:val="both"/>
        <w:rPr>
          <w:sz w:val="26"/>
          <w:szCs w:val="26"/>
        </w:rPr>
      </w:pPr>
      <w:r w:rsidRPr="00106D32">
        <w:rPr>
          <w:sz w:val="26"/>
          <w:szCs w:val="26"/>
        </w:rPr>
        <w:t>осуществляет проверку и анализ отчетов (по форме № ОО-2 «Сведения о материально-технической и информационной базе, финансово-экономической деятельности общеобразовательной организации») муниципальных образований и подведомственных учреждений по снижению неэффективности использования бюджетных средств по общему образованию</w:t>
      </w:r>
      <w:r w:rsidR="00E64C50" w:rsidRPr="00106D32">
        <w:rPr>
          <w:sz w:val="26"/>
          <w:szCs w:val="26"/>
        </w:rPr>
        <w:t>;</w:t>
      </w:r>
    </w:p>
    <w:p w14:paraId="147E403C" w14:textId="4F7ED903" w:rsidR="00A738DA" w:rsidRPr="00106D32" w:rsidRDefault="00B82AF8">
      <w:pPr>
        <w:pStyle w:val="ConsNormal"/>
        <w:widowControl/>
        <w:ind w:right="0" w:firstLine="709"/>
        <w:jc w:val="both"/>
        <w:rPr>
          <w:sz w:val="26"/>
          <w:szCs w:val="26"/>
        </w:rPr>
      </w:pPr>
      <w:r w:rsidRPr="00106D32">
        <w:rPr>
          <w:sz w:val="26"/>
          <w:szCs w:val="26"/>
        </w:rPr>
        <w:t>держит на постоянном контроле деятельность муниципальных и государственных образовательных учреждений по вопросам оплаты труда и снижения неэффективных расходов</w:t>
      </w:r>
      <w:r w:rsidR="00E64C50" w:rsidRPr="00106D32">
        <w:rPr>
          <w:sz w:val="26"/>
          <w:szCs w:val="26"/>
        </w:rPr>
        <w:t>;</w:t>
      </w:r>
      <w:r w:rsidRPr="00106D32">
        <w:rPr>
          <w:sz w:val="26"/>
          <w:szCs w:val="26"/>
        </w:rPr>
        <w:t xml:space="preserve"> </w:t>
      </w:r>
    </w:p>
    <w:p w14:paraId="4A72FEA6" w14:textId="2DC58F7A" w:rsidR="00A738DA" w:rsidRPr="00106D32" w:rsidRDefault="00B82AF8">
      <w:pPr>
        <w:pStyle w:val="ConsNormal"/>
        <w:widowControl/>
        <w:ind w:right="0" w:firstLine="709"/>
        <w:jc w:val="both"/>
        <w:rPr>
          <w:sz w:val="26"/>
          <w:szCs w:val="26"/>
        </w:rPr>
      </w:pPr>
      <w:r w:rsidRPr="00106D32">
        <w:rPr>
          <w:sz w:val="26"/>
          <w:szCs w:val="26"/>
        </w:rPr>
        <w:t>осуществляет контроль за подготовкой отчета в Министерство труда и социальной защиты Кабардино-Балкарской Республики о проведении мониторинга эффективности отраслевых систем оплаты труда работников государственных и муниципальных учреждений образования (по всем качественным и количественным показателям)</w:t>
      </w:r>
      <w:r w:rsidR="00E64C50" w:rsidRPr="00106D32">
        <w:rPr>
          <w:sz w:val="26"/>
          <w:szCs w:val="26"/>
        </w:rPr>
        <w:t>;</w:t>
      </w:r>
      <w:r w:rsidRPr="00106D32">
        <w:rPr>
          <w:sz w:val="26"/>
          <w:szCs w:val="26"/>
        </w:rPr>
        <w:t xml:space="preserve"> </w:t>
      </w:r>
    </w:p>
    <w:p w14:paraId="389FF505" w14:textId="63A59DAD" w:rsidR="00A738DA" w:rsidRPr="00106D32" w:rsidRDefault="00B82AF8">
      <w:pPr>
        <w:pStyle w:val="ConsNormal"/>
        <w:widowControl/>
        <w:ind w:right="0" w:firstLine="709"/>
        <w:jc w:val="both"/>
        <w:rPr>
          <w:sz w:val="26"/>
          <w:szCs w:val="26"/>
        </w:rPr>
      </w:pPr>
      <w:r w:rsidRPr="00106D32">
        <w:rPr>
          <w:sz w:val="26"/>
          <w:szCs w:val="26"/>
        </w:rPr>
        <w:t>принимает участие в согласовании кандидатов на должность главного бухгалтера и работников финансовых (бухгалтерских) служб в подведомственных учреждениях, проводит курсы повышения их квалификации</w:t>
      </w:r>
      <w:r w:rsidR="00E64C50" w:rsidRPr="00106D32">
        <w:rPr>
          <w:sz w:val="26"/>
          <w:szCs w:val="26"/>
        </w:rPr>
        <w:t>;</w:t>
      </w:r>
    </w:p>
    <w:p w14:paraId="6B87805A" w14:textId="641B84DA" w:rsidR="00A738DA" w:rsidRPr="00106D32" w:rsidRDefault="00B82AF8">
      <w:pPr>
        <w:pStyle w:val="ConsNormal"/>
        <w:widowControl/>
        <w:ind w:right="0" w:firstLine="709"/>
        <w:jc w:val="both"/>
        <w:rPr>
          <w:sz w:val="26"/>
          <w:szCs w:val="26"/>
        </w:rPr>
      </w:pPr>
      <w:r w:rsidRPr="00106D32">
        <w:rPr>
          <w:sz w:val="26"/>
          <w:szCs w:val="26"/>
        </w:rPr>
        <w:t>готовит в Правительство Кабардино-Балкарской Республики ответы и разъяснения по обращениям граждан, касающихся вопросов оплаты труда</w:t>
      </w:r>
      <w:r w:rsidR="00E64C50" w:rsidRPr="00106D32">
        <w:rPr>
          <w:sz w:val="26"/>
          <w:szCs w:val="26"/>
        </w:rPr>
        <w:t>;</w:t>
      </w:r>
    </w:p>
    <w:p w14:paraId="4853FE19" w14:textId="228F3E01" w:rsidR="00A738DA" w:rsidRPr="00106D32" w:rsidRDefault="00B82AF8">
      <w:pPr>
        <w:pStyle w:val="ConsNormal"/>
        <w:widowControl/>
        <w:ind w:right="0" w:firstLine="709"/>
        <w:jc w:val="both"/>
        <w:rPr>
          <w:sz w:val="26"/>
          <w:szCs w:val="26"/>
        </w:rPr>
      </w:pPr>
      <w:r w:rsidRPr="00106D32">
        <w:rPr>
          <w:sz w:val="26"/>
          <w:szCs w:val="26"/>
        </w:rPr>
        <w:t>координирует в отделе ежемесячный мониторинг выплаты заработной платы работникам образовательных учреждений, наличия задолженности по оплате труда работникам образовательных учреждений, средней заработной платы учителей и других категорий работников, а также представление указанных данных в Минпросвещения России</w:t>
      </w:r>
      <w:r w:rsidR="00E64C50" w:rsidRPr="00106D32">
        <w:rPr>
          <w:sz w:val="26"/>
          <w:szCs w:val="26"/>
        </w:rPr>
        <w:t>;</w:t>
      </w:r>
      <w:r w:rsidRPr="00106D32">
        <w:rPr>
          <w:sz w:val="26"/>
          <w:szCs w:val="26"/>
        </w:rPr>
        <w:t xml:space="preserve"> </w:t>
      </w:r>
    </w:p>
    <w:p w14:paraId="5947D33B" w14:textId="7187B633" w:rsidR="00A738DA" w:rsidRPr="00106D32" w:rsidRDefault="00B82AF8">
      <w:pPr>
        <w:pStyle w:val="ConsNormal"/>
        <w:widowControl/>
        <w:ind w:right="0" w:firstLine="709"/>
        <w:jc w:val="both"/>
        <w:rPr>
          <w:sz w:val="26"/>
          <w:szCs w:val="26"/>
        </w:rPr>
      </w:pPr>
      <w:r w:rsidRPr="00106D32">
        <w:rPr>
          <w:sz w:val="26"/>
          <w:szCs w:val="26"/>
        </w:rPr>
        <w:t>готовит предложения в Правительство Кабардино-Балкарской Республики по оптимизации штатной численности работников образовательных учреждений для повышения заработной платы педагогическим работникам</w:t>
      </w:r>
      <w:r w:rsidR="00E64C50" w:rsidRPr="00106D32">
        <w:rPr>
          <w:sz w:val="26"/>
          <w:szCs w:val="26"/>
        </w:rPr>
        <w:t>;</w:t>
      </w:r>
    </w:p>
    <w:p w14:paraId="337F6995" w14:textId="203A19B3" w:rsidR="00A738DA" w:rsidRPr="00106D32" w:rsidRDefault="00B82AF8">
      <w:pPr>
        <w:pStyle w:val="ConsNormal"/>
        <w:widowControl/>
        <w:ind w:right="0" w:firstLine="709"/>
        <w:jc w:val="both"/>
        <w:rPr>
          <w:sz w:val="26"/>
          <w:szCs w:val="26"/>
        </w:rPr>
      </w:pPr>
      <w:r w:rsidRPr="00106D32">
        <w:rPr>
          <w:sz w:val="26"/>
          <w:szCs w:val="26"/>
        </w:rPr>
        <w:t>готовит структурным подразделениям проекты государственных решений по финансово-экономическим вопросам (финансовые обоснования) и согласовывает проекты этих решений с Министерством финансов Кабардино-Балкарской Республики</w:t>
      </w:r>
      <w:r w:rsidR="00E64C50" w:rsidRPr="00106D32">
        <w:rPr>
          <w:sz w:val="26"/>
          <w:szCs w:val="26"/>
        </w:rPr>
        <w:t>;</w:t>
      </w:r>
    </w:p>
    <w:p w14:paraId="3A02493A" w14:textId="343AFE71" w:rsidR="00A738DA" w:rsidRPr="00106D32" w:rsidRDefault="00B82AF8">
      <w:pPr>
        <w:pStyle w:val="ConsNormal"/>
        <w:widowControl/>
        <w:ind w:right="0" w:firstLine="709"/>
        <w:jc w:val="both"/>
        <w:rPr>
          <w:sz w:val="26"/>
          <w:szCs w:val="26"/>
        </w:rPr>
      </w:pPr>
      <w:r w:rsidRPr="00106D32">
        <w:rPr>
          <w:sz w:val="26"/>
          <w:szCs w:val="26"/>
        </w:rPr>
        <w:t>координирует подготовку нормативных правовых актов по федеральным соглашениям, федеральным программам, реализации национальных проектов в части вопросов, относящихся к компетенции отдела</w:t>
      </w:r>
      <w:r w:rsidR="00E64C50" w:rsidRPr="00106D32">
        <w:rPr>
          <w:sz w:val="26"/>
          <w:szCs w:val="26"/>
        </w:rPr>
        <w:t>;</w:t>
      </w:r>
    </w:p>
    <w:p w14:paraId="04C01695" w14:textId="73D5837F" w:rsidR="00A738DA" w:rsidRPr="00106D32" w:rsidRDefault="00B82AF8">
      <w:pPr>
        <w:pStyle w:val="ConsNormal"/>
        <w:widowControl/>
        <w:ind w:right="0" w:firstLine="709"/>
        <w:jc w:val="both"/>
        <w:rPr>
          <w:sz w:val="26"/>
          <w:szCs w:val="26"/>
        </w:rPr>
      </w:pPr>
      <w:r w:rsidRPr="00106D32">
        <w:rPr>
          <w:sz w:val="26"/>
          <w:szCs w:val="26"/>
        </w:rPr>
        <w:t>осуществляет проверку и визирование смет расходов по   мероприятиям, финансируемых из республиканского бюджета, готовит приказы по порядку оплаты проводимых мероприятий, стоимости оплаты привлекаемых экспертов</w:t>
      </w:r>
      <w:r w:rsidR="00E64C50" w:rsidRPr="00106D32">
        <w:rPr>
          <w:sz w:val="26"/>
          <w:szCs w:val="26"/>
        </w:rPr>
        <w:t>;</w:t>
      </w:r>
    </w:p>
    <w:p w14:paraId="582F03CE" w14:textId="058FFDA7" w:rsidR="00A738DA" w:rsidRPr="00106D32" w:rsidRDefault="00B82AF8">
      <w:pPr>
        <w:pStyle w:val="ConsNormal"/>
        <w:widowControl/>
        <w:ind w:right="0" w:firstLine="709"/>
        <w:jc w:val="both"/>
        <w:rPr>
          <w:sz w:val="26"/>
          <w:szCs w:val="26"/>
        </w:rPr>
      </w:pPr>
      <w:r w:rsidRPr="00106D32">
        <w:rPr>
          <w:sz w:val="26"/>
          <w:szCs w:val="26"/>
        </w:rPr>
        <w:t>производит расчеты по оплате труда работников аппарата министерства, вносит предложения по эффективному использованию фонда оплаты труда и повышению заработной платы</w:t>
      </w:r>
      <w:r w:rsidR="00E64C50" w:rsidRPr="00106D32">
        <w:rPr>
          <w:sz w:val="26"/>
          <w:szCs w:val="26"/>
        </w:rPr>
        <w:t>;</w:t>
      </w:r>
    </w:p>
    <w:p w14:paraId="1EB1E016" w14:textId="012DE920" w:rsidR="00A738DA" w:rsidRPr="00106D32" w:rsidRDefault="00B82AF8">
      <w:pPr>
        <w:pStyle w:val="ConsNormal"/>
        <w:widowControl/>
        <w:ind w:right="0" w:firstLine="709"/>
        <w:jc w:val="both"/>
        <w:rPr>
          <w:sz w:val="26"/>
          <w:szCs w:val="26"/>
        </w:rPr>
      </w:pPr>
      <w:r w:rsidRPr="00106D32">
        <w:rPr>
          <w:sz w:val="26"/>
          <w:szCs w:val="26"/>
        </w:rPr>
        <w:t xml:space="preserve">подготавливает и вносит изменения в государственную программу Кабардино-Балкарской Республики «Развитие образования в Кабардино-Балкарской Республики», согласовывает изменения с Минпросвещения России, готовит </w:t>
      </w:r>
      <w:r w:rsidRPr="00106D32">
        <w:rPr>
          <w:sz w:val="26"/>
          <w:szCs w:val="26"/>
        </w:rPr>
        <w:lastRenderedPageBreak/>
        <w:t>соглашения и дополнительные соглашения в рамках реализации мероприятий государственной программы с Минпросвещения России, работает с муниципальными образованиями по разработке и корректировке государственной программы</w:t>
      </w:r>
      <w:r w:rsidR="00E64C50" w:rsidRPr="00106D32">
        <w:rPr>
          <w:sz w:val="26"/>
          <w:szCs w:val="26"/>
        </w:rPr>
        <w:t>;</w:t>
      </w:r>
    </w:p>
    <w:p w14:paraId="28EE7533" w14:textId="69726C9B" w:rsidR="00A738DA" w:rsidRPr="00106D32" w:rsidRDefault="00B82AF8">
      <w:pPr>
        <w:pStyle w:val="ConsNormal"/>
        <w:widowControl/>
        <w:ind w:right="0" w:firstLine="709"/>
        <w:jc w:val="both"/>
        <w:rPr>
          <w:sz w:val="26"/>
          <w:szCs w:val="26"/>
        </w:rPr>
      </w:pPr>
      <w:r w:rsidRPr="00106D32">
        <w:rPr>
          <w:sz w:val="26"/>
          <w:szCs w:val="26"/>
        </w:rPr>
        <w:t>координирует работу государственного бюджетного учреждения Кабардино-Балкарской Республики «Центр оценки качества образования, профессионального мастерства и квалификации педагогов» с муниципальными управлениями образованием и подведомственными учреждениями, обеспечивает проверку и визирование отчетов федерального статистического наблюдения, используемых отделом при формировании республиканского бюджета (по форме № ОО-1);</w:t>
      </w:r>
    </w:p>
    <w:p w14:paraId="5F12EAC2" w14:textId="77777777" w:rsidR="00A738DA" w:rsidRPr="00106D32" w:rsidRDefault="00B82AF8">
      <w:pPr>
        <w:pStyle w:val="ConsNormal"/>
        <w:widowControl/>
        <w:ind w:right="0" w:firstLine="709"/>
        <w:jc w:val="both"/>
        <w:rPr>
          <w:sz w:val="26"/>
          <w:szCs w:val="26"/>
        </w:rPr>
      </w:pPr>
      <w:r w:rsidRPr="00106D32">
        <w:rPr>
          <w:sz w:val="26"/>
          <w:szCs w:val="26"/>
        </w:rPr>
        <w:t>осуществляет в пределах своей компетенции контроль за исполнением действующего законодательства по финансово-экономическим   вопросам в области образования.</w:t>
      </w:r>
    </w:p>
    <w:p w14:paraId="73C50E62" w14:textId="77777777" w:rsidR="00A738DA" w:rsidRPr="00106D32" w:rsidRDefault="00B82AF8">
      <w:pPr>
        <w:pStyle w:val="ConsNormal"/>
        <w:widowControl/>
        <w:ind w:right="0" w:firstLine="709"/>
        <w:jc w:val="both"/>
        <w:rPr>
          <w:sz w:val="26"/>
          <w:szCs w:val="26"/>
        </w:rPr>
      </w:pPr>
      <w:r w:rsidRPr="00106D32">
        <w:rPr>
          <w:sz w:val="26"/>
          <w:szCs w:val="26"/>
        </w:rPr>
        <w:t xml:space="preserve"> Гражданский служащий в соответствии с Федеральным </w:t>
      </w:r>
      <w:hyperlink r:id="rId64">
        <w:r w:rsidRPr="00106D32">
          <w:rPr>
            <w:sz w:val="26"/>
            <w:szCs w:val="26"/>
          </w:rPr>
          <w:t>законом</w:t>
        </w:r>
      </w:hyperlink>
      <w:r w:rsidRPr="00106D32">
        <w:rPr>
          <w:sz w:val="26"/>
          <w:szCs w:val="26"/>
        </w:rPr>
        <w:t xml:space="preserve"> от 27 июля 2004 г. № 79-ФЗ «О государственной гражданской службе Российской Федерации», служебным распорядком Министерства просвещения, науки и по делам молодежи Кабардино-Балкарской Республики  и иными правовыми актами обязан исполнять должностные обязанности добросовестно и на высоком профессиональном уровне, показывать личный пример соблюдения требований к служебному поведению, ограничений, запретов, исполнения обязанностей гражданского служащего и других обязательств, взятых на себя в связи с поступлением на гражданскую службу.</w:t>
      </w:r>
    </w:p>
    <w:p w14:paraId="69C5B3BE" w14:textId="77777777" w:rsidR="00A738DA" w:rsidRPr="00106D32" w:rsidRDefault="00B82AF8" w:rsidP="00B82AF8">
      <w:pPr>
        <w:widowControl w:val="0"/>
        <w:spacing w:after="0"/>
        <w:ind w:firstLine="709"/>
        <w:jc w:val="both"/>
        <w:rPr>
          <w:rFonts w:ascii="Times New Roman" w:hAnsi="Times New Roman" w:cs="Times New Roman"/>
          <w:sz w:val="26"/>
          <w:szCs w:val="26"/>
        </w:rPr>
      </w:pPr>
      <w:r w:rsidRPr="00106D32">
        <w:rPr>
          <w:rFonts w:ascii="Times New Roman" w:hAnsi="Times New Roman" w:cs="Times New Roman"/>
          <w:sz w:val="26"/>
          <w:szCs w:val="26"/>
        </w:rPr>
        <w:t xml:space="preserve">Гражданский служащий в соответствии с Федеральным </w:t>
      </w:r>
      <w:hyperlink r:id="rId65">
        <w:r w:rsidRPr="00106D32">
          <w:rPr>
            <w:rFonts w:ascii="Times New Roman" w:hAnsi="Times New Roman" w:cs="Times New Roman"/>
            <w:sz w:val="26"/>
            <w:szCs w:val="26"/>
          </w:rPr>
          <w:t>законом</w:t>
        </w:r>
      </w:hyperlink>
      <w:r w:rsidRPr="00106D32">
        <w:rPr>
          <w:rFonts w:ascii="Times New Roman" w:hAnsi="Times New Roman" w:cs="Times New Roman"/>
          <w:sz w:val="26"/>
          <w:szCs w:val="26"/>
        </w:rPr>
        <w:t xml:space="preserve"> от 27 июля 2004 г. № 79-ФЗ «О государственной гражданской службе Российской Федерации», служебным распорядком Министерства просвещения, науки и по делам молодежи Кабардино-Балкарской Республики  и иными правовыми актами обязан исполнять должностные обязанности добросовестно и на высоком профессиональном уровне, показывать личный пример соблюдения требований к служебному поведению, ограничений, запретов, исполнения обязанностей гражданского служащего и других обязательств, взятых на себя в связи с поступлением на гражданскую службу.</w:t>
      </w:r>
    </w:p>
    <w:p w14:paraId="608D80D3" w14:textId="77777777" w:rsidR="00A738DA" w:rsidRPr="00106D32" w:rsidRDefault="00B82AF8" w:rsidP="00B82AF8">
      <w:pPr>
        <w:widowControl w:val="0"/>
        <w:spacing w:after="0"/>
        <w:ind w:firstLine="709"/>
        <w:jc w:val="both"/>
        <w:rPr>
          <w:rFonts w:ascii="Times New Roman" w:hAnsi="Times New Roman" w:cs="Times New Roman"/>
          <w:sz w:val="26"/>
          <w:szCs w:val="26"/>
        </w:rPr>
      </w:pPr>
      <w:r w:rsidRPr="00106D32">
        <w:rPr>
          <w:rFonts w:ascii="Times New Roman" w:hAnsi="Times New Roman" w:cs="Times New Roman"/>
          <w:sz w:val="26"/>
          <w:szCs w:val="26"/>
        </w:rPr>
        <w:t xml:space="preserve">Гражданский служащий в соответствии со </w:t>
      </w:r>
      <w:hyperlink r:id="rId66">
        <w:r w:rsidRPr="00106D32">
          <w:rPr>
            <w:rFonts w:ascii="Times New Roman" w:hAnsi="Times New Roman" w:cs="Times New Roman"/>
            <w:sz w:val="26"/>
            <w:szCs w:val="26"/>
          </w:rPr>
          <w:t>статьёй 9</w:t>
        </w:r>
      </w:hyperlink>
      <w:r w:rsidRPr="00106D32">
        <w:rPr>
          <w:rFonts w:ascii="Times New Roman" w:hAnsi="Times New Roman" w:cs="Times New Roman"/>
          <w:sz w:val="26"/>
          <w:szCs w:val="26"/>
        </w:rPr>
        <w:t xml:space="preserve"> Федерального закона от 25 декабря 2008 г. № 273-ФЗ «О противодействии коррупции» обязан уведомлять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14:paraId="2F9401B5" w14:textId="77777777" w:rsidR="00A738DA" w:rsidRPr="00106D32" w:rsidRDefault="00B82AF8" w:rsidP="00B82AF8">
      <w:pPr>
        <w:widowControl w:val="0"/>
        <w:spacing w:after="0"/>
        <w:ind w:firstLine="709"/>
        <w:jc w:val="both"/>
        <w:rPr>
          <w:rFonts w:ascii="Times New Roman" w:hAnsi="Times New Roman" w:cs="Times New Roman"/>
          <w:sz w:val="26"/>
          <w:szCs w:val="26"/>
        </w:rPr>
      </w:pPr>
      <w:r w:rsidRPr="00106D32">
        <w:rPr>
          <w:rFonts w:ascii="Times New Roman" w:hAnsi="Times New Roman" w:cs="Times New Roman"/>
          <w:sz w:val="26"/>
          <w:szCs w:val="26"/>
        </w:rPr>
        <w:t>При обработке персональных данных гражданский служащий обязан принимать необходимые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5C125B89" w14:textId="77777777" w:rsidR="00A738DA" w:rsidRPr="00106D32" w:rsidRDefault="00B82AF8" w:rsidP="00B82AF8">
      <w:pPr>
        <w:widowControl w:val="0"/>
        <w:spacing w:after="0"/>
        <w:ind w:firstLine="709"/>
        <w:jc w:val="both"/>
        <w:rPr>
          <w:rFonts w:ascii="Times New Roman" w:hAnsi="Times New Roman" w:cs="Times New Roman"/>
          <w:sz w:val="26"/>
          <w:szCs w:val="26"/>
        </w:rPr>
      </w:pPr>
      <w:r w:rsidRPr="00106D32">
        <w:rPr>
          <w:rFonts w:ascii="Times New Roman" w:hAnsi="Times New Roman" w:cs="Times New Roman"/>
          <w:sz w:val="26"/>
          <w:szCs w:val="26"/>
        </w:rPr>
        <w:t>Гражданский служащий, замещающий должность начальника отдела, за неисполнение или ненадлежащее исполнение должностных обязанностей может быть привлечён к ответственности в соответствии с законодательством Российской Федерации.</w:t>
      </w:r>
    </w:p>
    <w:p w14:paraId="474E8E5B" w14:textId="77777777" w:rsidR="00A738DA" w:rsidRPr="00106D32" w:rsidRDefault="00B82AF8" w:rsidP="00B82AF8">
      <w:pPr>
        <w:pStyle w:val="ConsPlusNormal"/>
        <w:ind w:firstLine="709"/>
        <w:jc w:val="both"/>
        <w:rPr>
          <w:rFonts w:ascii="Times New Roman" w:hAnsi="Times New Roman" w:cs="Times New Roman"/>
          <w:color w:val="auto"/>
          <w:sz w:val="26"/>
          <w:szCs w:val="26"/>
        </w:rPr>
      </w:pPr>
      <w:r w:rsidRPr="00106D32">
        <w:rPr>
          <w:rFonts w:ascii="Times New Roman" w:hAnsi="Times New Roman" w:cs="Times New Roman"/>
          <w:color w:val="auto"/>
          <w:sz w:val="26"/>
          <w:szCs w:val="26"/>
        </w:rPr>
        <w:t xml:space="preserve">Гражданский служащий, замещающий должность начальника отдела, несёт персональную ответственность за организацию антикоррупционной работы в </w:t>
      </w:r>
      <w:r w:rsidRPr="00106D32">
        <w:rPr>
          <w:rFonts w:ascii="Times New Roman" w:hAnsi="Times New Roman" w:cs="Times New Roman"/>
          <w:color w:val="auto"/>
          <w:sz w:val="26"/>
          <w:szCs w:val="26"/>
        </w:rPr>
        <w:lastRenderedPageBreak/>
        <w:t xml:space="preserve">возглавляемом подразделении;             </w:t>
      </w:r>
    </w:p>
    <w:p w14:paraId="2BB80F01" w14:textId="77777777" w:rsidR="00A738DA" w:rsidRPr="00106D32" w:rsidRDefault="00B82AF8" w:rsidP="00B82AF8">
      <w:pPr>
        <w:spacing w:after="0"/>
        <w:ind w:hanging="540"/>
        <w:jc w:val="both"/>
        <w:rPr>
          <w:rFonts w:ascii="Times New Roman" w:hAnsi="Times New Roman" w:cs="Times New Roman"/>
          <w:sz w:val="26"/>
          <w:szCs w:val="26"/>
        </w:rPr>
      </w:pPr>
      <w:r w:rsidRPr="00106D32">
        <w:rPr>
          <w:rFonts w:ascii="Times New Roman" w:hAnsi="Times New Roman" w:cs="Times New Roman"/>
          <w:sz w:val="26"/>
          <w:szCs w:val="26"/>
        </w:rPr>
        <w:t xml:space="preserve">     состоянием исполнительской дисциплины, организацию контроля, своевременное и качественное исполнение поручений, поступивших на рассмотрение в отдел;</w:t>
      </w:r>
    </w:p>
    <w:p w14:paraId="409BAF25" w14:textId="74CAC4E0" w:rsidR="00A738DA" w:rsidRPr="00106D32" w:rsidRDefault="00B82AF8" w:rsidP="00B82AF8">
      <w:pPr>
        <w:pStyle w:val="ConsPlusNormal"/>
        <w:ind w:firstLine="709"/>
        <w:jc w:val="both"/>
        <w:rPr>
          <w:rFonts w:ascii="Times New Roman" w:hAnsi="Times New Roman" w:cs="Times New Roman"/>
          <w:sz w:val="26"/>
          <w:szCs w:val="26"/>
        </w:rPr>
      </w:pPr>
      <w:r w:rsidRPr="00106D32">
        <w:rPr>
          <w:rFonts w:ascii="Times New Roman" w:hAnsi="Times New Roman" w:cs="Times New Roman"/>
          <w:color w:val="auto"/>
          <w:sz w:val="26"/>
          <w:szCs w:val="26"/>
        </w:rPr>
        <w:t xml:space="preserve"> соблюдением правил Служебного распорядка госслужащими отдела. </w:t>
      </w:r>
    </w:p>
    <w:p w14:paraId="2F9AFF8D" w14:textId="21EFB758" w:rsidR="00A738DA" w:rsidRPr="00106D32" w:rsidRDefault="00B82AF8" w:rsidP="00B82AF8">
      <w:pPr>
        <w:widowControl w:val="0"/>
        <w:spacing w:after="0"/>
        <w:jc w:val="both"/>
        <w:rPr>
          <w:rFonts w:ascii="Times New Roman" w:hAnsi="Times New Roman" w:cs="Times New Roman"/>
          <w:sz w:val="26"/>
          <w:szCs w:val="26"/>
        </w:rPr>
      </w:pPr>
      <w:r w:rsidRPr="00106D32">
        <w:rPr>
          <w:rFonts w:ascii="Times New Roman" w:hAnsi="Times New Roman" w:cs="Times New Roman"/>
          <w:sz w:val="26"/>
          <w:szCs w:val="26"/>
        </w:rPr>
        <w:tab/>
        <w:t>Обязан самостоятельно принимать следующие управленческие и (или) иные решения:</w:t>
      </w:r>
    </w:p>
    <w:p w14:paraId="684A8748" w14:textId="77777777" w:rsidR="00A738DA" w:rsidRPr="00106D32" w:rsidRDefault="00B82AF8" w:rsidP="00B82AF8">
      <w:pPr>
        <w:widowControl w:val="0"/>
        <w:spacing w:after="0"/>
        <w:ind w:firstLine="709"/>
        <w:jc w:val="both"/>
        <w:rPr>
          <w:rFonts w:ascii="Times New Roman" w:hAnsi="Times New Roman" w:cs="Times New Roman"/>
          <w:sz w:val="26"/>
          <w:szCs w:val="26"/>
        </w:rPr>
      </w:pPr>
      <w:r w:rsidRPr="00106D32">
        <w:rPr>
          <w:rFonts w:ascii="Times New Roman" w:hAnsi="Times New Roman" w:cs="Times New Roman"/>
          <w:sz w:val="26"/>
          <w:szCs w:val="26"/>
        </w:rPr>
        <w:t>согласование проектов приказов, писем, соглашений, смет, проекта-бюджета; штатных расписаний организаций, подведомственных Минпросвещения КБР;</w:t>
      </w:r>
    </w:p>
    <w:p w14:paraId="0E34C4CE" w14:textId="77777777" w:rsidR="00A738DA" w:rsidRPr="00106D32" w:rsidRDefault="00B82AF8" w:rsidP="00B82AF8">
      <w:pPr>
        <w:widowControl w:val="0"/>
        <w:spacing w:after="0"/>
        <w:ind w:firstLine="709"/>
        <w:jc w:val="both"/>
        <w:rPr>
          <w:rFonts w:ascii="Times New Roman" w:hAnsi="Times New Roman" w:cs="Times New Roman"/>
          <w:sz w:val="26"/>
          <w:szCs w:val="26"/>
        </w:rPr>
      </w:pPr>
      <w:r w:rsidRPr="00106D32">
        <w:rPr>
          <w:rFonts w:ascii="Times New Roman" w:hAnsi="Times New Roman" w:cs="Times New Roman"/>
          <w:sz w:val="26"/>
          <w:szCs w:val="26"/>
        </w:rPr>
        <w:t>при реализации полномочий представителя министерства-члена комиссий, рабочих или иных коллегиальных органов;</w:t>
      </w:r>
    </w:p>
    <w:p w14:paraId="196EB8AD" w14:textId="77777777" w:rsidR="00A738DA" w:rsidRPr="00106D32" w:rsidRDefault="00B82AF8" w:rsidP="00B82AF8">
      <w:pPr>
        <w:widowControl w:val="0"/>
        <w:spacing w:after="0"/>
        <w:ind w:firstLine="709"/>
        <w:jc w:val="both"/>
        <w:rPr>
          <w:rFonts w:ascii="Times New Roman" w:hAnsi="Times New Roman" w:cs="Times New Roman"/>
          <w:sz w:val="26"/>
          <w:szCs w:val="26"/>
        </w:rPr>
      </w:pPr>
      <w:r w:rsidRPr="00106D32">
        <w:rPr>
          <w:rFonts w:ascii="Times New Roman" w:hAnsi="Times New Roman" w:cs="Times New Roman"/>
          <w:sz w:val="26"/>
          <w:szCs w:val="26"/>
        </w:rPr>
        <w:t>представление на согласование, подпись (визирование) подготовленных проектов нормативных правовых актов, локальных нормативных актов, проектов писем, соглашений, смет, штатных расписаний организаций, подведомственных Минпросвещения КБР, проекта - бюджета;</w:t>
      </w:r>
    </w:p>
    <w:p w14:paraId="47AF9446" w14:textId="77777777" w:rsidR="00A738DA" w:rsidRPr="00106D32" w:rsidRDefault="00B82AF8" w:rsidP="00B82AF8">
      <w:pPr>
        <w:widowControl w:val="0"/>
        <w:spacing w:after="0"/>
        <w:ind w:firstLine="709"/>
        <w:jc w:val="both"/>
        <w:rPr>
          <w:rFonts w:ascii="Times New Roman" w:hAnsi="Times New Roman" w:cs="Times New Roman"/>
          <w:sz w:val="26"/>
          <w:szCs w:val="26"/>
        </w:rPr>
      </w:pPr>
      <w:r w:rsidRPr="00106D32">
        <w:rPr>
          <w:rFonts w:ascii="Times New Roman" w:hAnsi="Times New Roman" w:cs="Times New Roman"/>
          <w:sz w:val="26"/>
          <w:szCs w:val="26"/>
        </w:rPr>
        <w:t>организация учёта и хранения переданных ему на исполнение документов и материалов;</w:t>
      </w:r>
    </w:p>
    <w:p w14:paraId="35D80996" w14:textId="16D69ADC" w:rsidR="00A738DA" w:rsidRPr="00106D32" w:rsidRDefault="00B82AF8" w:rsidP="00B82AF8">
      <w:pPr>
        <w:widowControl w:val="0"/>
        <w:spacing w:after="0"/>
        <w:ind w:firstLine="709"/>
        <w:jc w:val="both"/>
        <w:rPr>
          <w:rFonts w:ascii="Times New Roman" w:hAnsi="Times New Roman" w:cs="Times New Roman"/>
          <w:sz w:val="26"/>
          <w:szCs w:val="26"/>
        </w:rPr>
      </w:pPr>
      <w:r w:rsidRPr="00106D32">
        <w:rPr>
          <w:rFonts w:ascii="Times New Roman" w:hAnsi="Times New Roman" w:cs="Times New Roman"/>
          <w:sz w:val="26"/>
          <w:szCs w:val="26"/>
        </w:rPr>
        <w:t>планирование рабочего времени, определения в вопросах, требующих решений и поручений руководства, приоритетных и первоочередных задач.</w:t>
      </w:r>
    </w:p>
    <w:p w14:paraId="41FFA0B2" w14:textId="77777777" w:rsidR="00B82AF8" w:rsidRPr="00106D32" w:rsidRDefault="00B82AF8" w:rsidP="00B82AF8">
      <w:pPr>
        <w:widowControl w:val="0"/>
        <w:spacing w:after="0"/>
        <w:ind w:firstLine="709"/>
        <w:jc w:val="both"/>
        <w:rPr>
          <w:rFonts w:ascii="Times New Roman" w:hAnsi="Times New Roman" w:cs="Times New Roman"/>
          <w:sz w:val="26"/>
          <w:szCs w:val="26"/>
        </w:rPr>
      </w:pPr>
    </w:p>
    <w:p w14:paraId="3BF49642" w14:textId="04596917" w:rsidR="00A738DA" w:rsidRPr="00106D32" w:rsidRDefault="00B82AF8" w:rsidP="00B82AF8">
      <w:pPr>
        <w:widowControl w:val="0"/>
        <w:spacing w:after="0"/>
        <w:jc w:val="center"/>
        <w:rPr>
          <w:rFonts w:ascii="Times New Roman" w:hAnsi="Times New Roman" w:cs="Times New Roman"/>
          <w:sz w:val="26"/>
          <w:szCs w:val="26"/>
        </w:rPr>
      </w:pPr>
      <w:r w:rsidRPr="00106D32">
        <w:rPr>
          <w:rFonts w:ascii="Times New Roman" w:hAnsi="Times New Roman" w:cs="Times New Roman"/>
          <w:sz w:val="26"/>
          <w:szCs w:val="26"/>
        </w:rPr>
        <w:t>Показатели эффективности и результативности профессиональной служебной деятельности гражданского служащего</w:t>
      </w:r>
    </w:p>
    <w:p w14:paraId="313548DB" w14:textId="77777777" w:rsidR="00A738DA" w:rsidRPr="00106D32" w:rsidRDefault="00B82AF8" w:rsidP="00B82AF8">
      <w:pPr>
        <w:widowControl w:val="0"/>
        <w:spacing w:after="0"/>
        <w:ind w:firstLine="567"/>
        <w:jc w:val="both"/>
        <w:rPr>
          <w:rFonts w:ascii="Times New Roman" w:hAnsi="Times New Roman" w:cs="Times New Roman"/>
          <w:sz w:val="26"/>
          <w:szCs w:val="26"/>
        </w:rPr>
      </w:pPr>
      <w:r w:rsidRPr="00106D32">
        <w:rPr>
          <w:rFonts w:ascii="Times New Roman" w:hAnsi="Times New Roman" w:cs="Times New Roman"/>
          <w:sz w:val="26"/>
          <w:szCs w:val="26"/>
        </w:rPr>
        <w:t>Основными показателями эффективности и результативности профессиональной служебной деятельности гражданского служащего являются:</w:t>
      </w:r>
    </w:p>
    <w:p w14:paraId="6438BC18" w14:textId="77777777" w:rsidR="00A738DA" w:rsidRPr="00106D32" w:rsidRDefault="00B82AF8" w:rsidP="00B82AF8">
      <w:pPr>
        <w:widowControl w:val="0"/>
        <w:spacing w:after="0"/>
        <w:ind w:firstLine="567"/>
        <w:jc w:val="both"/>
        <w:rPr>
          <w:rFonts w:ascii="Times New Roman" w:hAnsi="Times New Roman" w:cs="Times New Roman"/>
          <w:sz w:val="26"/>
          <w:szCs w:val="26"/>
        </w:rPr>
      </w:pPr>
      <w:r w:rsidRPr="00106D32">
        <w:rPr>
          <w:rFonts w:ascii="Times New Roman" w:hAnsi="Times New Roman" w:cs="Times New Roman"/>
          <w:sz w:val="26"/>
          <w:szCs w:val="26"/>
        </w:rPr>
        <w:t>добросовестное исполнение должностных обязанностей, отсутствие нарушений запретов, требований к служебному поведению и иных обязательств, установленных законодательством Российской Федерации о государственной гражданской службе;</w:t>
      </w:r>
    </w:p>
    <w:p w14:paraId="6F94C9F2" w14:textId="77777777" w:rsidR="00A738DA" w:rsidRPr="00106D32" w:rsidRDefault="00B82AF8" w:rsidP="00B82AF8">
      <w:pPr>
        <w:widowControl w:val="0"/>
        <w:spacing w:after="0"/>
        <w:ind w:firstLine="567"/>
        <w:jc w:val="both"/>
        <w:rPr>
          <w:rFonts w:ascii="Times New Roman" w:hAnsi="Times New Roman" w:cs="Times New Roman"/>
          <w:sz w:val="26"/>
          <w:szCs w:val="26"/>
        </w:rPr>
      </w:pPr>
      <w:r w:rsidRPr="00106D32">
        <w:rPr>
          <w:rFonts w:ascii="Times New Roman" w:hAnsi="Times New Roman" w:cs="Times New Roman"/>
          <w:sz w:val="26"/>
          <w:szCs w:val="26"/>
        </w:rPr>
        <w:t>профессионализм: профессиональная компетентность (знание нормативных правовых актов, широта профессионального кругозора и т.д.); способность чётко организовывать и планировать работу, расставлять приоритеты; осознание ответственности за последствия своих действий, принимаемых решений;</w:t>
      </w:r>
    </w:p>
    <w:p w14:paraId="3A1431F7" w14:textId="77777777" w:rsidR="00A738DA" w:rsidRPr="00106D32" w:rsidRDefault="00B82AF8" w:rsidP="00B82AF8">
      <w:pPr>
        <w:widowControl w:val="0"/>
        <w:spacing w:after="0"/>
        <w:ind w:firstLine="567"/>
        <w:jc w:val="both"/>
        <w:rPr>
          <w:rFonts w:ascii="Times New Roman" w:hAnsi="Times New Roman" w:cs="Times New Roman"/>
          <w:sz w:val="26"/>
          <w:szCs w:val="26"/>
        </w:rPr>
      </w:pPr>
      <w:r w:rsidRPr="00106D32">
        <w:rPr>
          <w:rFonts w:ascii="Times New Roman" w:hAnsi="Times New Roman" w:cs="Times New Roman"/>
          <w:sz w:val="26"/>
          <w:szCs w:val="26"/>
        </w:rPr>
        <w:t>своевременное выполнение поручений;</w:t>
      </w:r>
    </w:p>
    <w:p w14:paraId="33CD9DAF" w14:textId="77777777" w:rsidR="00A738DA" w:rsidRPr="00106D32" w:rsidRDefault="00B82AF8" w:rsidP="00B82AF8">
      <w:pPr>
        <w:widowControl w:val="0"/>
        <w:spacing w:after="0"/>
        <w:ind w:firstLine="567"/>
        <w:jc w:val="both"/>
        <w:rPr>
          <w:rFonts w:ascii="Times New Roman" w:hAnsi="Times New Roman" w:cs="Times New Roman"/>
          <w:sz w:val="26"/>
          <w:szCs w:val="26"/>
        </w:rPr>
      </w:pPr>
      <w:r w:rsidRPr="00106D32">
        <w:rPr>
          <w:rFonts w:ascii="Times New Roman" w:hAnsi="Times New Roman" w:cs="Times New Roman"/>
          <w:sz w:val="26"/>
          <w:szCs w:val="26"/>
        </w:rPr>
        <w:t>количество подготовленных служебных документов, информационно-аналитических записок, справок, отчётов и иных документов, связанных с исполнением должностных обязанностей;</w:t>
      </w:r>
    </w:p>
    <w:p w14:paraId="72270AF4" w14:textId="77777777" w:rsidR="00A738DA" w:rsidRPr="00106D32" w:rsidRDefault="00B82AF8" w:rsidP="00B82AF8">
      <w:pPr>
        <w:widowControl w:val="0"/>
        <w:spacing w:after="0"/>
        <w:ind w:firstLine="567"/>
        <w:jc w:val="both"/>
        <w:rPr>
          <w:rFonts w:ascii="Times New Roman" w:hAnsi="Times New Roman" w:cs="Times New Roman"/>
          <w:sz w:val="26"/>
          <w:szCs w:val="26"/>
        </w:rPr>
      </w:pPr>
      <w:r w:rsidRPr="00106D32">
        <w:rPr>
          <w:rFonts w:ascii="Times New Roman" w:hAnsi="Times New Roman" w:cs="Times New Roman"/>
          <w:sz w:val="26"/>
          <w:szCs w:val="26"/>
        </w:rPr>
        <w:t>качество выполненной работы – подготовка документов в установленном порядке, полное и логичное изложение материала, юридически грамотное составление документа, отсутствие стилистических и грамматических ошибок;</w:t>
      </w:r>
    </w:p>
    <w:p w14:paraId="5EDC1E50" w14:textId="77777777" w:rsidR="00A738DA" w:rsidRPr="00106D32" w:rsidRDefault="00B82AF8" w:rsidP="00B82AF8">
      <w:pPr>
        <w:widowControl w:val="0"/>
        <w:spacing w:after="0"/>
        <w:ind w:firstLine="567"/>
        <w:jc w:val="both"/>
        <w:rPr>
          <w:rFonts w:ascii="Times New Roman" w:hAnsi="Times New Roman" w:cs="Times New Roman"/>
          <w:sz w:val="26"/>
          <w:szCs w:val="26"/>
        </w:rPr>
      </w:pPr>
      <w:r w:rsidRPr="00106D32">
        <w:rPr>
          <w:rFonts w:ascii="Times New Roman" w:hAnsi="Times New Roman" w:cs="Times New Roman"/>
          <w:sz w:val="26"/>
          <w:szCs w:val="26"/>
        </w:rPr>
        <w:t>количество и объем мероприятий, в подготовке и проведении которых принимал участие гражданский служащий;</w:t>
      </w:r>
    </w:p>
    <w:p w14:paraId="3D83BDA7" w14:textId="77777777" w:rsidR="00A738DA" w:rsidRPr="00106D32" w:rsidRDefault="00B82AF8" w:rsidP="00B82AF8">
      <w:pPr>
        <w:widowControl w:val="0"/>
        <w:spacing w:after="0"/>
        <w:ind w:firstLine="567"/>
        <w:jc w:val="both"/>
        <w:rPr>
          <w:rFonts w:ascii="Times New Roman" w:hAnsi="Times New Roman" w:cs="Times New Roman"/>
          <w:sz w:val="26"/>
          <w:szCs w:val="26"/>
        </w:rPr>
      </w:pPr>
      <w:r w:rsidRPr="00106D32">
        <w:rPr>
          <w:rFonts w:ascii="Times New Roman" w:hAnsi="Times New Roman" w:cs="Times New Roman"/>
          <w:sz w:val="26"/>
          <w:szCs w:val="26"/>
        </w:rPr>
        <w:t>интенсивность труда – способность в короткие сроки выполнять определённый объем работ;</w:t>
      </w:r>
    </w:p>
    <w:p w14:paraId="020F7A4D" w14:textId="77777777" w:rsidR="00A738DA" w:rsidRPr="00106D32" w:rsidRDefault="00B82AF8" w:rsidP="00B82AF8">
      <w:pPr>
        <w:widowControl w:val="0"/>
        <w:spacing w:after="0"/>
        <w:ind w:firstLine="567"/>
        <w:jc w:val="both"/>
        <w:rPr>
          <w:rFonts w:ascii="Times New Roman" w:hAnsi="Times New Roman" w:cs="Times New Roman"/>
          <w:sz w:val="26"/>
          <w:szCs w:val="26"/>
        </w:rPr>
      </w:pPr>
      <w:r w:rsidRPr="00106D32">
        <w:rPr>
          <w:rFonts w:ascii="Times New Roman" w:hAnsi="Times New Roman" w:cs="Times New Roman"/>
          <w:sz w:val="26"/>
          <w:szCs w:val="26"/>
        </w:rPr>
        <w:t>наличие у гражданского служащего поощрений за безупречную и эффективную службу;</w:t>
      </w:r>
    </w:p>
    <w:p w14:paraId="26D38C27" w14:textId="77777777" w:rsidR="00A738DA" w:rsidRPr="00106D32" w:rsidRDefault="00B82AF8" w:rsidP="00B82AF8">
      <w:pPr>
        <w:widowControl w:val="0"/>
        <w:spacing w:after="0"/>
        <w:ind w:firstLine="567"/>
        <w:jc w:val="both"/>
        <w:rPr>
          <w:rFonts w:ascii="Times New Roman" w:hAnsi="Times New Roman" w:cs="Times New Roman"/>
          <w:sz w:val="26"/>
          <w:szCs w:val="26"/>
        </w:rPr>
      </w:pPr>
      <w:r w:rsidRPr="00106D32">
        <w:rPr>
          <w:rFonts w:ascii="Times New Roman" w:hAnsi="Times New Roman" w:cs="Times New Roman"/>
          <w:sz w:val="26"/>
          <w:szCs w:val="26"/>
        </w:rPr>
        <w:t xml:space="preserve">оценка профессиональных, организаторских и личностных качеств </w:t>
      </w:r>
      <w:r w:rsidRPr="00106D32">
        <w:rPr>
          <w:rFonts w:ascii="Times New Roman" w:hAnsi="Times New Roman" w:cs="Times New Roman"/>
          <w:sz w:val="26"/>
          <w:szCs w:val="26"/>
        </w:rPr>
        <w:lastRenderedPageBreak/>
        <w:t>гражданского служащего по результатам его профессиональной служебной деятельности и с учётом его годового отчёта, аттестации, сдачи квалификационного экзамена (в установленных законодательством случаях) или иных показателей;</w:t>
      </w:r>
    </w:p>
    <w:p w14:paraId="1CB48625" w14:textId="77777777" w:rsidR="00A738DA" w:rsidRPr="00106D32" w:rsidRDefault="00B82AF8" w:rsidP="00B82AF8">
      <w:pPr>
        <w:pStyle w:val="a4"/>
        <w:widowControl w:val="0"/>
        <w:spacing w:after="0" w:line="240" w:lineRule="auto"/>
        <w:ind w:firstLine="709"/>
        <w:jc w:val="both"/>
        <w:rPr>
          <w:rFonts w:ascii="Times New Roman" w:hAnsi="Times New Roman" w:cs="Times New Roman"/>
          <w:color w:val="000000"/>
          <w:sz w:val="26"/>
          <w:szCs w:val="26"/>
        </w:rPr>
      </w:pPr>
      <w:r w:rsidRPr="00106D32">
        <w:rPr>
          <w:rFonts w:ascii="Times New Roman" w:hAnsi="Times New Roman" w:cs="Times New Roman"/>
          <w:color w:val="000000"/>
          <w:sz w:val="26"/>
          <w:szCs w:val="26"/>
        </w:rPr>
        <w:t>отсутствие нарушений гражданским служащим запретов, ограничений и требований к служебному поведению и иных обязательств, установленных законодательством Российской Федерации о государственной гражданской службе и противодействия коррупции.</w:t>
      </w:r>
    </w:p>
    <w:p w14:paraId="548AF8FB" w14:textId="77777777" w:rsidR="00A738DA" w:rsidRPr="00106D32" w:rsidRDefault="00A738DA" w:rsidP="00B82AF8">
      <w:pPr>
        <w:pStyle w:val="Textbody"/>
        <w:spacing w:after="0" w:line="240" w:lineRule="auto"/>
        <w:jc w:val="both"/>
        <w:rPr>
          <w:rFonts w:ascii="Times New Roman" w:hAnsi="Times New Roman" w:cs="Times New Roman"/>
          <w:sz w:val="26"/>
          <w:szCs w:val="26"/>
        </w:rPr>
      </w:pPr>
    </w:p>
    <w:p w14:paraId="727E9038" w14:textId="06C49E0A" w:rsidR="00A738DA" w:rsidRPr="00106D32" w:rsidRDefault="00B82AF8" w:rsidP="00B82AF8">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 xml:space="preserve"> </w:t>
      </w:r>
      <w:r w:rsidRPr="00106D32">
        <w:rPr>
          <w:rFonts w:ascii="Times New Roman" w:hAnsi="Times New Roman" w:cs="Times New Roman"/>
          <w:sz w:val="26"/>
          <w:szCs w:val="26"/>
        </w:rPr>
        <w:tab/>
      </w:r>
      <w:hyperlink r:id="rId67">
        <w:r w:rsidRPr="00106D32">
          <w:rPr>
            <w:rFonts w:ascii="Times New Roman" w:hAnsi="Times New Roman" w:cs="Times New Roman"/>
            <w:color w:val="auto"/>
            <w:sz w:val="26"/>
            <w:szCs w:val="26"/>
          </w:rPr>
          <w:t xml:space="preserve">Условия прохождения гражданской службы определяются Федеральным законом от 27 июля 2004 года №79-ФЗ «О государственной гражданской службе Российской Федерации», Законом Кабардино-Балкарской Республики от 28 октября 2005 года №81-РЗ «О государственной гражданской службе Кабардино-Балкарской Республики». </w:t>
        </w:r>
      </w:hyperlink>
    </w:p>
    <w:p w14:paraId="7C6FA8C7" w14:textId="3FEFA326" w:rsidR="00A738DA" w:rsidRPr="00106D32" w:rsidRDefault="00B82AF8" w:rsidP="00B82AF8">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ab/>
        <w:t>Денежное содержание:</w:t>
      </w:r>
    </w:p>
    <w:p w14:paraId="62AAE4FC" w14:textId="3E0DFC89" w:rsidR="00A738DA" w:rsidRPr="00106D32" w:rsidRDefault="00B82AF8" w:rsidP="00B82AF8">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ab/>
        <w:t xml:space="preserve">В соответствии со ст. 20 Закона Кабардино-Балкарской Республики «О государственной гражданской службе Кабардино-Балкарской Республики» оплата </w:t>
      </w:r>
      <w:r w:rsidRPr="00106D32">
        <w:rPr>
          <w:rFonts w:ascii="Times New Roman" w:hAnsi="Times New Roman" w:cs="Times New Roman"/>
          <w:color w:val="auto"/>
          <w:sz w:val="26"/>
          <w:szCs w:val="26"/>
        </w:rPr>
        <w:t xml:space="preserve">труда гражданского служащего производится в виде денежного содержания (32 510 руб. - 34 </w:t>
      </w:r>
      <w:proofErr w:type="gramStart"/>
      <w:r w:rsidRPr="00106D32">
        <w:rPr>
          <w:rFonts w:ascii="Times New Roman" w:hAnsi="Times New Roman" w:cs="Times New Roman"/>
          <w:color w:val="auto"/>
          <w:sz w:val="26"/>
          <w:szCs w:val="26"/>
        </w:rPr>
        <w:t>728  руб.</w:t>
      </w:r>
      <w:proofErr w:type="gramEnd"/>
      <w:r w:rsidRPr="00106D32">
        <w:rPr>
          <w:rFonts w:ascii="Times New Roman" w:hAnsi="Times New Roman" w:cs="Times New Roman"/>
          <w:color w:val="auto"/>
          <w:sz w:val="26"/>
          <w:szCs w:val="26"/>
        </w:rPr>
        <w:t>), которое состоит из:</w:t>
      </w:r>
    </w:p>
    <w:p w14:paraId="511F79C7" w14:textId="399DD662" w:rsidR="00A738DA" w:rsidRPr="00106D32" w:rsidRDefault="00B82AF8" w:rsidP="00B82AF8">
      <w:pPr>
        <w:pStyle w:val="Textbody"/>
        <w:spacing w:after="0" w:line="240" w:lineRule="auto"/>
        <w:jc w:val="both"/>
        <w:rPr>
          <w:rFonts w:ascii="Times New Roman" w:hAnsi="Times New Roman" w:cs="Times New Roman"/>
          <w:color w:val="auto"/>
          <w:sz w:val="26"/>
          <w:szCs w:val="26"/>
        </w:rPr>
      </w:pPr>
      <w:r w:rsidRPr="00106D32">
        <w:rPr>
          <w:rFonts w:ascii="Times New Roman" w:hAnsi="Times New Roman" w:cs="Times New Roman"/>
          <w:color w:val="auto"/>
          <w:sz w:val="26"/>
          <w:szCs w:val="26"/>
        </w:rPr>
        <w:tab/>
        <w:t>месячного оклада в размере - 7 389 руб.;</w:t>
      </w:r>
    </w:p>
    <w:p w14:paraId="3F8FA627" w14:textId="7736336F" w:rsidR="00A738DA" w:rsidRPr="00106D32" w:rsidRDefault="00B82AF8" w:rsidP="00B82AF8">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ab/>
        <w:t>месячного оклада в соответствии с присвоенным ему классным чином государственной гражданской службы;</w:t>
      </w:r>
    </w:p>
    <w:p w14:paraId="04E5FE5D" w14:textId="75600E40" w:rsidR="00A738DA" w:rsidRPr="00106D32" w:rsidRDefault="00B82AF8" w:rsidP="00B82AF8">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ab/>
        <w:t>ежемесячной надбавки к должностному окладу за выслугу лет на гражданской службе (в размере от 10 % до 30 % должностного оклада);</w:t>
      </w:r>
    </w:p>
    <w:p w14:paraId="065BE13F" w14:textId="010FA0DE" w:rsidR="00A738DA" w:rsidRPr="00106D32" w:rsidRDefault="00B82AF8" w:rsidP="00B82AF8">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ab/>
        <w:t>ежемесячной надбавки к должностному окладу за особые условия гражданской службы в размере (в размере от 90% до 120% должностного оклада);</w:t>
      </w:r>
    </w:p>
    <w:p w14:paraId="0DDCEEDA" w14:textId="4F9B229D" w:rsidR="00A738DA" w:rsidRPr="00106D32" w:rsidRDefault="00B82AF8" w:rsidP="00B82AF8">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ab/>
        <w:t>ежемесячного денежного поощрения;</w:t>
      </w:r>
    </w:p>
    <w:p w14:paraId="6FC3E72D" w14:textId="0D8BC332" w:rsidR="00A738DA" w:rsidRPr="00106D32" w:rsidRDefault="00B82AF8" w:rsidP="00B82AF8">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ab/>
        <w:t xml:space="preserve">единовременной выплаты при предоставлении ежегодного оплачиваемого отпуска (в размере </w:t>
      </w:r>
      <w:proofErr w:type="gramStart"/>
      <w:r w:rsidRPr="00106D32">
        <w:rPr>
          <w:rFonts w:ascii="Times New Roman" w:hAnsi="Times New Roman" w:cs="Times New Roman"/>
          <w:sz w:val="26"/>
          <w:szCs w:val="26"/>
        </w:rPr>
        <w:t>двух месячных</w:t>
      </w:r>
      <w:proofErr w:type="gramEnd"/>
      <w:r w:rsidRPr="00106D32">
        <w:rPr>
          <w:rFonts w:ascii="Times New Roman" w:hAnsi="Times New Roman" w:cs="Times New Roman"/>
          <w:sz w:val="26"/>
          <w:szCs w:val="26"/>
        </w:rPr>
        <w:t xml:space="preserve"> окладов денежного содержания);</w:t>
      </w:r>
    </w:p>
    <w:p w14:paraId="49889C36" w14:textId="45CC1228" w:rsidR="00A738DA" w:rsidRPr="00106D32" w:rsidRDefault="00B82AF8" w:rsidP="00B82AF8">
      <w:pPr>
        <w:pStyle w:val="Standard"/>
        <w:jc w:val="both"/>
        <w:rPr>
          <w:rFonts w:ascii="Times New Roman" w:hAnsi="Times New Roman" w:cs="Times New Roman"/>
          <w:sz w:val="26"/>
          <w:szCs w:val="26"/>
        </w:rPr>
      </w:pPr>
      <w:r w:rsidRPr="00106D32">
        <w:rPr>
          <w:rFonts w:ascii="Times New Roman" w:hAnsi="Times New Roman" w:cs="Times New Roman"/>
          <w:sz w:val="26"/>
          <w:szCs w:val="26"/>
        </w:rPr>
        <w:tab/>
        <w:t xml:space="preserve">премии, в том числе за выполнение особо важных и сложных заданий, </w:t>
      </w:r>
      <w:hyperlink r:id="rId68">
        <w:r w:rsidRPr="00106D32">
          <w:rPr>
            <w:rFonts w:ascii="Times New Roman" w:hAnsi="Times New Roman" w:cs="Times New Roman"/>
            <w:color w:val="0000FF"/>
            <w:sz w:val="26"/>
            <w:szCs w:val="26"/>
          </w:rPr>
          <w:t>порядок</w:t>
        </w:r>
      </w:hyperlink>
      <w:r w:rsidRPr="00106D32">
        <w:rPr>
          <w:rFonts w:ascii="Times New Roman" w:hAnsi="Times New Roman" w:cs="Times New Roman"/>
          <w:sz w:val="26"/>
          <w:szCs w:val="26"/>
        </w:rP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w:t>
      </w:r>
      <w:hyperlink r:id="rId69">
        <w:r w:rsidRPr="00106D32">
          <w:rPr>
            <w:rFonts w:ascii="Times New Roman" w:hAnsi="Times New Roman" w:cs="Times New Roman"/>
            <w:color w:val="auto"/>
            <w:sz w:val="26"/>
            <w:szCs w:val="26"/>
          </w:rPr>
          <w:t xml:space="preserve"> </w:t>
        </w:r>
      </w:hyperlink>
    </w:p>
    <w:p w14:paraId="18DDAEFE" w14:textId="40E15CD3" w:rsidR="00A738DA" w:rsidRPr="00106D32" w:rsidRDefault="00B82AF8" w:rsidP="00B82AF8">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ab/>
      </w:r>
      <w:hyperlink r:id="rId70">
        <w:r w:rsidRPr="00106D32">
          <w:rPr>
            <w:rFonts w:ascii="Times New Roman" w:hAnsi="Times New Roman" w:cs="Times New Roman"/>
            <w:color w:val="auto"/>
            <w:sz w:val="26"/>
            <w:szCs w:val="26"/>
          </w:rPr>
          <w:t xml:space="preserve">Отпуск. </w:t>
        </w:r>
      </w:hyperlink>
    </w:p>
    <w:p w14:paraId="0B8F04EB" w14:textId="20B2F1C2" w:rsidR="00A738DA" w:rsidRPr="00106D32" w:rsidRDefault="00B82AF8" w:rsidP="00B82AF8">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ab/>
      </w:r>
      <w:hyperlink r:id="rId71">
        <w:r w:rsidRPr="00106D32">
          <w:rPr>
            <w:rFonts w:ascii="Times New Roman" w:hAnsi="Times New Roman" w:cs="Times New Roman"/>
            <w:color w:val="auto"/>
            <w:sz w:val="26"/>
            <w:szCs w:val="26"/>
          </w:rPr>
          <w:t xml:space="preserve">Гражданскому служащему предоставляется ежегодный отпуск с сохранением замещаемой должности гражданской службы и денежного содержания. </w:t>
        </w:r>
      </w:hyperlink>
    </w:p>
    <w:p w14:paraId="08BC5928" w14:textId="0BF1508F" w:rsidR="00A738DA" w:rsidRPr="00106D32" w:rsidRDefault="00B82AF8" w:rsidP="00B82AF8">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ab/>
      </w:r>
      <w:hyperlink r:id="rId72">
        <w:r w:rsidRPr="00106D32">
          <w:rPr>
            <w:rFonts w:ascii="Times New Roman" w:hAnsi="Times New Roman" w:cs="Times New Roman"/>
            <w:color w:val="auto"/>
            <w:sz w:val="26"/>
            <w:szCs w:val="26"/>
          </w:rPr>
          <w:t xml:space="preserve">Ежегодный оплачиваемый отпуск гражданского служащего состоит из основного оплачиваемого отпуска и дополнительных оплачиваемых отпусков. </w:t>
        </w:r>
      </w:hyperlink>
    </w:p>
    <w:p w14:paraId="3CB50655" w14:textId="43AC3073" w:rsidR="00A738DA" w:rsidRPr="00106D32" w:rsidRDefault="00B82AF8">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ab/>
      </w:r>
      <w:hyperlink r:id="rId73">
        <w:r w:rsidRPr="00106D32">
          <w:rPr>
            <w:rFonts w:ascii="Times New Roman" w:hAnsi="Times New Roman" w:cs="Times New Roman"/>
            <w:color w:val="auto"/>
            <w:sz w:val="26"/>
            <w:szCs w:val="26"/>
          </w:rPr>
          <w:t xml:space="preserve">Гражданским служащим предоставляется ежегодный основной оплачиваемый отпуск продолжительностью 30 календарных дней. </w:t>
        </w:r>
      </w:hyperlink>
    </w:p>
    <w:p w14:paraId="07C0CA91" w14:textId="5D1E4817" w:rsidR="00A738DA" w:rsidRPr="00106D32" w:rsidRDefault="00B82AF8">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ab/>
      </w:r>
      <w:hyperlink r:id="rId74">
        <w:r w:rsidRPr="00106D32">
          <w:rPr>
            <w:rFonts w:ascii="Times New Roman" w:hAnsi="Times New Roman" w:cs="Times New Roman"/>
            <w:color w:val="auto"/>
            <w:sz w:val="26"/>
            <w:szCs w:val="26"/>
          </w:rPr>
          <w:t xml:space="preserve">Гражданским служащим предоставляется ежегодный дополнительный оплачиваемый отпуск за выслугу лет продолжительностью: </w:t>
        </w:r>
      </w:hyperlink>
    </w:p>
    <w:p w14:paraId="0A27CE6F" w14:textId="6DC093E3" w:rsidR="00A738DA" w:rsidRPr="00106D32" w:rsidRDefault="00B82AF8">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ab/>
      </w:r>
      <w:hyperlink r:id="rId75">
        <w:r w:rsidRPr="00106D32">
          <w:rPr>
            <w:rFonts w:ascii="Times New Roman" w:hAnsi="Times New Roman" w:cs="Times New Roman"/>
            <w:color w:val="auto"/>
            <w:sz w:val="26"/>
            <w:szCs w:val="26"/>
          </w:rPr>
          <w:t xml:space="preserve">1) при стаже гражданской службы от 1 года до 5 лет - 1 календарный день; </w:t>
        </w:r>
      </w:hyperlink>
    </w:p>
    <w:p w14:paraId="34271CD1" w14:textId="0FF66B85" w:rsidR="00A738DA" w:rsidRPr="00106D32" w:rsidRDefault="00B82AF8">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ab/>
      </w:r>
      <w:hyperlink r:id="rId76">
        <w:r w:rsidRPr="00106D32">
          <w:rPr>
            <w:rFonts w:ascii="Times New Roman" w:hAnsi="Times New Roman" w:cs="Times New Roman"/>
            <w:color w:val="auto"/>
            <w:sz w:val="26"/>
            <w:szCs w:val="26"/>
          </w:rPr>
          <w:t xml:space="preserve">2) при стаже гражданской службы от 5 до 10 лет - 5 календарных дней; </w:t>
        </w:r>
      </w:hyperlink>
    </w:p>
    <w:p w14:paraId="5B894302" w14:textId="7B879120" w:rsidR="00A738DA" w:rsidRPr="00106D32" w:rsidRDefault="00B82AF8">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ab/>
      </w:r>
      <w:hyperlink r:id="rId77">
        <w:r w:rsidRPr="00106D32">
          <w:rPr>
            <w:rFonts w:ascii="Times New Roman" w:hAnsi="Times New Roman" w:cs="Times New Roman"/>
            <w:color w:val="auto"/>
            <w:sz w:val="26"/>
            <w:szCs w:val="26"/>
          </w:rPr>
          <w:t xml:space="preserve">3) при стаже гражданской службы от 10 до 15 лет - 7 календарных дней; </w:t>
        </w:r>
      </w:hyperlink>
    </w:p>
    <w:p w14:paraId="3BDC8FB3" w14:textId="1AD7613A" w:rsidR="00A738DA" w:rsidRPr="00106D32" w:rsidRDefault="00B82AF8">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ab/>
      </w:r>
      <w:hyperlink r:id="rId78">
        <w:r w:rsidRPr="00106D32">
          <w:rPr>
            <w:rFonts w:ascii="Times New Roman" w:hAnsi="Times New Roman" w:cs="Times New Roman"/>
            <w:color w:val="auto"/>
            <w:sz w:val="26"/>
            <w:szCs w:val="26"/>
          </w:rPr>
          <w:t xml:space="preserve">4) при стаже гражданской службы 15 лет и более - 10 календарных дней. </w:t>
        </w:r>
      </w:hyperlink>
    </w:p>
    <w:p w14:paraId="1781960E" w14:textId="53B9B76D" w:rsidR="00A738DA" w:rsidRPr="00106D32" w:rsidRDefault="00B82AF8">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ab/>
      </w:r>
      <w:hyperlink r:id="rId79">
        <w:r w:rsidRPr="00106D32">
          <w:rPr>
            <w:rFonts w:ascii="Times New Roman" w:hAnsi="Times New Roman" w:cs="Times New Roman"/>
            <w:color w:val="auto"/>
            <w:sz w:val="26"/>
            <w:szCs w:val="26"/>
          </w:rPr>
          <w:t xml:space="preserve">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t>
        </w:r>
      </w:hyperlink>
    </w:p>
    <w:p w14:paraId="61664A43" w14:textId="78723E8A" w:rsidR="00A738DA" w:rsidRPr="00106D32" w:rsidRDefault="00B82AF8">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ab/>
      </w:r>
      <w:hyperlink r:id="rId80">
        <w:r w:rsidRPr="00106D32">
          <w:rPr>
            <w:rFonts w:ascii="Times New Roman" w:hAnsi="Times New Roman" w:cs="Times New Roman"/>
            <w:color w:val="auto"/>
            <w:sz w:val="26"/>
            <w:szCs w:val="26"/>
          </w:rPr>
          <w:t xml:space="preserve">Дополнительный отпуск за ненормированный служебный день </w:t>
        </w:r>
        <w:r w:rsidRPr="00106D32">
          <w:rPr>
            <w:rFonts w:ascii="Times New Roman" w:hAnsi="Times New Roman" w:cs="Times New Roman"/>
            <w:color w:val="auto"/>
            <w:sz w:val="26"/>
            <w:szCs w:val="26"/>
          </w:rPr>
          <w:lastRenderedPageBreak/>
          <w:t xml:space="preserve">предоставляются сверх ежегодного оплачиваемого отпуска продолжительностью 3 календарных дня. </w:t>
        </w:r>
      </w:hyperlink>
    </w:p>
    <w:p w14:paraId="2C3BC881" w14:textId="51D62DBE" w:rsidR="00A738DA" w:rsidRPr="00106D32" w:rsidRDefault="00B82AF8">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ab/>
      </w:r>
      <w:hyperlink r:id="rId81">
        <w:r w:rsidRPr="00106D32">
          <w:rPr>
            <w:rFonts w:ascii="Times New Roman" w:hAnsi="Times New Roman" w:cs="Times New Roman"/>
            <w:color w:val="auto"/>
            <w:sz w:val="26"/>
            <w:szCs w:val="26"/>
          </w:rPr>
          <w:t xml:space="preserve">Документы претендентов на замещение вакантной должности, не допущенных к участию в конкурсе, и кандидатов, участвовавших в конкурсе, могут быть им </w:t>
        </w:r>
      </w:hyperlink>
      <w:hyperlink r:id="rId82">
        <w:r w:rsidRPr="00106D32">
          <w:rPr>
            <w:rFonts w:ascii="Times New Roman" w:hAnsi="Times New Roman" w:cs="Times New Roman"/>
            <w:color w:val="auto"/>
            <w:sz w:val="26"/>
            <w:szCs w:val="26"/>
          </w:rPr>
          <w:t xml:space="preserve">возвращены по письменному заявлению в течение трёх лет со дня завершения конкурса. </w:t>
        </w:r>
      </w:hyperlink>
      <w:hyperlink r:id="rId83">
        <w:r w:rsidRPr="00106D32">
          <w:rPr>
            <w:rFonts w:ascii="Times New Roman" w:hAnsi="Times New Roman" w:cs="Times New Roman"/>
            <w:color w:val="auto"/>
            <w:sz w:val="26"/>
            <w:szCs w:val="26"/>
          </w:rPr>
          <w:t xml:space="preserve">До истечения этого срока документы хранятся в архиве государственного </w:t>
        </w:r>
      </w:hyperlink>
      <w:hyperlink r:id="rId84">
        <w:r w:rsidRPr="00106D32">
          <w:rPr>
            <w:rFonts w:ascii="Times New Roman" w:hAnsi="Times New Roman" w:cs="Times New Roman"/>
            <w:color w:val="auto"/>
            <w:sz w:val="26"/>
            <w:szCs w:val="26"/>
          </w:rPr>
          <w:t xml:space="preserve">органа, после чего подлежат уничтожению. </w:t>
        </w:r>
      </w:hyperlink>
    </w:p>
    <w:p w14:paraId="0C87C061" w14:textId="20A5A45F" w:rsidR="00A738DA" w:rsidRPr="00106D32" w:rsidRDefault="00B82AF8">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ab/>
      </w:r>
      <w:hyperlink r:id="rId85">
        <w:r w:rsidRPr="00106D32">
          <w:rPr>
            <w:rFonts w:ascii="Times New Roman" w:hAnsi="Times New Roman" w:cs="Times New Roman"/>
            <w:color w:val="auto"/>
            <w:sz w:val="26"/>
            <w:szCs w:val="26"/>
          </w:rPr>
          <w:t xml:space="preserve">Претенденты на замещение вакантной должности могут пройти предварительный квалификационный тест вне рамок конкурса для самостоятельной оценки своего профессионального уровня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(gossluzhba.gov.ru) в разделе «Тесты для самопроверки». </w:t>
        </w:r>
      </w:hyperlink>
    </w:p>
    <w:p w14:paraId="4EEBEF9A" w14:textId="0D9F9BE5" w:rsidR="00A738DA" w:rsidRPr="00106D32" w:rsidRDefault="00B82AF8">
      <w:pPr>
        <w:pStyle w:val="Textbody"/>
        <w:spacing w:after="0" w:line="240" w:lineRule="auto"/>
        <w:jc w:val="both"/>
        <w:rPr>
          <w:rFonts w:ascii="Times New Roman" w:hAnsi="Times New Roman" w:cs="Times New Roman"/>
          <w:sz w:val="26"/>
          <w:szCs w:val="26"/>
        </w:rPr>
      </w:pPr>
      <w:r w:rsidRPr="00106D32">
        <w:rPr>
          <w:rFonts w:ascii="Times New Roman" w:hAnsi="Times New Roman" w:cs="Times New Roman"/>
          <w:sz w:val="26"/>
          <w:szCs w:val="26"/>
        </w:rPr>
        <w:tab/>
      </w:r>
      <w:hyperlink r:id="rId86">
        <w:r w:rsidRPr="00106D32">
          <w:rPr>
            <w:rFonts w:ascii="Times New Roman" w:hAnsi="Times New Roman" w:cs="Times New Roman"/>
            <w:color w:val="auto"/>
            <w:sz w:val="26"/>
            <w:szCs w:val="26"/>
          </w:rPr>
          <w:t>За справками обращаться по телефон</w:t>
        </w:r>
      </w:hyperlink>
      <w:hyperlink r:id="rId87">
        <w:r w:rsidRPr="00106D32">
          <w:rPr>
            <w:rFonts w:ascii="Times New Roman" w:hAnsi="Times New Roman" w:cs="Times New Roman"/>
            <w:color w:val="auto"/>
            <w:sz w:val="26"/>
            <w:szCs w:val="26"/>
          </w:rPr>
          <w:t>у: 42-12-74</w:t>
        </w:r>
      </w:hyperlink>
      <w:hyperlink r:id="rId88">
        <w:r w:rsidRPr="00106D32">
          <w:rPr>
            <w:rFonts w:ascii="Times New Roman" w:hAnsi="Times New Roman" w:cs="Times New Roman"/>
            <w:b/>
            <w:color w:val="auto"/>
            <w:sz w:val="26"/>
            <w:szCs w:val="26"/>
          </w:rPr>
          <w:t xml:space="preserve">, </w:t>
        </w:r>
      </w:hyperlink>
      <w:hyperlink r:id="rId89">
        <w:r w:rsidRPr="00106D32">
          <w:rPr>
            <w:rFonts w:ascii="Times New Roman" w:hAnsi="Times New Roman" w:cs="Times New Roman"/>
            <w:color w:val="auto"/>
            <w:sz w:val="26"/>
            <w:szCs w:val="26"/>
          </w:rPr>
          <w:t xml:space="preserve">отдел государственной службы </w:t>
        </w:r>
      </w:hyperlink>
      <w:hyperlink r:id="rId90">
        <w:r w:rsidRPr="00106D32">
          <w:rPr>
            <w:rFonts w:ascii="Times New Roman" w:hAnsi="Times New Roman" w:cs="Times New Roman"/>
            <w:color w:val="auto"/>
            <w:sz w:val="26"/>
            <w:szCs w:val="26"/>
          </w:rPr>
          <w:t>и кадров</w:t>
        </w:r>
      </w:hyperlink>
      <w:hyperlink r:id="rId91">
        <w:r w:rsidRPr="00106D32">
          <w:rPr>
            <w:rFonts w:ascii="Times New Roman" w:hAnsi="Times New Roman" w:cs="Times New Roman"/>
            <w:color w:val="auto"/>
            <w:sz w:val="26"/>
            <w:szCs w:val="26"/>
          </w:rPr>
          <w:t xml:space="preserve"> Министерства </w:t>
        </w:r>
      </w:hyperlink>
      <w:hyperlink r:id="rId92">
        <w:r w:rsidRPr="00106D32">
          <w:rPr>
            <w:rFonts w:ascii="Times New Roman" w:hAnsi="Times New Roman" w:cs="Times New Roman"/>
            <w:color w:val="auto"/>
            <w:sz w:val="26"/>
            <w:szCs w:val="26"/>
          </w:rPr>
          <w:t>просвещения, науки и по делам молодежи</w:t>
        </w:r>
      </w:hyperlink>
      <w:hyperlink r:id="rId93">
        <w:r w:rsidRPr="00106D32">
          <w:rPr>
            <w:rFonts w:ascii="Times New Roman" w:hAnsi="Times New Roman" w:cs="Times New Roman"/>
            <w:color w:val="auto"/>
            <w:sz w:val="26"/>
            <w:szCs w:val="26"/>
          </w:rPr>
          <w:t xml:space="preserve"> Кабардино-Балкарской Республики </w:t>
        </w:r>
      </w:hyperlink>
      <w:hyperlink r:id="rId94">
        <w:r w:rsidRPr="00106D32">
          <w:rPr>
            <w:rFonts w:ascii="Times New Roman" w:hAnsi="Times New Roman" w:cs="Times New Roman"/>
            <w:color w:val="auto"/>
            <w:sz w:val="26"/>
            <w:szCs w:val="26"/>
          </w:rPr>
          <w:t>(318 кабинет).</w:t>
        </w:r>
      </w:hyperlink>
      <w:hyperlink r:id="rId95">
        <w:r w:rsidRPr="00106D32">
          <w:rPr>
            <w:rFonts w:ascii="Times New Roman" w:hAnsi="Times New Roman" w:cs="Times New Roman"/>
            <w:color w:val="auto"/>
            <w:sz w:val="26"/>
            <w:szCs w:val="26"/>
          </w:rPr>
          <w:t xml:space="preserve"> </w:t>
        </w:r>
      </w:hyperlink>
    </w:p>
    <w:p w14:paraId="4C53C0C9" w14:textId="2105EAA4" w:rsidR="00A738DA" w:rsidRPr="00106D32" w:rsidRDefault="00106D32">
      <w:pPr>
        <w:pStyle w:val="Textbody"/>
        <w:spacing w:after="0" w:line="240" w:lineRule="auto"/>
        <w:jc w:val="both"/>
        <w:rPr>
          <w:rFonts w:ascii="Times New Roman" w:hAnsi="Times New Roman" w:cs="Times New Roman"/>
          <w:sz w:val="26"/>
          <w:szCs w:val="26"/>
        </w:rPr>
      </w:pPr>
      <w:hyperlink r:id="rId96">
        <w:r w:rsidR="00B82AF8" w:rsidRPr="00106D32">
          <w:rPr>
            <w:rFonts w:ascii="Times New Roman" w:hAnsi="Times New Roman" w:cs="Times New Roman"/>
            <w:color w:val="auto"/>
            <w:sz w:val="26"/>
            <w:szCs w:val="26"/>
          </w:rPr>
          <w:t>А</w:t>
        </w:r>
      </w:hyperlink>
      <w:hyperlink r:id="rId97">
        <w:r w:rsidR="00B82AF8" w:rsidRPr="00106D32">
          <w:rPr>
            <w:rFonts w:ascii="Times New Roman" w:hAnsi="Times New Roman" w:cs="Times New Roman"/>
            <w:color w:val="auto"/>
            <w:sz w:val="26"/>
            <w:szCs w:val="26"/>
          </w:rPr>
          <w:t>дрес министерства: Кабардино-Балкарская Республика, г. Нальчик,</w:t>
        </w:r>
        <w:r w:rsidR="00B82AF8" w:rsidRPr="00106D32">
          <w:rPr>
            <w:rFonts w:ascii="Times New Roman" w:hAnsi="Times New Roman" w:cs="Times New Roman"/>
            <w:color w:val="auto"/>
            <w:sz w:val="26"/>
            <w:szCs w:val="26"/>
          </w:rPr>
          <w:br/>
          <w:t xml:space="preserve">ул. </w:t>
        </w:r>
      </w:hyperlink>
      <w:hyperlink r:id="rId98">
        <w:proofErr w:type="spellStart"/>
        <w:r w:rsidR="00B82AF8" w:rsidRPr="00106D32">
          <w:rPr>
            <w:rFonts w:ascii="Times New Roman" w:hAnsi="Times New Roman" w:cs="Times New Roman"/>
            <w:color w:val="auto"/>
            <w:sz w:val="26"/>
            <w:szCs w:val="26"/>
          </w:rPr>
          <w:t>Кешокова</w:t>
        </w:r>
        <w:proofErr w:type="spellEnd"/>
        <w:r w:rsidR="00B82AF8" w:rsidRPr="00106D32">
          <w:rPr>
            <w:rFonts w:ascii="Times New Roman" w:hAnsi="Times New Roman" w:cs="Times New Roman"/>
            <w:color w:val="auto"/>
            <w:sz w:val="26"/>
            <w:szCs w:val="26"/>
          </w:rPr>
          <w:t>, 43.</w:t>
        </w:r>
      </w:hyperlink>
      <w:hyperlink r:id="rId99">
        <w:r w:rsidR="00B82AF8" w:rsidRPr="00106D32">
          <w:rPr>
            <w:rFonts w:ascii="Times New Roman" w:hAnsi="Times New Roman" w:cs="Times New Roman"/>
            <w:color w:val="auto"/>
            <w:sz w:val="26"/>
            <w:szCs w:val="26"/>
          </w:rPr>
          <w:t xml:space="preserve"> </w:t>
        </w:r>
      </w:hyperlink>
    </w:p>
    <w:p w14:paraId="4417B0B1" w14:textId="77777777" w:rsidR="00A738DA" w:rsidRPr="00106D32" w:rsidRDefault="00A738DA">
      <w:pPr>
        <w:rPr>
          <w:rFonts w:ascii="Times New Roman" w:hAnsi="Times New Roman" w:cs="Times New Roman"/>
          <w:sz w:val="26"/>
          <w:szCs w:val="26"/>
        </w:rPr>
      </w:pPr>
    </w:p>
    <w:sectPr w:rsidR="00A738DA" w:rsidRPr="00106D32">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8DA"/>
    <w:rsid w:val="00106D32"/>
    <w:rsid w:val="00255581"/>
    <w:rsid w:val="00A738DA"/>
    <w:rsid w:val="00B82AF8"/>
    <w:rsid w:val="00E64C50"/>
    <w:rsid w:val="00FD27CF"/>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80787"/>
  <w15:docId w15:val="{652DDF24-2591-4A84-9AC3-F1E5AE00C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semiHidden/>
    <w:unhideWhenUsed/>
    <w:rPr>
      <w:color w:val="0563C1" w:themeColor="hyperlink"/>
      <w:u w:val="single"/>
    </w:rPr>
  </w:style>
  <w:style w:type="character" w:customStyle="1" w:styleId="2">
    <w:name w:val="Основной текст с отступом 2 Знак"/>
    <w:basedOn w:val="a0"/>
    <w:qFormat/>
    <w:rPr>
      <w:rFonts w:ascii="Liberation Serif" w:eastAsia="Segoe UI" w:hAnsi="Liberation Serif" w:cs="Tahoma"/>
      <w:color w:val="000000"/>
      <w:sz w:val="24"/>
      <w:szCs w:val="24"/>
      <w:lang w:eastAsia="zh-CN" w:bidi="hi-IN"/>
    </w:rPr>
  </w:style>
  <w:style w:type="paragraph" w:styleId="a3">
    <w:name w:val="Title"/>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styleId="a7">
    <w:name w:val="index heading"/>
    <w:basedOn w:val="a"/>
    <w:qFormat/>
    <w:pPr>
      <w:suppressLineNumbers/>
    </w:pPr>
    <w:rPr>
      <w:rFonts w:cs="Arial"/>
    </w:rPr>
  </w:style>
  <w:style w:type="paragraph" w:customStyle="1" w:styleId="Standard">
    <w:name w:val="Standard"/>
    <w:qFormat/>
    <w:pPr>
      <w:widowControl w:val="0"/>
    </w:pPr>
    <w:rPr>
      <w:rFonts w:ascii="Liberation Serif" w:eastAsia="Segoe UI" w:hAnsi="Liberation Serif" w:cs="Tahoma"/>
      <w:color w:val="000000"/>
      <w:sz w:val="24"/>
      <w:szCs w:val="24"/>
      <w:lang w:eastAsia="zh-CN" w:bidi="hi-IN"/>
    </w:rPr>
  </w:style>
  <w:style w:type="paragraph" w:customStyle="1" w:styleId="Textbody">
    <w:name w:val="Text body"/>
    <w:basedOn w:val="a"/>
    <w:qFormat/>
    <w:pPr>
      <w:widowControl w:val="0"/>
      <w:spacing w:after="283" w:line="276" w:lineRule="auto"/>
    </w:pPr>
    <w:rPr>
      <w:rFonts w:ascii="Liberation Serif" w:eastAsia="Segoe UI" w:hAnsi="Liberation Serif" w:cs="Tahoma"/>
      <w:color w:val="000000"/>
      <w:sz w:val="24"/>
      <w:szCs w:val="24"/>
      <w:lang w:eastAsia="zh-CN" w:bidi="hi-IN"/>
    </w:rPr>
  </w:style>
  <w:style w:type="paragraph" w:customStyle="1" w:styleId="ConsPlusNormal">
    <w:name w:val="ConsPlusNormal"/>
    <w:qFormat/>
    <w:pPr>
      <w:widowControl w:val="0"/>
    </w:pPr>
    <w:rPr>
      <w:rFonts w:ascii="Liberation Serif" w:eastAsia="Times New Roman" w:hAnsi="Liberation Serif"/>
      <w:color w:val="000000"/>
      <w:sz w:val="20"/>
      <w:szCs w:val="20"/>
      <w:lang w:eastAsia="ru-RU" w:bidi="hi-IN"/>
    </w:rPr>
  </w:style>
  <w:style w:type="paragraph" w:customStyle="1" w:styleId="ConsNormal">
    <w:name w:val="ConsNormal"/>
    <w:qFormat/>
    <w:pPr>
      <w:widowControl w:val="0"/>
      <w:ind w:right="19772" w:firstLine="720"/>
    </w:pPr>
    <w:rPr>
      <w:rFonts w:ascii="Times New Roman" w:eastAsia="Times New Roman" w:hAnsi="Times New Roman" w:cs="Times New Roman"/>
      <w:sz w:val="28"/>
      <w:szCs w:val="28"/>
      <w:lang w:eastAsia="ru-RU"/>
    </w:rPr>
  </w:style>
  <w:style w:type="paragraph" w:customStyle="1" w:styleId="Default">
    <w:name w:val="Default"/>
    <w:qFormat/>
    <w:rPr>
      <w:rFonts w:ascii="Times New Roman" w:eastAsia="Courier New" w:hAnsi="Times New Roman" w:cs="Times New Roman"/>
      <w:color w:val="000000"/>
      <w:sz w:val="24"/>
      <w:szCs w:val="24"/>
      <w:lang w:eastAsia="ru-RU"/>
    </w:rPr>
  </w:style>
  <w:style w:type="paragraph" w:customStyle="1" w:styleId="ConsPlusNonformat">
    <w:name w:val="ConsPlusNonformat"/>
    <w:qFormat/>
    <w:pPr>
      <w:widowControl w:val="0"/>
    </w:pPr>
    <w:rPr>
      <w:rFonts w:ascii="Courier New" w:eastAsia="Times New Roman" w:hAnsi="Courier New" w:cs="Courier New"/>
      <w:sz w:val="20"/>
      <w:szCs w:val="20"/>
      <w:lang w:eastAsia="ru-RU"/>
    </w:rPr>
  </w:style>
  <w:style w:type="paragraph" w:styleId="20">
    <w:name w:val="Body Text Indent 2"/>
    <w:basedOn w:val="Standard"/>
    <w:unhideWhenUsed/>
    <w:qFormat/>
    <w:pPr>
      <w:spacing w:after="120" w:line="480" w:lineRule="auto"/>
      <w:ind w:left="283"/>
    </w:pPr>
  </w:style>
  <w:style w:type="paragraph" w:styleId="a8">
    <w:name w:val="List Paragraph"/>
    <w:basedOn w:val="Standard"/>
    <w:qFormat/>
    <w:pPr>
      <w:ind w:left="720"/>
    </w:pPr>
  </w:style>
  <w:style w:type="paragraph" w:customStyle="1" w:styleId="21">
    <w:name w:val="Основной текст с отступом 21"/>
    <w:basedOn w:val="a"/>
    <w:qFormat/>
    <w:pPr>
      <w:ind w:firstLine="709"/>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consultantplus://offline/ref=4C89DE9E74339771D8823913A7A10F71FF88440F5DB31DF403A4D7F591808FD9A49231E6B265F681F359D9EA4171C7E2B0EEC9F03E375Co3b8L" TargetMode="External"/><Relationship Id="rId21" Type="http://schemas.openxmlformats.org/officeDocument/2006/relationships/hyperlink" Target="consultantplus://offline/ref=4C89DE9E74339771D8823913A7A10F71FF88440F5DB31DF403A4D7F591808FD9A49231E6B265F681F359D9EA4171C7E2B0EEC9F03E375Co3b8L" TargetMode="External"/><Relationship Id="rId34" Type="http://schemas.openxmlformats.org/officeDocument/2006/relationships/hyperlink" Target="consultantplus://offline/ref=4C89DE9E74339771D8823913A7A10F71FF88440F5DB31DF403A4D7F591808FD9A49231E6B265F681F359D9EA4171C7E2B0EEC9F03E375Co3b8L" TargetMode="External"/><Relationship Id="rId42" Type="http://schemas.openxmlformats.org/officeDocument/2006/relationships/hyperlink" Target="consultantplus://offline/ref=4C89DE9E74339771D8823913A7A10F71FF88440F5DB31DF403A4D7F591808FD9A49231E6B265F681F359D9EA4171C7E2B0EEC9F03E375Co3b8L" TargetMode="External"/><Relationship Id="rId47" Type="http://schemas.openxmlformats.org/officeDocument/2006/relationships/hyperlink" Target="consultantplus://offline/ref=BB42B1F3EE46D96C60345FC676DAC486BAA8BF1C0F910860550079FA8F078997589A384E3D5375281FEE5571F7669BF5E4D5F42434A368BEg928M" TargetMode="External"/><Relationship Id="rId50" Type="http://schemas.openxmlformats.org/officeDocument/2006/relationships/hyperlink" Target="consultantplus://offline/ref=BB42B1F3EE46D96C60345FC676DAC486BAA8BF1C0F910860550079FA8F078997589A384E3D5375281FEE5571F7669BF5E4D5F42434A368BEg928M" TargetMode="External"/><Relationship Id="rId55" Type="http://schemas.openxmlformats.org/officeDocument/2006/relationships/hyperlink" Target="consultantplus://offline/ref=BB42B1F3EE46D96C60345FC676DAC486BAA8BF1C0F910860550079FA8F078997589A384E3D5375281FEE5571F7669BF5E4D5F42434A368BEg928M" TargetMode="External"/><Relationship Id="rId63" Type="http://schemas.openxmlformats.org/officeDocument/2006/relationships/hyperlink" Target="consultantplus://offline/ref=53F8BC1BF5CDC6A721282CB508DB2E47BB1C3ADC29077388F2310F2571R5KFN" TargetMode="External"/><Relationship Id="rId68" Type="http://schemas.openxmlformats.org/officeDocument/2006/relationships/hyperlink" Target="consultantplus://offline/ref=E392CA56B84F9B0065D09313554FA6BFCCB50C35F9D5573F2D98D0CDACDC7E97AECA83D097F959C59A1E25CA8D312823D7E19B25208ED13DWAO0O" TargetMode="External"/><Relationship Id="rId76" Type="http://schemas.openxmlformats.org/officeDocument/2006/relationships/hyperlink" Target="consultantplus://offline/ref=E392CA56B84F9B0065D09313554FA6BFCCB50C35F9D5573F2D98D0CDACDC7E97AECA83D097F959C59A1E25CA8D312823D7E19B25208ED13DWAO0O" TargetMode="External"/><Relationship Id="rId84" Type="http://schemas.openxmlformats.org/officeDocument/2006/relationships/hyperlink" Target="consultantplus://offline/ref=E392CA56B84F9B0065D09313554FA6BFCCB50C35F9D5573F2D98D0CDACDC7E97AECA83D097F959C59A1E25CA8D312823D7E19B25208ED13DWAO0O" TargetMode="External"/><Relationship Id="rId89" Type="http://schemas.openxmlformats.org/officeDocument/2006/relationships/hyperlink" Target="consultantplus://offline/ref=E392CA56B84F9B0065D09313554FA6BFCCB50C35F9D5573F2D98D0CDACDC7E97AECA83D097F959C59A1E25CA8D312823D7E19B25208ED13DWAO0O" TargetMode="External"/><Relationship Id="rId97" Type="http://schemas.openxmlformats.org/officeDocument/2006/relationships/hyperlink" Target="consultantplus://offline/ref=E392CA56B84F9B0065D09313554FA6BFCCB50C35F9D5573F2D98D0CDACDC7E97AECA83D097F959C59A1E25CA8D312823D7E19B25208ED13DWAO0O" TargetMode="External"/><Relationship Id="rId7" Type="http://schemas.openxmlformats.org/officeDocument/2006/relationships/hyperlink" Target="consultantplus://offline/ref=53F8BC1BF5CDC6A721282CB508DB2E47BB1F3BDA2B077388F2310F2571R5KFN" TargetMode="External"/><Relationship Id="rId71" Type="http://schemas.openxmlformats.org/officeDocument/2006/relationships/hyperlink" Target="consultantplus://offline/ref=E392CA56B84F9B0065D09313554FA6BFCCB50C35F9D5573F2D98D0CDACDC7E97AECA83D097F959C59A1E25CA8D312823D7E19B25208ED13DWAO0O" TargetMode="External"/><Relationship Id="rId92" Type="http://schemas.openxmlformats.org/officeDocument/2006/relationships/hyperlink" Target="consultantplus://offline/ref=E392CA56B84F9B0065D09313554FA6BFCCB50C35F9D5573F2D98D0CDACDC7E97AECA83D097F959C59A1E25CA8D312823D7E19B25208ED13DWAO0O" TargetMode="External"/><Relationship Id="rId2" Type="http://schemas.openxmlformats.org/officeDocument/2006/relationships/settings" Target="settings.xml"/><Relationship Id="rId16" Type="http://schemas.openxmlformats.org/officeDocument/2006/relationships/hyperlink" Target="consultantplus://offline/ref=4C89DE9E74339771D8823913A7A10F71FF88440F5DB31DF403A4D7F591808FD9A49231E6B265F681F359D9EA4171C7E2B0EEC9F03E375Co3b8L" TargetMode="External"/><Relationship Id="rId29" Type="http://schemas.openxmlformats.org/officeDocument/2006/relationships/hyperlink" Target="consultantplus://offline/ref=4C89DE9E74339771D8823913A7A10F71FF88440F5DB31DF403A4D7F591808FD9A49231E6B265F681F359D9EA4171C7E2B0EEC9F03E375Co3b8L" TargetMode="External"/><Relationship Id="rId11" Type="http://schemas.openxmlformats.org/officeDocument/2006/relationships/hyperlink" Target="consultantplus://offline/ref=4C89DE9E74339771D8823913A7A10F71FF88440F5DB31DF403A4D7F591808FD9A49231E6B265F681F359D9EA4171C7E2B0EEC9F03E375Co3b8L" TargetMode="External"/><Relationship Id="rId24" Type="http://schemas.openxmlformats.org/officeDocument/2006/relationships/hyperlink" Target="consultantplus://offline/ref=4C89DE9E74339771D8823913A7A10F71FF88440F5DB31DF403A4D7F591808FD9A49231E6B265F681F359D9EA4171C7E2B0EEC9F03E375Co3b8L" TargetMode="External"/><Relationship Id="rId32" Type="http://schemas.openxmlformats.org/officeDocument/2006/relationships/hyperlink" Target="consultantplus://offline/ref=4C89DE9E74339771D8823913A7A10F71FF88440F5DB31DF403A4D7F591808FD9A49231E6B265F681F359D9EA4171C7E2B0EEC9F03E375Co3b8L" TargetMode="External"/><Relationship Id="rId37" Type="http://schemas.openxmlformats.org/officeDocument/2006/relationships/hyperlink" Target="consultantplus://offline/ref=4C89DE9E74339771D8823913A7A10F71FF88440F5DB31DF403A4D7F591808FD9A49231E6B265F681F359D9EA4171C7E2B0EEC9F03E375Co3b8L" TargetMode="External"/><Relationship Id="rId40" Type="http://schemas.openxmlformats.org/officeDocument/2006/relationships/hyperlink" Target="consultantplus://offline/ref=4C89DE9E74339771D8823913A7A10F71FF88440F5DB31DF403A4D7F591808FD9A49231E6B265F681F359D9EA4171C7E2B0EEC9F03E375Co3b8L" TargetMode="External"/><Relationship Id="rId45" Type="http://schemas.openxmlformats.org/officeDocument/2006/relationships/hyperlink" Target="consultantplus://offline/ref=4C89DE9E74339771D8823913A7A10F71FF88440F5DB31DF403A4D7F591808FD9A49231E6B265F681F359D9EA4171C7E2B0EEC9F03E375Co3b8L" TargetMode="External"/><Relationship Id="rId53" Type="http://schemas.openxmlformats.org/officeDocument/2006/relationships/hyperlink" Target="consultantplus://offline/ref=BB42B1F3EE46D96C60345FC676DAC486BAA8BF1C0F910860550079FA8F078997589A384E3D5375281FEE5571F7669BF5E4D5F42434A368BEg928M" TargetMode="External"/><Relationship Id="rId58" Type="http://schemas.openxmlformats.org/officeDocument/2006/relationships/hyperlink" Target="consultantplus://offline/ref=BB42B1F3EE46D96C60345FC676DAC486BAA8BF1C0F910860550079FA8F078997589A384E3D5375281FEE5571F7669BF5E4D5F42434A368BEg928M" TargetMode="External"/><Relationship Id="rId66" Type="http://schemas.openxmlformats.org/officeDocument/2006/relationships/hyperlink" Target="consultantplus://offline/ref=53F8BC1BF5CDC6A721282CB508DB2E47BB1F3BDA2B077388F2310F25715F37A326666828CA706383RFKEN" TargetMode="External"/><Relationship Id="rId74" Type="http://schemas.openxmlformats.org/officeDocument/2006/relationships/hyperlink" Target="consultantplus://offline/ref=E392CA56B84F9B0065D09313554FA6BFCCB50C35F9D5573F2D98D0CDACDC7E97AECA83D097F959C59A1E25CA8D312823D7E19B25208ED13DWAO0O" TargetMode="External"/><Relationship Id="rId79" Type="http://schemas.openxmlformats.org/officeDocument/2006/relationships/hyperlink" Target="consultantplus://offline/ref=E392CA56B84F9B0065D09313554FA6BFCCB50C35F9D5573F2D98D0CDACDC7E97AECA83D097F959C59A1E25CA8D312823D7E19B25208ED13DWAO0O" TargetMode="External"/><Relationship Id="rId87" Type="http://schemas.openxmlformats.org/officeDocument/2006/relationships/hyperlink" Target="consultantplus://offline/ref=E392CA56B84F9B0065D09313554FA6BFCCB50C35F9D5573F2D98D0CDACDC7E97AECA83D097F959C59A1E25CA8D312823D7E19B25208ED13DWAO0O" TargetMode="External"/><Relationship Id="rId5" Type="http://schemas.openxmlformats.org/officeDocument/2006/relationships/hyperlink" Target="consultantplus://offline/ref=53F8BC1BF5CDC6A721282CB508DB2E47BB1E39DA28037388F2310F2571R5KFN" TargetMode="External"/><Relationship Id="rId61" Type="http://schemas.openxmlformats.org/officeDocument/2006/relationships/hyperlink" Target="consultantplus://offline/ref=BB42B1F3EE46D96C60345FC676DAC486BAA8BF1C0F910860550079FA8F078997589A384E3D5375281FEE5571F7669BF5E4D5F42434A368BEg928M" TargetMode="External"/><Relationship Id="rId82" Type="http://schemas.openxmlformats.org/officeDocument/2006/relationships/hyperlink" Target="consultantplus://offline/ref=E392CA56B84F9B0065D09313554FA6BFCCB50C35F9D5573F2D98D0CDACDC7E97AECA83D097F959C59A1E25CA8D312823D7E19B25208ED13DWAO0O" TargetMode="External"/><Relationship Id="rId90" Type="http://schemas.openxmlformats.org/officeDocument/2006/relationships/hyperlink" Target="consultantplus://offline/ref=E392CA56B84F9B0065D09313554FA6BFCCB50C35F9D5573F2D98D0CDACDC7E97AECA83D097F959C59A1E25CA8D312823D7E19B25208ED13DWAO0O" TargetMode="External"/><Relationship Id="rId95" Type="http://schemas.openxmlformats.org/officeDocument/2006/relationships/hyperlink" Target="consultantplus://offline/ref=E392CA56B84F9B0065D09313554FA6BFCCB50C35F9D5573F2D98D0CDACDC7E97AECA83D097F959C59A1E25CA8D312823D7E19B25208ED13DWAO0O" TargetMode="External"/><Relationship Id="rId19" Type="http://schemas.openxmlformats.org/officeDocument/2006/relationships/hyperlink" Target="consultantplus://offline/ref=4C89DE9E74339771D8823913A7A10F71FF88440F5DB31DF403A4D7F591808FD9A49231E6B265F681F359D9EA4171C7E2B0EEC9F03E375Co3b8L" TargetMode="External"/><Relationship Id="rId14" Type="http://schemas.openxmlformats.org/officeDocument/2006/relationships/hyperlink" Target="consultantplus://offline/ref=4C89DE9E74339771D8823913A7A10F71FF88440F5DB31DF403A4D7F591808FD9A49231E6B265F681F359D9EA4171C7E2B0EEC9F03E375Co3b8L" TargetMode="External"/><Relationship Id="rId22" Type="http://schemas.openxmlformats.org/officeDocument/2006/relationships/hyperlink" Target="consultantplus://offline/ref=4C89DE9E74339771D8823913A7A10F71FF88440F5DB31DF403A4D7F591808FD9A49231E6B265F681F359D9EA4171C7E2B0EEC9F03E375Co3b8L" TargetMode="External"/><Relationship Id="rId27" Type="http://schemas.openxmlformats.org/officeDocument/2006/relationships/hyperlink" Target="consultantplus://offline/ref=4C89DE9E74339771D8823913A7A10F71FF88440F5DB31DF403A4D7F591808FD9A49231E6B265F681F359D9EA4171C7E2B0EEC9F03E375Co3b8L" TargetMode="External"/><Relationship Id="rId30" Type="http://schemas.openxmlformats.org/officeDocument/2006/relationships/hyperlink" Target="consultantplus://offline/ref=4C89DE9E74339771D8823913A7A10F71FF88440F5DB31DF403A4D7F591808FD9A49231E6B265F681F359D9EA4171C7E2B0EEC9F03E375Co3b8L" TargetMode="External"/><Relationship Id="rId35" Type="http://schemas.openxmlformats.org/officeDocument/2006/relationships/hyperlink" Target="consultantplus://offline/ref=4C89DE9E74339771D8823913A7A10F71FF88440F5DB31DF403A4D7F591808FD9A49231E6B265F681F359D9EA4171C7E2B0EEC9F03E375Co3b8L" TargetMode="External"/><Relationship Id="rId43" Type="http://schemas.openxmlformats.org/officeDocument/2006/relationships/hyperlink" Target="consultantplus://offline/ref=4C89DE9E74339771D8823913A7A10F71FF88440F5DB31DF403A4D7F591808FD9A49231E6B265F681F359D9EA4171C7E2B0EEC9F03E375Co3b8L" TargetMode="External"/><Relationship Id="rId48" Type="http://schemas.openxmlformats.org/officeDocument/2006/relationships/hyperlink" Target="consultantplus://offline/ref=BB42B1F3EE46D96C60345FC676DAC486BAA8BF1C0F910860550079FA8F078997589A384E3D5375281FEE5571F7669BF5E4D5F42434A368BEg928M" TargetMode="External"/><Relationship Id="rId56" Type="http://schemas.openxmlformats.org/officeDocument/2006/relationships/hyperlink" Target="consultantplus://offline/ref=BB42B1F3EE46D96C60345FC676DAC486BAA8BF1C0F910860550079FA8F078997589A384E3D5375281FEE5571F7669BF5E4D5F42434A368BEg928M" TargetMode="External"/><Relationship Id="rId64" Type="http://schemas.openxmlformats.org/officeDocument/2006/relationships/hyperlink" Target="consultantplus://offline/ref=53F8BC1BF5CDC6A721282CB508DB2E47BB1C3ADF26017388F2310F2571R5KFN" TargetMode="External"/><Relationship Id="rId69" Type="http://schemas.openxmlformats.org/officeDocument/2006/relationships/hyperlink" Target="consultantplus://offline/ref=E392CA56B84F9B0065D09313554FA6BFCCB50C35F9D5573F2D98D0CDACDC7E97AECA83D097F959C59A1E25CA8D312823D7E19B25208ED13DWAO0O" TargetMode="External"/><Relationship Id="rId77" Type="http://schemas.openxmlformats.org/officeDocument/2006/relationships/hyperlink" Target="consultantplus://offline/ref=E392CA56B84F9B0065D09313554FA6BFCCB50C35F9D5573F2D98D0CDACDC7E97AECA83D097F959C59A1E25CA8D312823D7E19B25208ED13DWAO0O" TargetMode="External"/><Relationship Id="rId100" Type="http://schemas.openxmlformats.org/officeDocument/2006/relationships/fontTable" Target="fontTable.xml"/><Relationship Id="rId8" Type="http://schemas.openxmlformats.org/officeDocument/2006/relationships/hyperlink" Target="consultantplus://offline/main?base=LAW;n=103155;fld=134" TargetMode="External"/><Relationship Id="rId51" Type="http://schemas.openxmlformats.org/officeDocument/2006/relationships/hyperlink" Target="consultantplus://offline/ref=BB42B1F3EE46D96C60345FC676DAC486BAA8BF1C0F910860550079FA8F078997589A384E3D5375281FEE5571F7669BF5E4D5F42434A368BEg928M" TargetMode="External"/><Relationship Id="rId72" Type="http://schemas.openxmlformats.org/officeDocument/2006/relationships/hyperlink" Target="consultantplus://offline/ref=E392CA56B84F9B0065D09313554FA6BFCCB50C35F9D5573F2D98D0CDACDC7E97AECA83D097F959C59A1E25CA8D312823D7E19B25208ED13DWAO0O" TargetMode="External"/><Relationship Id="rId80" Type="http://schemas.openxmlformats.org/officeDocument/2006/relationships/hyperlink" Target="consultantplus://offline/ref=E392CA56B84F9B0065D09313554FA6BFCCB50C35F9D5573F2D98D0CDACDC7E97AECA83D097F959C59A1E25CA8D312823D7E19B25208ED13DWAO0O" TargetMode="External"/><Relationship Id="rId85" Type="http://schemas.openxmlformats.org/officeDocument/2006/relationships/hyperlink" Target="consultantplus://offline/ref=E392CA56B84F9B0065D09313554FA6BFCCB50C35F9D5573F2D98D0CDACDC7E97AECA83D097F959C59A1E25CA8D312823D7E19B25208ED13DWAO0O" TargetMode="External"/><Relationship Id="rId93" Type="http://schemas.openxmlformats.org/officeDocument/2006/relationships/hyperlink" Target="consultantplus://offline/ref=E392CA56B84F9B0065D09313554FA6BFCCB50C35F9D5573F2D98D0CDACDC7E97AECA83D097F959C59A1E25CA8D312823D7E19B25208ED13DWAO0O" TargetMode="External"/><Relationship Id="rId98" Type="http://schemas.openxmlformats.org/officeDocument/2006/relationships/hyperlink" Target="consultantplus://offline/ref=E392CA56B84F9B0065D09313554FA6BFCCB50C35F9D5573F2D98D0CDACDC7E97AECA83D097F959C59A1E25CA8D312823D7E19B25208ED13DWAO0O" TargetMode="External"/><Relationship Id="rId3" Type="http://schemas.openxmlformats.org/officeDocument/2006/relationships/webSettings" Target="webSettings.xml"/><Relationship Id="rId12" Type="http://schemas.openxmlformats.org/officeDocument/2006/relationships/hyperlink" Target="consultantplus://offline/ref=4C89DE9E74339771D8823913A7A10F71FF88440F5DB31DF403A4D7F591808FD9A49231E6B265F681F359D9EA4171C7E2B0EEC9F03E375Co3b8L" TargetMode="External"/><Relationship Id="rId17" Type="http://schemas.openxmlformats.org/officeDocument/2006/relationships/hyperlink" Target="consultantplus://offline/ref=4C89DE9E74339771D8823913A7A10F71FF88440F5DB31DF403A4D7F591808FD9A49231E6B265F681F359D9EA4171C7E2B0EEC9F03E375Co3b8L" TargetMode="External"/><Relationship Id="rId25" Type="http://schemas.openxmlformats.org/officeDocument/2006/relationships/hyperlink" Target="consultantplus://offline/ref=4C89DE9E74339771D8823913A7A10F71FF88440F5DB31DF403A4D7F591808FD9A49231E6B265F681F359D9EA4171C7E2B0EEC9F03E375Co3b8L" TargetMode="External"/><Relationship Id="rId33" Type="http://schemas.openxmlformats.org/officeDocument/2006/relationships/hyperlink" Target="consultantplus://offline/ref=4C89DE9E74339771D8823913A7A10F71FF88440F5DB31DF403A4D7F591808FD9A49231E6B265F681F359D9EA4171C7E2B0EEC9F03E375Co3b8L" TargetMode="External"/><Relationship Id="rId38" Type="http://schemas.openxmlformats.org/officeDocument/2006/relationships/hyperlink" Target="consultantplus://offline/ref=4C89DE9E74339771D8823913A7A10F71FF88440F5DB31DF403A4D7F591808FD9A49231E6B265F681F359D9EA4171C7E2B0EEC9F03E375Co3b8L" TargetMode="External"/><Relationship Id="rId46" Type="http://schemas.openxmlformats.org/officeDocument/2006/relationships/hyperlink" Target="consultantplus://offline/ref=4C89DE9E74339771D8823913A7A10F71FF88440F5DB31DF403A4D7F591808FD9A49231E6B265F681F359D9EA4171C7E2B0EEC9F03E375Co3b8L" TargetMode="External"/><Relationship Id="rId59" Type="http://schemas.openxmlformats.org/officeDocument/2006/relationships/hyperlink" Target="consultantplus://offline/ref=BB42B1F3EE46D96C60345FC676DAC486BAA8BF1C0F910860550079FA8F078997589A384E3D5375281FEE5571F7669BF5E4D5F42434A368BEg928M" TargetMode="External"/><Relationship Id="rId67" Type="http://schemas.openxmlformats.org/officeDocument/2006/relationships/hyperlink" Target="consultantplus://offline/ref=BB42B1F3EE46D96C60345FC676DAC486BAA8BF1C0F910860550079FA8F078997589A384E3D5375281FEE5571F7669BF5E4D5F42434A368BEg928M" TargetMode="External"/><Relationship Id="rId20" Type="http://schemas.openxmlformats.org/officeDocument/2006/relationships/hyperlink" Target="consultantplus://offline/ref=4C89DE9E74339771D8823913A7A10F71FF88440F5DB31DF403A4D7F591808FD9A49231E6B265F681F359D9EA4171C7E2B0EEC9F03E375Co3b8L" TargetMode="External"/><Relationship Id="rId41" Type="http://schemas.openxmlformats.org/officeDocument/2006/relationships/hyperlink" Target="consultantplus://offline/ref=4C89DE9E74339771D8823913A7A10F71FF88440F5DB31DF403A4D7F591808FD9A49231E6B265F681F359D9EA4171C7E2B0EEC9F03E375Co3b8L" TargetMode="External"/><Relationship Id="rId54" Type="http://schemas.openxmlformats.org/officeDocument/2006/relationships/hyperlink" Target="consultantplus://offline/ref=BB42B1F3EE46D96C60345FC676DAC486BAA8BF1C0F910860550079FA8F078997589A384E3D5375281FEE5571F7669BF5E4D5F42434A368BEg928M" TargetMode="External"/><Relationship Id="rId62" Type="http://schemas.openxmlformats.org/officeDocument/2006/relationships/hyperlink" Target="consultantplus://offline/ref=53F8BC1BF5CDC6A721282CB508DB2E47BB1C3ADF26017388F2310F25715F37A326666828CA70628BRFK4N" TargetMode="External"/><Relationship Id="rId70" Type="http://schemas.openxmlformats.org/officeDocument/2006/relationships/hyperlink" Target="consultantplus://offline/ref=E392CA56B84F9B0065D09313554FA6BFCCB50C35F9D5573F2D98D0CDACDC7E97AECA83D097F959C59A1E25CA8D312823D7E19B25208ED13DWAO0O" TargetMode="External"/><Relationship Id="rId75" Type="http://schemas.openxmlformats.org/officeDocument/2006/relationships/hyperlink" Target="consultantplus://offline/ref=E392CA56B84F9B0065D09313554FA6BFCCB50C35F9D5573F2D98D0CDACDC7E97AECA83D097F959C59A1E25CA8D312823D7E19B25208ED13DWAO0O" TargetMode="External"/><Relationship Id="rId83" Type="http://schemas.openxmlformats.org/officeDocument/2006/relationships/hyperlink" Target="consultantplus://offline/ref=E392CA56B84F9B0065D09313554FA6BFCCB50C35F9D5573F2D98D0CDACDC7E97AECA83D097F959C59A1E25CA8D312823D7E19B25208ED13DWAO0O" TargetMode="External"/><Relationship Id="rId88" Type="http://schemas.openxmlformats.org/officeDocument/2006/relationships/hyperlink" Target="consultantplus://offline/ref=E392CA56B84F9B0065D09313554FA6BFCCB50C35F9D5573F2D98D0CDACDC7E97AECA83D097F959C59A1E25CA8D312823D7E19B25208ED13DWAO0O" TargetMode="External"/><Relationship Id="rId91" Type="http://schemas.openxmlformats.org/officeDocument/2006/relationships/hyperlink" Target="consultantplus://offline/ref=E392CA56B84F9B0065D09313554FA6BFCCB50C35F9D5573F2D98D0CDACDC7E97AECA83D097F959C59A1E25CA8D312823D7E19B25208ED13DWAO0O" TargetMode="External"/><Relationship Id="rId96" Type="http://schemas.openxmlformats.org/officeDocument/2006/relationships/hyperlink" Target="consultantplus://offline/ref=E392CA56B84F9B0065D09313554FA6BFCCB50C35F9D5573F2D98D0CDACDC7E97AECA83D097F959C59A1E25CA8D312823D7E19B25208ED13DWAO0O" TargetMode="External"/><Relationship Id="rId1" Type="http://schemas.openxmlformats.org/officeDocument/2006/relationships/styles" Target="styles.xml"/><Relationship Id="rId6" Type="http://schemas.openxmlformats.org/officeDocument/2006/relationships/hyperlink" Target="consultantplus://offline/ref=53F8BC1BF5CDC6A721282CB508DB2E47BB1C3ADF26017388F2310F2571R5KFN" TargetMode="External"/><Relationship Id="rId15" Type="http://schemas.openxmlformats.org/officeDocument/2006/relationships/hyperlink" Target="consultantplus://offline/ref=4C89DE9E74339771D8823913A7A10F71FF88440F5DB31DF403A4D7F591808FD9A49231E6B265F681F359D9EA4171C7E2B0EEC9F03E375Co3b8L" TargetMode="External"/><Relationship Id="rId23" Type="http://schemas.openxmlformats.org/officeDocument/2006/relationships/hyperlink" Target="consultantplus://offline/ref=4C89DE9E74339771D8823913A7A10F71FF88440F5DB31DF403A4D7F591808FD9A49231E6B265F681F359D9EA4171C7E2B0EEC9F03E375Co3b8L" TargetMode="External"/><Relationship Id="rId28" Type="http://schemas.openxmlformats.org/officeDocument/2006/relationships/hyperlink" Target="consultantplus://offline/ref=4C89DE9E74339771D8823913A7A10F71FF88440F5DB31DF403A4D7F591808FD9A49231E6B265F681F359D9EA4171C7E2B0EEC9F03E375Co3b8L" TargetMode="External"/><Relationship Id="rId36" Type="http://schemas.openxmlformats.org/officeDocument/2006/relationships/hyperlink" Target="consultantplus://offline/ref=4C89DE9E74339771D8823913A7A10F71FF88440F5DB31DF403A4D7F591808FD9A49231E6B265F681F359D9EA4171C7E2B0EEC9F03E375Co3b8L" TargetMode="External"/><Relationship Id="rId49" Type="http://schemas.openxmlformats.org/officeDocument/2006/relationships/hyperlink" Target="consultantplus://offline/ref=BB42B1F3EE46D96C60345FC676DAC486BAA8BF1C0F910860550079FA8F078997589A384E3D5375281FEE5571F7669BF5E4D5F42434A368BEg928M" TargetMode="External"/><Relationship Id="rId57" Type="http://schemas.openxmlformats.org/officeDocument/2006/relationships/hyperlink" Target="consultantplus://offline/ref=BB42B1F3EE46D96C60345FC676DAC486BAA8BF1C0F910860550079FA8F078997589A384E3D5375281FEE5571F7669BF5E4D5F42434A368BEg928M" TargetMode="External"/><Relationship Id="rId10" Type="http://schemas.openxmlformats.org/officeDocument/2006/relationships/hyperlink" Target="consultantplus://offline/ref=4C89DE9E74339771D8823913A7A10F71FF88440F5DB31DF403A4D7F591808FD9A49231E6B265F681F359D9EA4171C7E2B0EEC9F03E375Co3b8L" TargetMode="External"/><Relationship Id="rId31" Type="http://schemas.openxmlformats.org/officeDocument/2006/relationships/hyperlink" Target="consultantplus://offline/ref=4C89DE9E74339771D8823913A7A10F71FF88440F5DB31DF403A4D7F591808FD9A49231E6B265F681F359D9EA4171C7E2B0EEC9F03E375Co3b8L" TargetMode="External"/><Relationship Id="rId44" Type="http://schemas.openxmlformats.org/officeDocument/2006/relationships/hyperlink" Target="consultantplus://offline/ref=4C89DE9E74339771D8823913A7A10F71FF88440F5DB31DF403A4D7F591808FD9A49231E6B265F681F359D9EA4171C7E2B0EEC9F03E375Co3b8L" TargetMode="External"/><Relationship Id="rId52" Type="http://schemas.openxmlformats.org/officeDocument/2006/relationships/hyperlink" Target="consultantplus://offline/ref=BB42B1F3EE46D96C60345FC676DAC486BAA8BF1C0F910860550079FA8F078997589A384E3D5375281FEE5571F7669BF5E4D5F42434A368BEg928M" TargetMode="External"/><Relationship Id="rId60" Type="http://schemas.openxmlformats.org/officeDocument/2006/relationships/hyperlink" Target="consultantplus://offline/ref=BB42B1F3EE46D96C60345FC676DAC486BAA8BF1C0F910860550079FA8F078997589A384E3D5375281FEE5571F7669BF5E4D5F42434A368BEg928M" TargetMode="External"/><Relationship Id="rId65" Type="http://schemas.openxmlformats.org/officeDocument/2006/relationships/hyperlink" Target="consultantplus://offline/ref=53F8BC1BF5CDC6A721282CB508DB2E47BB1C3ADF26017388F2310F2571R5KFN" TargetMode="External"/><Relationship Id="rId73" Type="http://schemas.openxmlformats.org/officeDocument/2006/relationships/hyperlink" Target="consultantplus://offline/ref=E392CA56B84F9B0065D09313554FA6BFCCB50C35F9D5573F2D98D0CDACDC7E97AECA83D097F959C59A1E25CA8D312823D7E19B25208ED13DWAO0O" TargetMode="External"/><Relationship Id="rId78" Type="http://schemas.openxmlformats.org/officeDocument/2006/relationships/hyperlink" Target="consultantplus://offline/ref=E392CA56B84F9B0065D09313554FA6BFCCB50C35F9D5573F2D98D0CDACDC7E97AECA83D097F959C59A1E25CA8D312823D7E19B25208ED13DWAO0O" TargetMode="External"/><Relationship Id="rId81" Type="http://schemas.openxmlformats.org/officeDocument/2006/relationships/hyperlink" Target="consultantplus://offline/ref=E392CA56B84F9B0065D09313554FA6BFCCB50C35F9D5573F2D98D0CDACDC7E97AECA83D097F959C59A1E25CA8D312823D7E19B25208ED13DWAO0O" TargetMode="External"/><Relationship Id="rId86" Type="http://schemas.openxmlformats.org/officeDocument/2006/relationships/hyperlink" Target="consultantplus://offline/ref=E392CA56B84F9B0065D09313554FA6BFCCB50C35F9D5573F2D98D0CDACDC7E97AECA83D097F959C59A1E25CA8D312823D7E19B25208ED13DWAO0O" TargetMode="External"/><Relationship Id="rId94" Type="http://schemas.openxmlformats.org/officeDocument/2006/relationships/hyperlink" Target="consultantplus://offline/ref=E392CA56B84F9B0065D09313554FA6BFCCB50C35F9D5573F2D98D0CDACDC7E97AECA83D097F959C59A1E25CA8D312823D7E19B25208ED13DWAO0O" TargetMode="External"/><Relationship Id="rId99" Type="http://schemas.openxmlformats.org/officeDocument/2006/relationships/hyperlink" Target="consultantplus://offline/ref=E392CA56B84F9B0065D09313554FA6BFCCB50C35F9D5573F2D98D0CDACDC7E97AECA83D097F959C59A1E25CA8D312823D7E19B25208ED13DWAO0O" TargetMode="External"/><Relationship Id="rId101" Type="http://schemas.openxmlformats.org/officeDocument/2006/relationships/theme" Target="theme/theme1.xml"/><Relationship Id="rId4" Type="http://schemas.openxmlformats.org/officeDocument/2006/relationships/hyperlink" Target="consultantplus://offline/ref=53F8BC1BF5CDC6A721282CB508DB2E47BB163CDF2454248AA36401R2K0N" TargetMode="External"/><Relationship Id="rId9" Type="http://schemas.openxmlformats.org/officeDocument/2006/relationships/hyperlink" Target="consultantplus://offline/ref=1B392B4731E5D1C9CB225BAAE85A854070B16D7710312EA5CB21F4F9E5F158B996F5A2C2A9D37A046D5EF5A48As2gFM" TargetMode="External"/><Relationship Id="rId13" Type="http://schemas.openxmlformats.org/officeDocument/2006/relationships/hyperlink" Target="consultantplus://offline/ref=4C89DE9E74339771D8823913A7A10F71FF88440F5DB31DF403A4D7F591808FD9A49231E6B265F681F359D9EA4171C7E2B0EEC9F03E375Co3b8L" TargetMode="External"/><Relationship Id="rId18" Type="http://schemas.openxmlformats.org/officeDocument/2006/relationships/hyperlink" Target="consultantplus://offline/ref=4C89DE9E74339771D8823913A7A10F71FF88440F5DB31DF403A4D7F591808FD9A49231E6B265F681F359D9EA4171C7E2B0EEC9F03E375Co3b8L" TargetMode="External"/><Relationship Id="rId39" Type="http://schemas.openxmlformats.org/officeDocument/2006/relationships/hyperlink" Target="consultantplus://offline/ref=4C89DE9E74339771D8823913A7A10F71FF88440F5DB31DF403A4D7F591808FD9A49231E6B265F681F359D9EA4171C7E2B0EEC9F03E375Co3b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Arial"/>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7536</Words>
  <Characters>42957</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 Гозова</dc:creator>
  <dc:description/>
  <cp:lastModifiedBy>Тамара Гозова</cp:lastModifiedBy>
  <cp:revision>3</cp:revision>
  <dcterms:created xsi:type="dcterms:W3CDTF">2022-05-11T12:33:00Z</dcterms:created>
  <dcterms:modified xsi:type="dcterms:W3CDTF">2022-05-11T12:37:00Z</dcterms:modified>
  <dc:language>ru-RU</dc:language>
</cp:coreProperties>
</file>