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88" w:rsidRDefault="007C4688">
      <w:pPr>
        <w:pStyle w:val="ConsPlusTitlePage"/>
      </w:pPr>
      <w:r>
        <w:t xml:space="preserve">Документ предоставлен </w:t>
      </w:r>
      <w:hyperlink r:id="rId5">
        <w:r>
          <w:rPr>
            <w:color w:val="0000FF"/>
          </w:rPr>
          <w:t>КонсультантПлюс</w:t>
        </w:r>
      </w:hyperlink>
      <w:r>
        <w:br/>
      </w:r>
    </w:p>
    <w:p w:rsidR="007C4688" w:rsidRDefault="007C4688">
      <w:pPr>
        <w:pStyle w:val="ConsPlusNormal"/>
        <w:jc w:val="both"/>
        <w:outlineLvl w:val="0"/>
      </w:pPr>
    </w:p>
    <w:p w:rsidR="007C4688" w:rsidRDefault="007C4688">
      <w:pPr>
        <w:pStyle w:val="ConsPlusTitle"/>
        <w:jc w:val="center"/>
        <w:outlineLvl w:val="0"/>
      </w:pPr>
      <w:r>
        <w:t>ПРАВИТЕЛЬСТВО КАБАРДИНО-БАЛКАРСКОЙ РЕСПУБЛИКИ</w:t>
      </w:r>
    </w:p>
    <w:p w:rsidR="007C4688" w:rsidRDefault="007C4688">
      <w:pPr>
        <w:pStyle w:val="ConsPlusTitle"/>
        <w:jc w:val="center"/>
      </w:pPr>
    </w:p>
    <w:p w:rsidR="007C4688" w:rsidRDefault="007C4688">
      <w:pPr>
        <w:pStyle w:val="ConsPlusTitle"/>
        <w:jc w:val="center"/>
      </w:pPr>
      <w:r>
        <w:t>ПОСТАНОВЛЕНИЕ</w:t>
      </w:r>
    </w:p>
    <w:p w:rsidR="007C4688" w:rsidRDefault="007C4688">
      <w:pPr>
        <w:pStyle w:val="ConsPlusTitle"/>
        <w:jc w:val="center"/>
      </w:pPr>
      <w:r>
        <w:t>от 22 апреля 2020 г. N 86-ПП</w:t>
      </w:r>
    </w:p>
    <w:p w:rsidR="007C4688" w:rsidRDefault="007C4688">
      <w:pPr>
        <w:pStyle w:val="ConsPlusTitle"/>
        <w:jc w:val="center"/>
      </w:pPr>
    </w:p>
    <w:p w:rsidR="007C4688" w:rsidRDefault="007C4688">
      <w:pPr>
        <w:pStyle w:val="ConsPlusTitle"/>
        <w:jc w:val="center"/>
      </w:pPr>
      <w:r>
        <w:t>О ГОСУДАРСТВЕННОЙ ПРОГРАММЕ КАБАРДИНО-БАЛКАРСКОЙ РЕСПУБЛИКИ</w:t>
      </w:r>
    </w:p>
    <w:p w:rsidR="007C4688" w:rsidRDefault="007C4688">
      <w:pPr>
        <w:pStyle w:val="ConsPlusTitle"/>
        <w:jc w:val="center"/>
      </w:pPr>
      <w:r>
        <w:t>"РАЗВИТИЕ ОБРАЗОВАНИЯ В КАБАРДИНО-БАЛКАРСКОЙ РЕСПУБЛИКЕ"</w:t>
      </w:r>
    </w:p>
    <w:p w:rsidR="007C4688" w:rsidRDefault="007C46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688" w:rsidRDefault="007C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688" w:rsidRDefault="007C4688">
            <w:pPr>
              <w:pStyle w:val="ConsPlusNormal"/>
              <w:jc w:val="center"/>
            </w:pPr>
            <w:r>
              <w:rPr>
                <w:color w:val="392C69"/>
              </w:rPr>
              <w:t>Список изменяющих документов</w:t>
            </w:r>
          </w:p>
          <w:p w:rsidR="007C4688" w:rsidRDefault="007C4688">
            <w:pPr>
              <w:pStyle w:val="ConsPlusNormal"/>
              <w:jc w:val="center"/>
            </w:pPr>
            <w:r>
              <w:rPr>
                <w:color w:val="392C69"/>
              </w:rPr>
              <w:t xml:space="preserve">(в ред. Постановлений Правительства КБР от 28.08.2020 </w:t>
            </w:r>
            <w:hyperlink r:id="rId6">
              <w:r>
                <w:rPr>
                  <w:color w:val="0000FF"/>
                </w:rPr>
                <w:t>N 190-ПП</w:t>
              </w:r>
            </w:hyperlink>
            <w:r>
              <w:rPr>
                <w:color w:val="392C69"/>
              </w:rPr>
              <w:t>,</w:t>
            </w:r>
          </w:p>
          <w:p w:rsidR="007C4688" w:rsidRDefault="007C4688">
            <w:pPr>
              <w:pStyle w:val="ConsPlusNormal"/>
              <w:jc w:val="center"/>
            </w:pPr>
            <w:r>
              <w:rPr>
                <w:color w:val="392C69"/>
              </w:rPr>
              <w:t xml:space="preserve">от 18.12.2020 </w:t>
            </w:r>
            <w:hyperlink r:id="rId7">
              <w:r>
                <w:rPr>
                  <w:color w:val="0000FF"/>
                </w:rPr>
                <w:t>N 291-ПП</w:t>
              </w:r>
            </w:hyperlink>
            <w:r>
              <w:rPr>
                <w:color w:val="392C69"/>
              </w:rPr>
              <w:t xml:space="preserve">, от 04.03.2021 </w:t>
            </w:r>
            <w:hyperlink r:id="rId8">
              <w:r>
                <w:rPr>
                  <w:color w:val="0000FF"/>
                </w:rPr>
                <w:t>N 31-ПП</w:t>
              </w:r>
            </w:hyperlink>
            <w:r>
              <w:rPr>
                <w:color w:val="392C69"/>
              </w:rPr>
              <w:t xml:space="preserve">, от 30.04.2021 </w:t>
            </w:r>
            <w:hyperlink r:id="rId9">
              <w:r>
                <w:rPr>
                  <w:color w:val="0000FF"/>
                </w:rPr>
                <w:t>N 101-ПП</w:t>
              </w:r>
            </w:hyperlink>
            <w:r>
              <w:rPr>
                <w:color w:val="392C69"/>
              </w:rPr>
              <w:t>,</w:t>
            </w:r>
          </w:p>
          <w:p w:rsidR="007C4688" w:rsidRDefault="007C4688">
            <w:pPr>
              <w:pStyle w:val="ConsPlusNormal"/>
              <w:jc w:val="center"/>
            </w:pPr>
            <w:r>
              <w:rPr>
                <w:color w:val="392C69"/>
              </w:rPr>
              <w:t xml:space="preserve">от 14.07.2021 </w:t>
            </w:r>
            <w:hyperlink r:id="rId10">
              <w:r>
                <w:rPr>
                  <w:color w:val="0000FF"/>
                </w:rPr>
                <w:t>N 149-ПП</w:t>
              </w:r>
            </w:hyperlink>
            <w:r>
              <w:rPr>
                <w:color w:val="392C69"/>
              </w:rPr>
              <w:t xml:space="preserve">, от 23.08.2021 </w:t>
            </w:r>
            <w:hyperlink r:id="rId11">
              <w:r>
                <w:rPr>
                  <w:color w:val="0000FF"/>
                </w:rPr>
                <w:t>N 175-ПП</w:t>
              </w:r>
            </w:hyperlink>
            <w:r>
              <w:rPr>
                <w:color w:val="392C69"/>
              </w:rPr>
              <w:t xml:space="preserve">, от 30.12.2021 </w:t>
            </w:r>
            <w:hyperlink r:id="rId12">
              <w:r>
                <w:rPr>
                  <w:color w:val="0000FF"/>
                </w:rPr>
                <w:t>N 289-ПП</w:t>
              </w:r>
            </w:hyperlink>
            <w:r>
              <w:rPr>
                <w:color w:val="392C69"/>
              </w:rPr>
              <w:t>,</w:t>
            </w:r>
          </w:p>
          <w:p w:rsidR="007C4688" w:rsidRDefault="007C4688">
            <w:pPr>
              <w:pStyle w:val="ConsPlusNormal"/>
              <w:jc w:val="center"/>
            </w:pPr>
            <w:r>
              <w:rPr>
                <w:color w:val="392C69"/>
              </w:rPr>
              <w:t xml:space="preserve">от 04.02.2022 </w:t>
            </w:r>
            <w:hyperlink r:id="rId13">
              <w:r>
                <w:rPr>
                  <w:color w:val="0000FF"/>
                </w:rPr>
                <w:t>N 15-ПП</w:t>
              </w:r>
            </w:hyperlink>
            <w:r>
              <w:rPr>
                <w:color w:val="392C69"/>
              </w:rPr>
              <w:t xml:space="preserve">, от 02.03.2022 </w:t>
            </w:r>
            <w:hyperlink r:id="rId14">
              <w:r>
                <w:rPr>
                  <w:color w:val="0000FF"/>
                </w:rPr>
                <w:t>N 36-ПП</w:t>
              </w:r>
            </w:hyperlink>
            <w:r>
              <w:rPr>
                <w:color w:val="392C69"/>
              </w:rPr>
              <w:t xml:space="preserve">, от 14.06.2022 </w:t>
            </w:r>
            <w:hyperlink r:id="rId15">
              <w:r>
                <w:rPr>
                  <w:color w:val="0000FF"/>
                </w:rPr>
                <w:t>N 141-ПП</w:t>
              </w:r>
            </w:hyperlink>
            <w:r>
              <w:rPr>
                <w:color w:val="392C69"/>
              </w:rPr>
              <w:t>,</w:t>
            </w:r>
          </w:p>
          <w:p w:rsidR="007C4688" w:rsidRDefault="007C4688">
            <w:pPr>
              <w:pStyle w:val="ConsPlusNormal"/>
              <w:jc w:val="center"/>
            </w:pPr>
            <w:r>
              <w:rPr>
                <w:color w:val="392C69"/>
              </w:rPr>
              <w:t xml:space="preserve">от 23.08.2022 </w:t>
            </w:r>
            <w:hyperlink r:id="rId16">
              <w:r>
                <w:rPr>
                  <w:color w:val="0000FF"/>
                </w:rPr>
                <w:t>N 195-ПП</w:t>
              </w:r>
            </w:hyperlink>
            <w:r>
              <w:rPr>
                <w:color w:val="392C69"/>
              </w:rPr>
              <w:t xml:space="preserve">, от 08.12.2022 </w:t>
            </w:r>
            <w:hyperlink r:id="rId17">
              <w:r>
                <w:rPr>
                  <w:color w:val="0000FF"/>
                </w:rPr>
                <w:t>N 264-ПП</w:t>
              </w:r>
            </w:hyperlink>
            <w:r>
              <w:rPr>
                <w:color w:val="392C69"/>
              </w:rPr>
              <w:t xml:space="preserve">, от 22.03.2023 </w:t>
            </w:r>
            <w:hyperlink r:id="rId18">
              <w:r>
                <w:rPr>
                  <w:color w:val="0000FF"/>
                </w:rPr>
                <w:t>N 51-ПП</w:t>
              </w:r>
            </w:hyperlink>
            <w:r>
              <w:rPr>
                <w:color w:val="392C69"/>
              </w:rPr>
              <w:t>,</w:t>
            </w:r>
          </w:p>
          <w:p w:rsidR="007C4688" w:rsidRDefault="007C4688">
            <w:pPr>
              <w:pStyle w:val="ConsPlusNormal"/>
              <w:jc w:val="center"/>
            </w:pPr>
            <w:r>
              <w:rPr>
                <w:color w:val="392C69"/>
              </w:rPr>
              <w:t xml:space="preserve">от 17.08.2023 </w:t>
            </w:r>
            <w:hyperlink r:id="rId19">
              <w:r>
                <w:rPr>
                  <w:color w:val="0000FF"/>
                </w:rPr>
                <w:t>N 164-ПП</w:t>
              </w:r>
            </w:hyperlink>
            <w:r>
              <w:rPr>
                <w:color w:val="392C69"/>
              </w:rPr>
              <w:t xml:space="preserve">, от 15.09.2023 </w:t>
            </w:r>
            <w:hyperlink r:id="rId20">
              <w:r>
                <w:rPr>
                  <w:color w:val="0000FF"/>
                </w:rPr>
                <w:t>N 196-ПП</w:t>
              </w:r>
            </w:hyperlink>
            <w:r>
              <w:rPr>
                <w:color w:val="392C69"/>
              </w:rPr>
              <w:t xml:space="preserve">, от 06.12.2023 </w:t>
            </w:r>
            <w:hyperlink r:id="rId21">
              <w:r>
                <w:rPr>
                  <w:color w:val="0000FF"/>
                </w:rPr>
                <w:t>N 253-ПП</w:t>
              </w:r>
            </w:hyperlink>
            <w:r>
              <w:rPr>
                <w:color w:val="392C69"/>
              </w:rPr>
              <w:t>,</w:t>
            </w:r>
          </w:p>
          <w:p w:rsidR="007C4688" w:rsidRDefault="007C4688">
            <w:pPr>
              <w:pStyle w:val="ConsPlusNormal"/>
              <w:jc w:val="center"/>
            </w:pPr>
            <w:r>
              <w:rPr>
                <w:color w:val="392C69"/>
              </w:rPr>
              <w:t xml:space="preserve">от 29.12.2023 </w:t>
            </w:r>
            <w:hyperlink r:id="rId22">
              <w:r>
                <w:rPr>
                  <w:color w:val="0000FF"/>
                </w:rPr>
                <w:t>N 298-ПП</w:t>
              </w:r>
            </w:hyperlink>
            <w:r>
              <w:rPr>
                <w:color w:val="392C69"/>
              </w:rPr>
              <w:t xml:space="preserve">, от 04.06.2024 </w:t>
            </w:r>
            <w:hyperlink r:id="rId23">
              <w:r>
                <w:rPr>
                  <w:color w:val="0000FF"/>
                </w:rPr>
                <w:t>N 90-ПП</w:t>
              </w:r>
            </w:hyperlink>
            <w:r>
              <w:rPr>
                <w:color w:val="392C69"/>
              </w:rPr>
              <w:t xml:space="preserve">, от 02.10.2024 </w:t>
            </w:r>
            <w:hyperlink r:id="rId24">
              <w:r>
                <w:rPr>
                  <w:color w:val="0000FF"/>
                </w:rPr>
                <w:t>N 157-ПП</w:t>
              </w:r>
            </w:hyperlink>
            <w:r>
              <w:rPr>
                <w:color w:val="392C69"/>
              </w:rPr>
              <w:t>,</w:t>
            </w:r>
          </w:p>
          <w:p w:rsidR="007C4688" w:rsidRDefault="007C4688">
            <w:pPr>
              <w:pStyle w:val="ConsPlusNormal"/>
              <w:jc w:val="center"/>
            </w:pPr>
            <w:r>
              <w:rPr>
                <w:color w:val="392C69"/>
              </w:rPr>
              <w:t xml:space="preserve">от 10.02.2025 </w:t>
            </w:r>
            <w:hyperlink r:id="rId25">
              <w:r>
                <w:rPr>
                  <w:color w:val="0000FF"/>
                </w:rPr>
                <w:t>N 11-ПП</w:t>
              </w:r>
            </w:hyperlink>
            <w:r>
              <w:rPr>
                <w:color w:val="392C69"/>
              </w:rPr>
              <w:t xml:space="preserve">, от 28.07.2025 </w:t>
            </w:r>
            <w:hyperlink r:id="rId26">
              <w:r>
                <w:rPr>
                  <w:color w:val="0000FF"/>
                </w:rPr>
                <w:t>N 121-ПП</w:t>
              </w:r>
            </w:hyperlink>
            <w:r>
              <w:rPr>
                <w:color w:val="392C69"/>
              </w:rPr>
              <w:t xml:space="preserve">, от 18.08.2025 </w:t>
            </w:r>
            <w:hyperlink r:id="rId27">
              <w:r>
                <w:rPr>
                  <w:color w:val="0000FF"/>
                </w:rPr>
                <w:t>N 131-ПП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r>
    </w:tbl>
    <w:p w:rsidR="007C4688" w:rsidRDefault="007C4688">
      <w:pPr>
        <w:pStyle w:val="ConsPlusNormal"/>
        <w:jc w:val="both"/>
      </w:pPr>
    </w:p>
    <w:p w:rsidR="007C4688" w:rsidRDefault="007C4688">
      <w:pPr>
        <w:pStyle w:val="ConsPlusNormal"/>
        <w:ind w:firstLine="540"/>
        <w:jc w:val="both"/>
      </w:pPr>
      <w:r>
        <w:t>Правительство Кабардино-Балкарской Республики постановляет:</w:t>
      </w:r>
    </w:p>
    <w:p w:rsidR="007C4688" w:rsidRDefault="007C4688">
      <w:pPr>
        <w:pStyle w:val="ConsPlusNormal"/>
        <w:spacing w:before="280"/>
        <w:ind w:firstLine="540"/>
        <w:jc w:val="both"/>
      </w:pPr>
      <w:r>
        <w:t xml:space="preserve">1. Утвердить прилагаемую государственную </w:t>
      </w:r>
      <w:hyperlink w:anchor="P41">
        <w:r>
          <w:rPr>
            <w:color w:val="0000FF"/>
          </w:rPr>
          <w:t>программу</w:t>
        </w:r>
      </w:hyperlink>
      <w:r>
        <w:t xml:space="preserve"> Кабардино-Балкарской Республики "Развитие образования в Кабардино-Балкарской Республике".</w:t>
      </w:r>
    </w:p>
    <w:p w:rsidR="007C4688" w:rsidRDefault="007C4688">
      <w:pPr>
        <w:pStyle w:val="ConsPlusNormal"/>
        <w:spacing w:before="280"/>
        <w:ind w:firstLine="540"/>
        <w:jc w:val="both"/>
      </w:pPr>
      <w:r>
        <w:t>2. Признать утратившими силу постановления Правительства Кабардино-Балкарской Республики:</w:t>
      </w:r>
    </w:p>
    <w:p w:rsidR="007C4688" w:rsidRDefault="007C4688">
      <w:pPr>
        <w:pStyle w:val="ConsPlusNormal"/>
        <w:spacing w:before="280"/>
        <w:ind w:firstLine="540"/>
        <w:jc w:val="both"/>
      </w:pPr>
      <w:r>
        <w:t xml:space="preserve">от 10 августа 2016 г. </w:t>
      </w:r>
      <w:hyperlink r:id="rId28">
        <w:r>
          <w:rPr>
            <w:color w:val="0000FF"/>
          </w:rPr>
          <w:t>N 144-ПП</w:t>
        </w:r>
      </w:hyperlink>
      <w:r>
        <w:t xml:space="preserve"> "Об утверждении Правил предоставления и распределения субсидий из республиканского бюджета Кабардино-Балкарской Республики местным бюджетам муниципальных образований на создание в общеобразовательных организациях, расположенных в сельской местности, условий для занятий физической культурой и спортом в рамках государственной программы Кабардино-Балкарской Республики "Развитие образования в Кабардино-Балкарской Республике" ("Официальная Кабардино-Балкария", 2016, N 31);</w:t>
      </w:r>
    </w:p>
    <w:p w:rsidR="007C4688" w:rsidRDefault="007C4688">
      <w:pPr>
        <w:pStyle w:val="ConsPlusNormal"/>
        <w:spacing w:before="280"/>
        <w:ind w:firstLine="540"/>
        <w:jc w:val="both"/>
      </w:pPr>
      <w:r>
        <w:t xml:space="preserve">от 20 ноября 2017 г. </w:t>
      </w:r>
      <w:hyperlink r:id="rId29">
        <w:r>
          <w:rPr>
            <w:color w:val="0000FF"/>
          </w:rPr>
          <w:t>N 208-ПП</w:t>
        </w:r>
      </w:hyperlink>
      <w:r>
        <w:t xml:space="preserve"> "О предоставлении иных межбюджетных трансфертов из республиканского бюджета Кабардино-Балкарской Республики местным бюджетам на финансовое обеспечение привлечения обучающихся к труду" ("Официальная Кабардино-Балкария", 2017, N 44);</w:t>
      </w:r>
    </w:p>
    <w:p w:rsidR="007C4688" w:rsidRDefault="007C4688">
      <w:pPr>
        <w:pStyle w:val="ConsPlusNormal"/>
        <w:spacing w:before="280"/>
        <w:ind w:firstLine="540"/>
        <w:jc w:val="both"/>
      </w:pPr>
      <w:r>
        <w:lastRenderedPageBreak/>
        <w:t xml:space="preserve">от 5 марта 2018 г. </w:t>
      </w:r>
      <w:hyperlink r:id="rId30">
        <w:r>
          <w:rPr>
            <w:color w:val="0000FF"/>
          </w:rPr>
          <w:t>N 37-ПП</w:t>
        </w:r>
      </w:hyperlink>
      <w:r>
        <w:t xml:space="preserve"> "О внесении изменения в Правила предоставления и распределения субсидий из республиканского бюджета Кабардино-Балкарской Республики местным бюджетам муниципальных образований на создание в общеобразовательных организациях, расположенных в сельской местности, условий для занятий физической культурой и спортом в рамках государственной программы Кабардино-Балкарской Республики "Развитие образования в Кабардино-Балкарской Республике" на 2013 - 2020 годы" ("Официальная Кабардино-Балкария", 2018, N 9);</w:t>
      </w:r>
    </w:p>
    <w:p w:rsidR="007C4688" w:rsidRDefault="007C4688">
      <w:pPr>
        <w:pStyle w:val="ConsPlusNormal"/>
        <w:spacing w:before="280"/>
        <w:ind w:firstLine="540"/>
        <w:jc w:val="both"/>
      </w:pPr>
      <w:r>
        <w:t xml:space="preserve">от 3 декабря 2018 г. </w:t>
      </w:r>
      <w:hyperlink r:id="rId31">
        <w:r>
          <w:rPr>
            <w:color w:val="0000FF"/>
          </w:rPr>
          <w:t>N 229-ПП</w:t>
        </w:r>
      </w:hyperlink>
      <w:r>
        <w:t xml:space="preserve"> "О внесении изменений в отдельные правовые акты Правительства Кабардино-Балкарской Республики" ("Официальная Кабардино-Балкария", 2018, N 47);</w:t>
      </w:r>
    </w:p>
    <w:p w:rsidR="007C4688" w:rsidRDefault="007C4688">
      <w:pPr>
        <w:pStyle w:val="ConsPlusNormal"/>
        <w:spacing w:before="280"/>
        <w:ind w:firstLine="540"/>
        <w:jc w:val="both"/>
      </w:pPr>
      <w:r>
        <w:t xml:space="preserve">от 20 января 2020 г. </w:t>
      </w:r>
      <w:hyperlink r:id="rId32">
        <w:r>
          <w:rPr>
            <w:color w:val="0000FF"/>
          </w:rPr>
          <w:t>N 3-ПП</w:t>
        </w:r>
      </w:hyperlink>
      <w:r>
        <w:t xml:space="preserve"> "Об утверждении Правил предоставления из республиканского бюджета Кабардино-Балкарской Республики субсидий бюджетам муниципальных районов и городских округов на финансовое обеспечение мероприятий по благоустройству зданий муниципальных общеобразовательных организаций в целях соблюдения требований к воздушно-тепловому режиму, водоснабжению и канализации" ("Официальная Кабардино-Балкария", 2020, N 4).</w:t>
      </w:r>
    </w:p>
    <w:p w:rsidR="007C4688" w:rsidRDefault="007C4688">
      <w:pPr>
        <w:pStyle w:val="ConsPlusNormal"/>
        <w:jc w:val="both"/>
      </w:pPr>
    </w:p>
    <w:p w:rsidR="007C4688" w:rsidRDefault="007C4688">
      <w:pPr>
        <w:pStyle w:val="ConsPlusNormal"/>
        <w:jc w:val="right"/>
      </w:pPr>
      <w:r>
        <w:t>Председатель Правительства</w:t>
      </w:r>
    </w:p>
    <w:p w:rsidR="007C4688" w:rsidRDefault="007C4688">
      <w:pPr>
        <w:pStyle w:val="ConsPlusNormal"/>
        <w:jc w:val="right"/>
      </w:pPr>
      <w:r>
        <w:t>Кабардино-Балкарской Республики</w:t>
      </w:r>
    </w:p>
    <w:p w:rsidR="007C4688" w:rsidRDefault="007C4688">
      <w:pPr>
        <w:pStyle w:val="ConsPlusNormal"/>
        <w:jc w:val="right"/>
      </w:pPr>
      <w:r>
        <w:t>А.МУСУКОВ</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0"/>
      </w:pPr>
      <w:r>
        <w:t>Утверждена</w:t>
      </w:r>
    </w:p>
    <w:p w:rsidR="007C4688" w:rsidRDefault="007C4688">
      <w:pPr>
        <w:pStyle w:val="ConsPlusNormal"/>
        <w:jc w:val="right"/>
      </w:pPr>
      <w:r>
        <w:t>постановлением</w:t>
      </w:r>
    </w:p>
    <w:p w:rsidR="007C4688" w:rsidRDefault="007C4688">
      <w:pPr>
        <w:pStyle w:val="ConsPlusNormal"/>
        <w:jc w:val="right"/>
      </w:pPr>
      <w:r>
        <w:t>Правительства</w:t>
      </w:r>
    </w:p>
    <w:p w:rsidR="007C4688" w:rsidRDefault="007C4688">
      <w:pPr>
        <w:pStyle w:val="ConsPlusNormal"/>
        <w:jc w:val="right"/>
      </w:pPr>
      <w:r>
        <w:t>Кабардино-Балкарской Республики</w:t>
      </w:r>
    </w:p>
    <w:p w:rsidR="007C4688" w:rsidRDefault="007C4688">
      <w:pPr>
        <w:pStyle w:val="ConsPlusNormal"/>
        <w:jc w:val="right"/>
      </w:pPr>
      <w:r>
        <w:t>от 22 апреля 2020 г. N 86-ПП</w:t>
      </w:r>
    </w:p>
    <w:p w:rsidR="007C4688" w:rsidRDefault="007C4688">
      <w:pPr>
        <w:pStyle w:val="ConsPlusNormal"/>
        <w:jc w:val="both"/>
      </w:pPr>
    </w:p>
    <w:p w:rsidR="007C4688" w:rsidRDefault="007C4688">
      <w:pPr>
        <w:pStyle w:val="ConsPlusTitle"/>
        <w:jc w:val="center"/>
      </w:pPr>
      <w:bookmarkStart w:id="0" w:name="P41"/>
      <w:bookmarkEnd w:id="0"/>
      <w:r>
        <w:t>ГОСУДАРСТВЕННАЯ ПРОГРАММА</w:t>
      </w:r>
    </w:p>
    <w:p w:rsidR="007C4688" w:rsidRDefault="007C4688">
      <w:pPr>
        <w:pStyle w:val="ConsPlusTitle"/>
        <w:jc w:val="center"/>
      </w:pPr>
      <w:r>
        <w:t>КАБАРДИНО-БАЛКАРСКОЙ РЕСПУБЛИКИ</w:t>
      </w:r>
    </w:p>
    <w:p w:rsidR="007C4688" w:rsidRDefault="007C4688">
      <w:pPr>
        <w:pStyle w:val="ConsPlusTitle"/>
        <w:jc w:val="center"/>
      </w:pPr>
      <w:r>
        <w:t>"РАЗВИТИЕ ОБРАЗОВАНИЯ В КАБАРДИНО-БАЛКАРСКОЙ РЕСПУБЛИКЕ"</w:t>
      </w:r>
    </w:p>
    <w:p w:rsidR="007C4688" w:rsidRDefault="007C46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688" w:rsidRDefault="007C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688" w:rsidRDefault="007C4688">
            <w:pPr>
              <w:pStyle w:val="ConsPlusNormal"/>
              <w:jc w:val="center"/>
            </w:pPr>
            <w:r>
              <w:rPr>
                <w:color w:val="392C69"/>
              </w:rPr>
              <w:t>Список изменяющих документов</w:t>
            </w:r>
          </w:p>
          <w:p w:rsidR="007C4688" w:rsidRDefault="007C4688">
            <w:pPr>
              <w:pStyle w:val="ConsPlusNormal"/>
              <w:jc w:val="center"/>
            </w:pPr>
            <w:r>
              <w:rPr>
                <w:color w:val="392C69"/>
              </w:rPr>
              <w:t xml:space="preserve">(в ред. Постановлений Правительства КБР от 28.08.2020 </w:t>
            </w:r>
            <w:hyperlink r:id="rId33">
              <w:r>
                <w:rPr>
                  <w:color w:val="0000FF"/>
                </w:rPr>
                <w:t>N 190-ПП</w:t>
              </w:r>
            </w:hyperlink>
            <w:r>
              <w:rPr>
                <w:color w:val="392C69"/>
              </w:rPr>
              <w:t>,</w:t>
            </w:r>
          </w:p>
          <w:p w:rsidR="007C4688" w:rsidRDefault="007C4688">
            <w:pPr>
              <w:pStyle w:val="ConsPlusNormal"/>
              <w:jc w:val="center"/>
            </w:pPr>
            <w:r>
              <w:rPr>
                <w:color w:val="392C69"/>
              </w:rPr>
              <w:t xml:space="preserve">от 18.12.2020 </w:t>
            </w:r>
            <w:hyperlink r:id="rId34">
              <w:r>
                <w:rPr>
                  <w:color w:val="0000FF"/>
                </w:rPr>
                <w:t>N 291-ПП</w:t>
              </w:r>
            </w:hyperlink>
            <w:r>
              <w:rPr>
                <w:color w:val="392C69"/>
              </w:rPr>
              <w:t xml:space="preserve">, от 04.03.2021 </w:t>
            </w:r>
            <w:hyperlink r:id="rId35">
              <w:r>
                <w:rPr>
                  <w:color w:val="0000FF"/>
                </w:rPr>
                <w:t>N 31-ПП</w:t>
              </w:r>
            </w:hyperlink>
            <w:r>
              <w:rPr>
                <w:color w:val="392C69"/>
              </w:rPr>
              <w:t xml:space="preserve">, от 30.04.2021 </w:t>
            </w:r>
            <w:hyperlink r:id="rId36">
              <w:r>
                <w:rPr>
                  <w:color w:val="0000FF"/>
                </w:rPr>
                <w:t>N 101-ПП</w:t>
              </w:r>
            </w:hyperlink>
            <w:r>
              <w:rPr>
                <w:color w:val="392C69"/>
              </w:rPr>
              <w:t>,</w:t>
            </w:r>
          </w:p>
          <w:p w:rsidR="007C4688" w:rsidRDefault="007C4688">
            <w:pPr>
              <w:pStyle w:val="ConsPlusNormal"/>
              <w:jc w:val="center"/>
            </w:pPr>
            <w:r>
              <w:rPr>
                <w:color w:val="392C69"/>
              </w:rPr>
              <w:lastRenderedPageBreak/>
              <w:t xml:space="preserve">от 14.07.2021 </w:t>
            </w:r>
            <w:hyperlink r:id="rId37">
              <w:r>
                <w:rPr>
                  <w:color w:val="0000FF"/>
                </w:rPr>
                <w:t>N 149-ПП</w:t>
              </w:r>
            </w:hyperlink>
            <w:r>
              <w:rPr>
                <w:color w:val="392C69"/>
              </w:rPr>
              <w:t xml:space="preserve">, от 23.08.2021 </w:t>
            </w:r>
            <w:hyperlink r:id="rId38">
              <w:r>
                <w:rPr>
                  <w:color w:val="0000FF"/>
                </w:rPr>
                <w:t>N 175-ПП</w:t>
              </w:r>
            </w:hyperlink>
            <w:r>
              <w:rPr>
                <w:color w:val="392C69"/>
              </w:rPr>
              <w:t xml:space="preserve">, от 30.12.2021 </w:t>
            </w:r>
            <w:hyperlink r:id="rId39">
              <w:r>
                <w:rPr>
                  <w:color w:val="0000FF"/>
                </w:rPr>
                <w:t>N 289-ПП</w:t>
              </w:r>
            </w:hyperlink>
            <w:r>
              <w:rPr>
                <w:color w:val="392C69"/>
              </w:rPr>
              <w:t>,</w:t>
            </w:r>
          </w:p>
          <w:p w:rsidR="007C4688" w:rsidRDefault="007C4688">
            <w:pPr>
              <w:pStyle w:val="ConsPlusNormal"/>
              <w:jc w:val="center"/>
            </w:pPr>
            <w:r>
              <w:rPr>
                <w:color w:val="392C69"/>
              </w:rPr>
              <w:t xml:space="preserve">от 04.02.2022 </w:t>
            </w:r>
            <w:hyperlink r:id="rId40">
              <w:r>
                <w:rPr>
                  <w:color w:val="0000FF"/>
                </w:rPr>
                <w:t>N 15-ПП</w:t>
              </w:r>
            </w:hyperlink>
            <w:r>
              <w:rPr>
                <w:color w:val="392C69"/>
              </w:rPr>
              <w:t xml:space="preserve">, от 02.03.2022 </w:t>
            </w:r>
            <w:hyperlink r:id="rId41">
              <w:r>
                <w:rPr>
                  <w:color w:val="0000FF"/>
                </w:rPr>
                <w:t>N 36-ПП</w:t>
              </w:r>
            </w:hyperlink>
            <w:r>
              <w:rPr>
                <w:color w:val="392C69"/>
              </w:rPr>
              <w:t xml:space="preserve">, от 14.06.2022 </w:t>
            </w:r>
            <w:hyperlink r:id="rId42">
              <w:r>
                <w:rPr>
                  <w:color w:val="0000FF"/>
                </w:rPr>
                <w:t>N 141-ПП</w:t>
              </w:r>
            </w:hyperlink>
            <w:r>
              <w:rPr>
                <w:color w:val="392C69"/>
              </w:rPr>
              <w:t>,</w:t>
            </w:r>
          </w:p>
          <w:p w:rsidR="007C4688" w:rsidRDefault="007C4688">
            <w:pPr>
              <w:pStyle w:val="ConsPlusNormal"/>
              <w:jc w:val="center"/>
            </w:pPr>
            <w:r>
              <w:rPr>
                <w:color w:val="392C69"/>
              </w:rPr>
              <w:t xml:space="preserve">от 23.08.2022 </w:t>
            </w:r>
            <w:hyperlink r:id="rId43">
              <w:r>
                <w:rPr>
                  <w:color w:val="0000FF"/>
                </w:rPr>
                <w:t>N 195-ПП</w:t>
              </w:r>
            </w:hyperlink>
            <w:r>
              <w:rPr>
                <w:color w:val="392C69"/>
              </w:rPr>
              <w:t xml:space="preserve">, от 08.12.2022 </w:t>
            </w:r>
            <w:hyperlink r:id="rId44">
              <w:r>
                <w:rPr>
                  <w:color w:val="0000FF"/>
                </w:rPr>
                <w:t>N 264-ПП</w:t>
              </w:r>
            </w:hyperlink>
            <w:r>
              <w:rPr>
                <w:color w:val="392C69"/>
              </w:rPr>
              <w:t xml:space="preserve">, от 22.03.2023 </w:t>
            </w:r>
            <w:hyperlink r:id="rId45">
              <w:r>
                <w:rPr>
                  <w:color w:val="0000FF"/>
                </w:rPr>
                <w:t>N 51-ПП</w:t>
              </w:r>
            </w:hyperlink>
            <w:r>
              <w:rPr>
                <w:color w:val="392C69"/>
              </w:rPr>
              <w:t>,</w:t>
            </w:r>
          </w:p>
          <w:p w:rsidR="007C4688" w:rsidRDefault="007C4688">
            <w:pPr>
              <w:pStyle w:val="ConsPlusNormal"/>
              <w:jc w:val="center"/>
            </w:pPr>
            <w:r>
              <w:rPr>
                <w:color w:val="392C69"/>
              </w:rPr>
              <w:t xml:space="preserve">от 17.08.2023 </w:t>
            </w:r>
            <w:hyperlink r:id="rId46">
              <w:r>
                <w:rPr>
                  <w:color w:val="0000FF"/>
                </w:rPr>
                <w:t>N 164-ПП</w:t>
              </w:r>
            </w:hyperlink>
            <w:r>
              <w:rPr>
                <w:color w:val="392C69"/>
              </w:rPr>
              <w:t xml:space="preserve">, от 15.09.2023 </w:t>
            </w:r>
            <w:hyperlink r:id="rId47">
              <w:r>
                <w:rPr>
                  <w:color w:val="0000FF"/>
                </w:rPr>
                <w:t>N 196-ПП</w:t>
              </w:r>
            </w:hyperlink>
            <w:r>
              <w:rPr>
                <w:color w:val="392C69"/>
              </w:rPr>
              <w:t xml:space="preserve">, от 06.12.2023 </w:t>
            </w:r>
            <w:hyperlink r:id="rId48">
              <w:r>
                <w:rPr>
                  <w:color w:val="0000FF"/>
                </w:rPr>
                <w:t>N 253-ПП</w:t>
              </w:r>
            </w:hyperlink>
            <w:r>
              <w:rPr>
                <w:color w:val="392C69"/>
              </w:rPr>
              <w:t>,</w:t>
            </w:r>
          </w:p>
          <w:p w:rsidR="007C4688" w:rsidRDefault="007C4688">
            <w:pPr>
              <w:pStyle w:val="ConsPlusNormal"/>
              <w:jc w:val="center"/>
            </w:pPr>
            <w:r>
              <w:rPr>
                <w:color w:val="392C69"/>
              </w:rPr>
              <w:t xml:space="preserve">от 29.12.2023 </w:t>
            </w:r>
            <w:hyperlink r:id="rId49">
              <w:r>
                <w:rPr>
                  <w:color w:val="0000FF"/>
                </w:rPr>
                <w:t>N 298-ПП</w:t>
              </w:r>
            </w:hyperlink>
            <w:r>
              <w:rPr>
                <w:color w:val="392C69"/>
              </w:rPr>
              <w:t xml:space="preserve">, от 04.06.2024 </w:t>
            </w:r>
            <w:hyperlink r:id="rId50">
              <w:r>
                <w:rPr>
                  <w:color w:val="0000FF"/>
                </w:rPr>
                <w:t>N 90-ПП</w:t>
              </w:r>
            </w:hyperlink>
            <w:r>
              <w:rPr>
                <w:color w:val="392C69"/>
              </w:rPr>
              <w:t xml:space="preserve">, от 02.10.2024 </w:t>
            </w:r>
            <w:hyperlink r:id="rId51">
              <w:r>
                <w:rPr>
                  <w:color w:val="0000FF"/>
                </w:rPr>
                <w:t>N 157-ПП</w:t>
              </w:r>
            </w:hyperlink>
            <w:r>
              <w:rPr>
                <w:color w:val="392C69"/>
              </w:rPr>
              <w:t>,</w:t>
            </w:r>
          </w:p>
          <w:p w:rsidR="007C4688" w:rsidRDefault="007C4688">
            <w:pPr>
              <w:pStyle w:val="ConsPlusNormal"/>
              <w:jc w:val="center"/>
            </w:pPr>
            <w:r>
              <w:rPr>
                <w:color w:val="392C69"/>
              </w:rPr>
              <w:t xml:space="preserve">от 10.02.2025 </w:t>
            </w:r>
            <w:hyperlink r:id="rId52">
              <w:r>
                <w:rPr>
                  <w:color w:val="0000FF"/>
                </w:rPr>
                <w:t>N 11-ПП</w:t>
              </w:r>
            </w:hyperlink>
            <w:r>
              <w:rPr>
                <w:color w:val="392C69"/>
              </w:rPr>
              <w:t xml:space="preserve">, от 28.07.2025 </w:t>
            </w:r>
            <w:hyperlink r:id="rId53">
              <w:r>
                <w:rPr>
                  <w:color w:val="0000FF"/>
                </w:rPr>
                <w:t>N 121-ПП</w:t>
              </w:r>
            </w:hyperlink>
            <w:r>
              <w:rPr>
                <w:color w:val="392C69"/>
              </w:rPr>
              <w:t xml:space="preserve">, от 18.08.2025 </w:t>
            </w:r>
            <w:hyperlink r:id="rId54">
              <w:r>
                <w:rPr>
                  <w:color w:val="0000FF"/>
                </w:rPr>
                <w:t>N 131-ПП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r>
    </w:tbl>
    <w:p w:rsidR="007C4688" w:rsidRDefault="007C4688">
      <w:pPr>
        <w:pStyle w:val="ConsPlusNormal"/>
        <w:jc w:val="both"/>
      </w:pPr>
    </w:p>
    <w:p w:rsidR="007C4688" w:rsidRDefault="007C4688">
      <w:pPr>
        <w:pStyle w:val="ConsPlusTitle"/>
        <w:jc w:val="center"/>
        <w:outlineLvl w:val="1"/>
      </w:pPr>
      <w:r>
        <w:t>ПАСПОРТ</w:t>
      </w:r>
    </w:p>
    <w:p w:rsidR="007C4688" w:rsidRDefault="007C4688">
      <w:pPr>
        <w:pStyle w:val="ConsPlusTitle"/>
        <w:jc w:val="center"/>
      </w:pPr>
      <w:r>
        <w:t>государственной программы Кабардино-Балкарской Республики</w:t>
      </w:r>
    </w:p>
    <w:p w:rsidR="007C4688" w:rsidRDefault="007C4688">
      <w:pPr>
        <w:pStyle w:val="ConsPlusTitle"/>
        <w:jc w:val="center"/>
      </w:pPr>
      <w:r>
        <w:t>"Развитие образования в Кабардино-Балкарской Республике"</w:t>
      </w:r>
    </w:p>
    <w:p w:rsidR="007C4688" w:rsidRDefault="007C4688">
      <w:pPr>
        <w:pStyle w:val="ConsPlusNormal"/>
        <w:jc w:val="both"/>
      </w:pPr>
    </w:p>
    <w:p w:rsidR="007C4688" w:rsidRDefault="007C4688">
      <w:pPr>
        <w:pStyle w:val="ConsPlusNormal"/>
        <w:ind w:firstLine="540"/>
        <w:jc w:val="both"/>
      </w:pPr>
      <w:r>
        <w:t xml:space="preserve">Утратил силу. - </w:t>
      </w:r>
      <w:hyperlink r:id="rId55">
        <w:r>
          <w:rPr>
            <w:color w:val="0000FF"/>
          </w:rPr>
          <w:t>Постановление</w:t>
        </w:r>
      </w:hyperlink>
      <w:r>
        <w:t xml:space="preserve"> Правительства КБР от 29.12.2023 N 298-ПП.</w:t>
      </w:r>
    </w:p>
    <w:p w:rsidR="007C4688" w:rsidRDefault="007C4688">
      <w:pPr>
        <w:pStyle w:val="ConsPlusNormal"/>
      </w:pPr>
    </w:p>
    <w:p w:rsidR="007C4688" w:rsidRDefault="007C4688">
      <w:pPr>
        <w:pStyle w:val="ConsPlusTitle"/>
        <w:jc w:val="center"/>
        <w:outlineLvl w:val="1"/>
      </w:pPr>
      <w:r>
        <w:t>Подпрограмма</w:t>
      </w:r>
    </w:p>
    <w:p w:rsidR="007C4688" w:rsidRDefault="007C4688">
      <w:pPr>
        <w:pStyle w:val="ConsPlusTitle"/>
        <w:jc w:val="center"/>
      </w:pPr>
      <w:r>
        <w:t>"Развитие среднего профессионального</w:t>
      </w:r>
    </w:p>
    <w:p w:rsidR="007C4688" w:rsidRDefault="007C4688">
      <w:pPr>
        <w:pStyle w:val="ConsPlusTitle"/>
        <w:jc w:val="center"/>
      </w:pPr>
      <w:r>
        <w:t>и дополнительного профессионального образования"</w:t>
      </w:r>
    </w:p>
    <w:p w:rsidR="007C4688" w:rsidRDefault="007C4688">
      <w:pPr>
        <w:pStyle w:val="ConsPlusNormal"/>
        <w:jc w:val="both"/>
      </w:pPr>
    </w:p>
    <w:p w:rsidR="007C4688" w:rsidRDefault="007C4688">
      <w:pPr>
        <w:pStyle w:val="ConsPlusNormal"/>
        <w:ind w:firstLine="540"/>
        <w:jc w:val="both"/>
      </w:pPr>
      <w:r>
        <w:t xml:space="preserve">Утратила силу. - </w:t>
      </w:r>
      <w:hyperlink r:id="rId56">
        <w:r>
          <w:rPr>
            <w:color w:val="0000FF"/>
          </w:rPr>
          <w:t>Постановление</w:t>
        </w:r>
      </w:hyperlink>
      <w:r>
        <w:t xml:space="preserve"> Правительства КБР от 29.12.2023 N 298-ПП.</w:t>
      </w:r>
    </w:p>
    <w:p w:rsidR="007C4688" w:rsidRDefault="007C4688">
      <w:pPr>
        <w:pStyle w:val="ConsPlusNormal"/>
        <w:jc w:val="both"/>
      </w:pPr>
    </w:p>
    <w:p w:rsidR="007C4688" w:rsidRDefault="007C4688">
      <w:pPr>
        <w:pStyle w:val="ConsPlusTitle"/>
        <w:jc w:val="center"/>
        <w:outlineLvl w:val="1"/>
      </w:pPr>
      <w:r>
        <w:t>Подпрограмма</w:t>
      </w:r>
    </w:p>
    <w:p w:rsidR="007C4688" w:rsidRDefault="007C4688">
      <w:pPr>
        <w:pStyle w:val="ConsPlusTitle"/>
        <w:jc w:val="center"/>
      </w:pPr>
      <w:r>
        <w:t>"Развитие дошкольного и общего образования"</w:t>
      </w:r>
    </w:p>
    <w:p w:rsidR="007C4688" w:rsidRDefault="007C4688">
      <w:pPr>
        <w:pStyle w:val="ConsPlusNormal"/>
        <w:jc w:val="both"/>
      </w:pPr>
    </w:p>
    <w:p w:rsidR="007C4688" w:rsidRDefault="007C4688">
      <w:pPr>
        <w:pStyle w:val="ConsPlusNormal"/>
        <w:ind w:firstLine="540"/>
        <w:jc w:val="both"/>
      </w:pPr>
      <w:r>
        <w:t xml:space="preserve">Утратила силу. - </w:t>
      </w:r>
      <w:hyperlink r:id="rId57">
        <w:r>
          <w:rPr>
            <w:color w:val="0000FF"/>
          </w:rPr>
          <w:t>Постановление</w:t>
        </w:r>
      </w:hyperlink>
      <w:r>
        <w:t xml:space="preserve"> Правительства КБР от 29.12.2023 N 298-ПП.</w:t>
      </w:r>
    </w:p>
    <w:p w:rsidR="007C4688" w:rsidRDefault="007C4688">
      <w:pPr>
        <w:pStyle w:val="ConsPlusNormal"/>
        <w:ind w:firstLine="540"/>
        <w:jc w:val="both"/>
      </w:pPr>
    </w:p>
    <w:p w:rsidR="007C4688" w:rsidRDefault="007C4688">
      <w:pPr>
        <w:pStyle w:val="ConsPlusTitle"/>
        <w:jc w:val="center"/>
        <w:outlineLvl w:val="1"/>
      </w:pPr>
      <w:r>
        <w:t>Подпрограмма</w:t>
      </w:r>
    </w:p>
    <w:p w:rsidR="007C4688" w:rsidRDefault="007C4688">
      <w:pPr>
        <w:pStyle w:val="ConsPlusTitle"/>
        <w:jc w:val="center"/>
      </w:pPr>
      <w:r>
        <w:t>"Развитие дополнительного образования детей и реализация</w:t>
      </w:r>
    </w:p>
    <w:p w:rsidR="007C4688" w:rsidRDefault="007C4688">
      <w:pPr>
        <w:pStyle w:val="ConsPlusTitle"/>
        <w:jc w:val="center"/>
      </w:pPr>
      <w:r>
        <w:t>мероприятий молодежной политики"</w:t>
      </w:r>
    </w:p>
    <w:p w:rsidR="007C4688" w:rsidRDefault="007C4688">
      <w:pPr>
        <w:pStyle w:val="ConsPlusNormal"/>
        <w:jc w:val="both"/>
      </w:pPr>
    </w:p>
    <w:p w:rsidR="007C4688" w:rsidRDefault="007C4688">
      <w:pPr>
        <w:pStyle w:val="ConsPlusNormal"/>
        <w:ind w:firstLine="540"/>
        <w:jc w:val="both"/>
      </w:pPr>
      <w:r>
        <w:t xml:space="preserve">Утратила силу. - </w:t>
      </w:r>
      <w:hyperlink r:id="rId58">
        <w:r>
          <w:rPr>
            <w:color w:val="0000FF"/>
          </w:rPr>
          <w:t>Постановление</w:t>
        </w:r>
      </w:hyperlink>
      <w:r>
        <w:t xml:space="preserve"> Правительства КБР от 29.12.2023 N 298-ПП.</w:t>
      </w:r>
    </w:p>
    <w:p w:rsidR="007C4688" w:rsidRDefault="007C4688">
      <w:pPr>
        <w:pStyle w:val="ConsPlusNormal"/>
        <w:jc w:val="both"/>
      </w:pPr>
    </w:p>
    <w:p w:rsidR="007C4688" w:rsidRDefault="007C4688">
      <w:pPr>
        <w:pStyle w:val="ConsPlusTitle"/>
        <w:jc w:val="center"/>
        <w:outlineLvl w:val="1"/>
      </w:pPr>
      <w:r>
        <w:t>Подпрограмма</w:t>
      </w:r>
    </w:p>
    <w:p w:rsidR="007C4688" w:rsidRDefault="007C4688">
      <w:pPr>
        <w:pStyle w:val="ConsPlusTitle"/>
        <w:jc w:val="center"/>
      </w:pPr>
      <w:r>
        <w:t>"Совершенствование управления системой образования"</w:t>
      </w:r>
    </w:p>
    <w:p w:rsidR="007C4688" w:rsidRDefault="007C4688">
      <w:pPr>
        <w:pStyle w:val="ConsPlusNormal"/>
        <w:jc w:val="both"/>
      </w:pPr>
    </w:p>
    <w:p w:rsidR="007C4688" w:rsidRDefault="007C4688">
      <w:pPr>
        <w:pStyle w:val="ConsPlusNormal"/>
        <w:ind w:firstLine="540"/>
        <w:jc w:val="both"/>
      </w:pPr>
      <w:r>
        <w:t xml:space="preserve">Утратила силу. - </w:t>
      </w:r>
      <w:hyperlink r:id="rId59">
        <w:r>
          <w:rPr>
            <w:color w:val="0000FF"/>
          </w:rPr>
          <w:t>Постановление</w:t>
        </w:r>
      </w:hyperlink>
      <w:r>
        <w:t xml:space="preserve"> Правительства КБР от 29.12.2023 N 298-ПП.</w:t>
      </w:r>
    </w:p>
    <w:p w:rsidR="007C4688" w:rsidRDefault="007C4688">
      <w:pPr>
        <w:pStyle w:val="ConsPlusNormal"/>
        <w:jc w:val="both"/>
      </w:pPr>
    </w:p>
    <w:p w:rsidR="007C4688" w:rsidRDefault="007C4688">
      <w:pPr>
        <w:pStyle w:val="ConsPlusTitle"/>
        <w:jc w:val="center"/>
        <w:outlineLvl w:val="1"/>
      </w:pPr>
      <w:r>
        <w:t>Подпрограмма</w:t>
      </w:r>
    </w:p>
    <w:p w:rsidR="007C4688" w:rsidRDefault="007C4688">
      <w:pPr>
        <w:pStyle w:val="ConsPlusTitle"/>
        <w:jc w:val="center"/>
      </w:pPr>
      <w:r>
        <w:t>"Патриотическое воспитание</w:t>
      </w:r>
    </w:p>
    <w:p w:rsidR="007C4688" w:rsidRDefault="007C4688">
      <w:pPr>
        <w:pStyle w:val="ConsPlusTitle"/>
        <w:jc w:val="center"/>
      </w:pPr>
      <w:r>
        <w:t>граждан в Кабардино-Балкарской Республике"</w:t>
      </w:r>
    </w:p>
    <w:p w:rsidR="007C4688" w:rsidRDefault="007C4688">
      <w:pPr>
        <w:pStyle w:val="ConsPlusNormal"/>
        <w:jc w:val="both"/>
      </w:pPr>
    </w:p>
    <w:p w:rsidR="007C4688" w:rsidRDefault="007C4688">
      <w:pPr>
        <w:pStyle w:val="ConsPlusNormal"/>
        <w:ind w:firstLine="540"/>
        <w:jc w:val="both"/>
      </w:pPr>
      <w:r>
        <w:lastRenderedPageBreak/>
        <w:t xml:space="preserve">Утратила силу. - </w:t>
      </w:r>
      <w:hyperlink r:id="rId60">
        <w:r>
          <w:rPr>
            <w:color w:val="0000FF"/>
          </w:rPr>
          <w:t>Постановление</w:t>
        </w:r>
      </w:hyperlink>
      <w:r>
        <w:t xml:space="preserve"> Правительства КБР от 08.12.2022 N 264-ПП.</w:t>
      </w:r>
    </w:p>
    <w:p w:rsidR="007C4688" w:rsidRDefault="007C4688">
      <w:pPr>
        <w:pStyle w:val="ConsPlusNormal"/>
        <w:jc w:val="both"/>
      </w:pPr>
    </w:p>
    <w:p w:rsidR="007C4688" w:rsidRDefault="007C4688">
      <w:pPr>
        <w:pStyle w:val="ConsPlusTitle"/>
        <w:jc w:val="center"/>
        <w:outlineLvl w:val="1"/>
      </w:pPr>
      <w:r>
        <w:t>Стратегические приоритеты</w:t>
      </w:r>
    </w:p>
    <w:p w:rsidR="007C4688" w:rsidRDefault="007C4688">
      <w:pPr>
        <w:pStyle w:val="ConsPlusTitle"/>
        <w:jc w:val="center"/>
      </w:pPr>
      <w:r>
        <w:t>государственной программы Кабардино-Балкарской Республики</w:t>
      </w:r>
    </w:p>
    <w:p w:rsidR="007C4688" w:rsidRDefault="007C4688">
      <w:pPr>
        <w:pStyle w:val="ConsPlusTitle"/>
        <w:jc w:val="center"/>
      </w:pPr>
      <w:r>
        <w:t>"Развитие образования в Кабардино-Балкарской Республике"</w:t>
      </w:r>
    </w:p>
    <w:p w:rsidR="007C4688" w:rsidRDefault="007C4688">
      <w:pPr>
        <w:pStyle w:val="ConsPlusNormal"/>
        <w:jc w:val="both"/>
      </w:pPr>
    </w:p>
    <w:p w:rsidR="007C4688" w:rsidRDefault="007C4688">
      <w:pPr>
        <w:pStyle w:val="ConsPlusNormal"/>
        <w:jc w:val="center"/>
      </w:pPr>
      <w:r>
        <w:t>(в ред. Постановлений Правительства КБР</w:t>
      </w:r>
    </w:p>
    <w:p w:rsidR="007C4688" w:rsidRDefault="007C4688">
      <w:pPr>
        <w:pStyle w:val="ConsPlusNormal"/>
        <w:jc w:val="center"/>
      </w:pPr>
      <w:r>
        <w:t xml:space="preserve">от 29.12.2023 </w:t>
      </w:r>
      <w:hyperlink r:id="rId61">
        <w:r>
          <w:rPr>
            <w:color w:val="0000FF"/>
          </w:rPr>
          <w:t>N 298-ПП</w:t>
        </w:r>
      </w:hyperlink>
      <w:r>
        <w:t xml:space="preserve">, от 28.07.2025 </w:t>
      </w:r>
      <w:hyperlink r:id="rId62">
        <w:r>
          <w:rPr>
            <w:color w:val="0000FF"/>
          </w:rPr>
          <w:t>N 121-ПП</w:t>
        </w:r>
      </w:hyperlink>
      <w:r>
        <w:t>)</w:t>
      </w:r>
    </w:p>
    <w:p w:rsidR="007C4688" w:rsidRDefault="007C4688">
      <w:pPr>
        <w:pStyle w:val="ConsPlusNormal"/>
        <w:jc w:val="both"/>
      </w:pPr>
    </w:p>
    <w:p w:rsidR="007C4688" w:rsidRDefault="007C4688">
      <w:pPr>
        <w:pStyle w:val="ConsPlusTitle"/>
        <w:jc w:val="center"/>
        <w:outlineLvl w:val="2"/>
      </w:pPr>
      <w:r>
        <w:t>I. Оценка текущего состояния сферы образования</w:t>
      </w:r>
    </w:p>
    <w:p w:rsidR="007C4688" w:rsidRDefault="007C4688">
      <w:pPr>
        <w:pStyle w:val="ConsPlusTitle"/>
        <w:jc w:val="center"/>
      </w:pPr>
      <w:r>
        <w:t>Кабардино-Балкарской Республики</w:t>
      </w:r>
    </w:p>
    <w:p w:rsidR="007C4688" w:rsidRDefault="007C4688">
      <w:pPr>
        <w:pStyle w:val="ConsPlusNormal"/>
        <w:jc w:val="both"/>
      </w:pPr>
    </w:p>
    <w:p w:rsidR="007C4688" w:rsidRDefault="007C4688">
      <w:pPr>
        <w:pStyle w:val="ConsPlusNormal"/>
        <w:ind w:firstLine="540"/>
        <w:jc w:val="both"/>
      </w:pPr>
      <w:r>
        <w:t>Современное состояние системы образования Кабардино-Балкарской Республики является результатом реализации государственной политики в сфере образования в соответствии с указами и поручениями Президента Российской Федерации и нормами действующего федерального и регионального законодательства в сфере образования.</w:t>
      </w:r>
    </w:p>
    <w:p w:rsidR="007C4688" w:rsidRDefault="007C4688">
      <w:pPr>
        <w:pStyle w:val="ConsPlusNormal"/>
        <w:jc w:val="both"/>
      </w:pPr>
    </w:p>
    <w:p w:rsidR="007C4688" w:rsidRDefault="007C4688">
      <w:pPr>
        <w:pStyle w:val="ConsPlusTitle"/>
        <w:jc w:val="center"/>
        <w:outlineLvl w:val="3"/>
      </w:pPr>
      <w:r>
        <w:t>Среднее профессиональное образование</w:t>
      </w:r>
    </w:p>
    <w:p w:rsidR="007C4688" w:rsidRDefault="007C4688">
      <w:pPr>
        <w:pStyle w:val="ConsPlusNormal"/>
        <w:jc w:val="both"/>
      </w:pPr>
    </w:p>
    <w:p w:rsidR="007C4688" w:rsidRDefault="007C4688">
      <w:pPr>
        <w:pStyle w:val="ConsPlusNormal"/>
        <w:ind w:firstLine="540"/>
        <w:jc w:val="both"/>
      </w:pPr>
      <w:r>
        <w:t>Обучение по программам среднего профессионального образования в Кабардино-Балкарской Республике реализуется в 18 колледжах (в том числе в 6 колледжах федеральных образовательных учреждений высшего образования), в 1 частном профессиональном образовательном учреждении, 2 негосударственных автономных некоммерческих профессиональных образовательных организациях, 9 профессиональных образовательных организациях, подведомственных Министерству просвещения и науки Кабардино-Балкарской Республики. Всего программами среднего профессионального образования в республике охвачены 20100 человек. В 2023 году выпуск в колледжах составил 4000 человек, приняты на обучение 6563.</w:t>
      </w:r>
    </w:p>
    <w:p w:rsidR="007C4688" w:rsidRDefault="007C4688">
      <w:pPr>
        <w:pStyle w:val="ConsPlusNormal"/>
        <w:spacing w:before="280"/>
        <w:ind w:firstLine="540"/>
        <w:jc w:val="both"/>
      </w:pPr>
      <w:r>
        <w:t>Профессиональные образовательные организации республики сегодня предлагают широкий спектр профессий и специальностей, из которых 34 соответствуют перечню ТОП-50 наиболее востребованных на рынке труда.</w:t>
      </w:r>
    </w:p>
    <w:p w:rsidR="007C4688" w:rsidRDefault="007C4688">
      <w:pPr>
        <w:pStyle w:val="ConsPlusNormal"/>
        <w:spacing w:before="280"/>
        <w:ind w:firstLine="540"/>
        <w:jc w:val="both"/>
      </w:pPr>
      <w:r>
        <w:t>Обновляется материально-техническая база образовательных организаций, реализующих программы среднего профессионального образования. Создано 43 мастерских, в 7 профессиональных образовательных организациях, подведомственных Министерству просвещения и науки Кабардино-Балкарской Республики, осуществляют подготовку на новейшем учебно-лабораторном и производственном оборудовании.</w:t>
      </w:r>
    </w:p>
    <w:p w:rsidR="007C4688" w:rsidRDefault="007C4688">
      <w:pPr>
        <w:pStyle w:val="ConsPlusNormal"/>
        <w:spacing w:before="280"/>
        <w:ind w:firstLine="540"/>
        <w:jc w:val="both"/>
      </w:pPr>
      <w:r>
        <w:lastRenderedPageBreak/>
        <w:t>В системе среднего профессионального образования республики в качестве основной формы государственной итоговой аттестации внедрен демонстрационный экзамен, который является единственным массовым объективным инструментом оценки качества практической подготовки.</w:t>
      </w:r>
    </w:p>
    <w:p w:rsidR="007C4688" w:rsidRDefault="007C4688">
      <w:pPr>
        <w:pStyle w:val="ConsPlusNormal"/>
        <w:spacing w:before="280"/>
        <w:ind w:firstLine="540"/>
        <w:jc w:val="both"/>
      </w:pPr>
      <w:r>
        <w:t>По итогам 2022 года демонстрационный экзамен состоялся для 1415 обучающихся, в том числе 1118 базового уровня и 247 профильного уровня.</w:t>
      </w:r>
    </w:p>
    <w:p w:rsidR="007C4688" w:rsidRDefault="007C4688">
      <w:pPr>
        <w:pStyle w:val="ConsPlusNormal"/>
        <w:jc w:val="both"/>
      </w:pPr>
    </w:p>
    <w:p w:rsidR="007C4688" w:rsidRDefault="007C4688">
      <w:pPr>
        <w:pStyle w:val="ConsPlusTitle"/>
        <w:jc w:val="center"/>
        <w:outlineLvl w:val="3"/>
      </w:pPr>
      <w:r>
        <w:t>Дошкольное образование</w:t>
      </w:r>
    </w:p>
    <w:p w:rsidR="007C4688" w:rsidRDefault="007C4688">
      <w:pPr>
        <w:pStyle w:val="ConsPlusNormal"/>
        <w:jc w:val="both"/>
      </w:pPr>
    </w:p>
    <w:p w:rsidR="007C4688" w:rsidRDefault="007C4688">
      <w:pPr>
        <w:pStyle w:val="ConsPlusNormal"/>
        <w:ind w:firstLine="540"/>
        <w:jc w:val="both"/>
      </w:pPr>
      <w:r>
        <w:t>По состоянию на 1 января 2023 г. образовательные программы дошкольного образования реализовывали 266 образовательных организаций. В них укомплектовано более 456 групп для детей до трех лет, всего укомплектовано 1886 групп.</w:t>
      </w:r>
    </w:p>
    <w:p w:rsidR="007C4688" w:rsidRDefault="007C4688">
      <w:pPr>
        <w:pStyle w:val="ConsPlusNormal"/>
        <w:spacing w:before="280"/>
        <w:ind w:firstLine="540"/>
        <w:jc w:val="both"/>
      </w:pPr>
      <w:r>
        <w:t>В республике функционируют 8 негосударственных дошкольных учреждений, реализующих образовательные программы дошкольного образования. На 1 января 2023 г. негосударственным сектором дошкольного образования охвачено 464 чел.</w:t>
      </w:r>
    </w:p>
    <w:p w:rsidR="007C4688" w:rsidRDefault="007C4688">
      <w:pPr>
        <w:pStyle w:val="ConsPlusNormal"/>
        <w:spacing w:before="280"/>
        <w:ind w:firstLine="540"/>
        <w:jc w:val="both"/>
      </w:pPr>
      <w:r>
        <w:t>С 2016 года сохраняется 100-процентная доступность дошкольного образования для детей от 2 месяцев до 7 лет.</w:t>
      </w:r>
    </w:p>
    <w:p w:rsidR="007C4688" w:rsidRDefault="007C4688">
      <w:pPr>
        <w:pStyle w:val="ConsPlusNormal"/>
        <w:spacing w:before="280"/>
        <w:ind w:firstLine="540"/>
        <w:jc w:val="both"/>
      </w:pPr>
      <w:r>
        <w:t>В соответствии с федеральным проектом "Содействие занятости" национального проекта "Демография" в республике продолжается работа по созданию дополнительных мест для детей в возрасте до трех лет в образовательных организациях, осуществляющих образовательную деятельность по образовательным программам дошкольного образования.</w:t>
      </w:r>
    </w:p>
    <w:p w:rsidR="007C4688" w:rsidRDefault="007C4688">
      <w:pPr>
        <w:pStyle w:val="ConsPlusNormal"/>
        <w:spacing w:before="280"/>
        <w:ind w:firstLine="540"/>
        <w:jc w:val="both"/>
      </w:pPr>
      <w:r>
        <w:t>Запланированные по проекту "Демография" 3025 новых мест в 54 образовательных организациях созданы.</w:t>
      </w:r>
    </w:p>
    <w:p w:rsidR="007C4688" w:rsidRDefault="007C4688">
      <w:pPr>
        <w:pStyle w:val="ConsPlusNormal"/>
        <w:spacing w:before="280"/>
        <w:ind w:firstLine="540"/>
        <w:jc w:val="both"/>
      </w:pPr>
      <w:r>
        <w:t>Также в рамках реализации мероприятий по созданию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с 2021 года создано 100 дополнительных мест на общую сумму 12,57 млн рублей.</w:t>
      </w:r>
    </w:p>
    <w:p w:rsidR="007C4688" w:rsidRDefault="007C4688">
      <w:pPr>
        <w:pStyle w:val="ConsPlusNormal"/>
        <w:jc w:val="both"/>
      </w:pPr>
    </w:p>
    <w:p w:rsidR="007C4688" w:rsidRDefault="007C4688">
      <w:pPr>
        <w:pStyle w:val="ConsPlusTitle"/>
        <w:jc w:val="center"/>
        <w:outlineLvl w:val="3"/>
      </w:pPr>
      <w:r>
        <w:t>Общее образование</w:t>
      </w:r>
    </w:p>
    <w:p w:rsidR="007C4688" w:rsidRDefault="007C4688">
      <w:pPr>
        <w:pStyle w:val="ConsPlusNormal"/>
        <w:jc w:val="both"/>
      </w:pPr>
    </w:p>
    <w:p w:rsidR="007C4688" w:rsidRDefault="007C4688">
      <w:pPr>
        <w:pStyle w:val="ConsPlusNormal"/>
        <w:ind w:firstLine="540"/>
        <w:jc w:val="both"/>
      </w:pPr>
      <w:r>
        <w:t xml:space="preserve">В 2023 - 2024 учебном году по образовательным программам начального общего, основного общего, среднего общего образования обучается 121603 человека, образовательную деятельность осуществляют 266 </w:t>
      </w:r>
      <w:r>
        <w:lastRenderedPageBreak/>
        <w:t>общеобразовательных организаций.</w:t>
      </w:r>
    </w:p>
    <w:p w:rsidR="007C4688" w:rsidRDefault="007C4688">
      <w:pPr>
        <w:pStyle w:val="ConsPlusNormal"/>
        <w:spacing w:before="280"/>
        <w:ind w:firstLine="540"/>
        <w:jc w:val="both"/>
      </w:pPr>
      <w:r>
        <w:t>В общеобразовательных организациях в целом имеется необходимая инфраструктура. Столовые или буфеты-раздаточные оборудованы в 266 (100%) школах, спортивные залы - в 251, актовые залы - в 208, библиотеки - в 266.</w:t>
      </w:r>
    </w:p>
    <w:p w:rsidR="007C4688" w:rsidRDefault="007C4688">
      <w:pPr>
        <w:pStyle w:val="ConsPlusNormal"/>
        <w:spacing w:before="280"/>
        <w:ind w:firstLine="540"/>
        <w:jc w:val="both"/>
      </w:pPr>
      <w:r>
        <w:t>В 244 общеобразовательных организациях имеются оборудованные кабинеты информатики, в 219 - кабинеты химии, в 217 - кабинеты физики, в 208 - кабинеты биологии, в 191 - кабинеты географии, в 154 - кабинеты ОБЖ, в 165 - кабинеты иностранного языка, в 132 - кабинеты для внеурочной деятельности, в 244 - медицинские кабинеты, в 37 - логопедические пункты, в 7 - кабинеты учителя-дефектолога, в 159 - кабинеты педагогов-психологов, в 7 - закрытые плавательные бассейны.</w:t>
      </w:r>
    </w:p>
    <w:p w:rsidR="007C4688" w:rsidRDefault="007C4688">
      <w:pPr>
        <w:pStyle w:val="ConsPlusNormal"/>
        <w:spacing w:before="280"/>
        <w:ind w:firstLine="540"/>
        <w:jc w:val="both"/>
      </w:pPr>
      <w:r>
        <w:t>В образовательном процессе используются более 18 тысяч компьютеров, 3139 проекторов и 2734 интерактивные доски. В общеобразовательных организациях республики имеется более 20000 комплектов различного оборудования и техники (оргтехника, цифровые фотоаппараты и видеокамеры, лингафонные кабинеты, веб-камеры, мультимедийные комплекты, мобильные комплексы, учебно-наглядное и учебно-лабораторное оборудование и цифровые образовательные ресурсы).</w:t>
      </w:r>
    </w:p>
    <w:p w:rsidR="007C4688" w:rsidRDefault="007C4688">
      <w:pPr>
        <w:pStyle w:val="ConsPlusNormal"/>
        <w:spacing w:before="280"/>
        <w:ind w:firstLine="540"/>
        <w:jc w:val="both"/>
      </w:pPr>
      <w:r>
        <w:t>В республике продолжается работа по масштабному строительству и вводу в эксплуатацию новых современных школ. С 2019 года построены 4 школы на 2414 мест (стоимостью 1 млрд 600 млн рублей). Всего в Кабардино-Балкарской Республике в 2022 - 2024 годах предусмотрено строительство 18 школ мощностью 11474 места в 11 муниципальных образованиях. Общая стоимость строительства указанных школ составит 10 млрд 675 млн 863 тыс. рублей.</w:t>
      </w:r>
    </w:p>
    <w:p w:rsidR="007C4688" w:rsidRDefault="007C4688">
      <w:pPr>
        <w:pStyle w:val="ConsPlusNormal"/>
        <w:spacing w:before="280"/>
        <w:ind w:firstLine="540"/>
        <w:jc w:val="both"/>
      </w:pPr>
      <w:r>
        <w:t>В 2022 году завершилось строительство трех объектов общей мощностью 1785 мест и начато строительство 7 школ общей мощностью 4539 мест, которые будут построены до конца 2023 года. Дополнительно к строящимся объектам в 2023 - 2024 годах будет построено еще 8 общеобразовательных школ общей мощностью 5150 мест.</w:t>
      </w:r>
    </w:p>
    <w:p w:rsidR="007C4688" w:rsidRDefault="007C4688">
      <w:pPr>
        <w:pStyle w:val="ConsPlusNormal"/>
        <w:spacing w:before="280"/>
        <w:ind w:firstLine="540"/>
        <w:jc w:val="both"/>
      </w:pPr>
      <w:r>
        <w:t>Наряду со строительством школ, в рамках регионального проекта Кабардино-Балкарской Республики "Модернизация школьной системы образования в Кабардино-Балкарской Республике", продолжается масштабная работа по комплексному капитальному ремонту школьных зданий. За период с 2022 по 2023 год капитально отремонтированы 60 зданий школ. Всего с 2022 по 2026 год будут отремонтированы 110 зданий общеобразовательных организаций.</w:t>
      </w:r>
    </w:p>
    <w:p w:rsidR="007C4688" w:rsidRDefault="007C4688">
      <w:pPr>
        <w:pStyle w:val="ConsPlusNormal"/>
        <w:spacing w:before="280"/>
        <w:ind w:firstLine="540"/>
        <w:jc w:val="both"/>
      </w:pPr>
      <w:r>
        <w:t xml:space="preserve">В 181 школе открыты центры образования "Точка роста", в том числе 69 </w:t>
      </w:r>
      <w:r>
        <w:lastRenderedPageBreak/>
        <w:t>центров гуманитарного и технологического профилей и 75 центров естественнонаучного и технологического направленностей, в 2024 году планируется дополнительно создать еще 13 центров образования "Точка роста". Таким образом, к 2024 году во всех сельских школах и школах малых городов республики начнут функционировать центры образования "Точка роста". Общеобразовательные организации республики становятся школами полного дня, ориентированными на полноценное развитие детей.</w:t>
      </w:r>
    </w:p>
    <w:p w:rsidR="007C4688" w:rsidRDefault="007C4688">
      <w:pPr>
        <w:pStyle w:val="ConsPlusNormal"/>
        <w:spacing w:before="280"/>
        <w:ind w:firstLine="540"/>
        <w:jc w:val="both"/>
      </w:pPr>
      <w:r>
        <w:t>В 2023 году завершается оснащение школ компьютерной техникой по проекту "Цифровая образовательная среда". Приобретены и поставлены в образовательные организации республики более 9 тыс. единиц компьютерной техники. Все образовательные организации в республике обеспечены устойчивым интернет-соединением со скоростью не менее 50 Мбит/с для сельских и не ниже 100 Мбит/с для городских школ.</w:t>
      </w:r>
    </w:p>
    <w:p w:rsidR="007C4688" w:rsidRDefault="007C4688">
      <w:pPr>
        <w:pStyle w:val="ConsPlusNormal"/>
        <w:spacing w:before="280"/>
        <w:ind w:firstLine="540"/>
        <w:jc w:val="both"/>
      </w:pPr>
      <w:r>
        <w:t>С 1 сентября 2023 г. центральным звеном цифрового образовательного пространства и единым защищенным каналом коммуникации между всеми участниками образовательного пространства является федеральная государственная информационная система "Моя школа".</w:t>
      </w:r>
    </w:p>
    <w:p w:rsidR="007C4688" w:rsidRDefault="007C4688">
      <w:pPr>
        <w:pStyle w:val="ConsPlusNormal"/>
        <w:spacing w:before="280"/>
        <w:ind w:firstLine="540"/>
        <w:jc w:val="both"/>
      </w:pPr>
      <w:r>
        <w:t>В целях формирования единого образовательного пространства и укрепления единой воспитывающей среды запущен проект "Школа Минпросвещения России". В каждой общеобразовательной школе к 2024 году будут функционировать школьные спортивные клубы и театры.</w:t>
      </w:r>
    </w:p>
    <w:p w:rsidR="007C4688" w:rsidRDefault="007C4688">
      <w:pPr>
        <w:pStyle w:val="ConsPlusNormal"/>
        <w:spacing w:before="280"/>
        <w:ind w:firstLine="540"/>
        <w:jc w:val="both"/>
      </w:pPr>
      <w:r>
        <w:t>К числу основополагающих принципов государственной политики в сфере образования относятся обеспечение единства образовательного пространства на территории страны, сохранение и развитие этнокультурных особенностей и традиций народов Российской Федерации в условиях многонационального государства, а также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которые обеспечивают федеральные государственные образовательные стандарты.</w:t>
      </w:r>
    </w:p>
    <w:p w:rsidR="007C4688" w:rsidRDefault="007C4688">
      <w:pPr>
        <w:pStyle w:val="ConsPlusNormal"/>
        <w:spacing w:before="280"/>
        <w:ind w:firstLine="540"/>
        <w:jc w:val="both"/>
      </w:pPr>
      <w:r>
        <w:t>В Кабардино-Балкарской Республике в 2023 году численность работников общеобразовательных организаций составляет 15627, из них руководящих работников - 998 человек, педагогических работников - 8457 человек, в том числе 7209 учителей.</w:t>
      </w:r>
    </w:p>
    <w:p w:rsidR="007C4688" w:rsidRDefault="007C4688">
      <w:pPr>
        <w:pStyle w:val="ConsPlusNormal"/>
        <w:spacing w:before="280"/>
        <w:ind w:firstLine="540"/>
        <w:jc w:val="both"/>
      </w:pPr>
      <w:r>
        <w:t>Кадровый дефицит учителей в общеобразовательных организациях на начало 2023 - 2024 учебного года составил 113 единиц, в том числе учителей иностранных языков - 24, русского языка и литературы - 15, физики - 13, математики - 10 единиц, физкультуры - 7, истории и обществознания - 8, начальных классов - 6, химии - 5, биологии - 4, трудового обучения - 5, по остальным предметам - менее 3 единиц.</w:t>
      </w:r>
    </w:p>
    <w:p w:rsidR="007C4688" w:rsidRDefault="007C4688">
      <w:pPr>
        <w:pStyle w:val="ConsPlusNormal"/>
        <w:spacing w:before="280"/>
        <w:ind w:firstLine="540"/>
        <w:jc w:val="both"/>
      </w:pPr>
      <w:r>
        <w:lastRenderedPageBreak/>
        <w:t>С 2020 года реализуется программа "Земский учитель", призванная восполнить дефицит квалифицированных кадров общеобразовательных организаций, расположенных в сельской местности и городах с населением до 50 тыс. человек. С момента реализации программы "Земский учитель" в сельские школы республики направлены 26 учителей, которым предоставлены компенсационные выплаты по 1 млн рублей.</w:t>
      </w:r>
    </w:p>
    <w:p w:rsidR="007C4688" w:rsidRDefault="007C4688">
      <w:pPr>
        <w:pStyle w:val="ConsPlusNormal"/>
        <w:spacing w:before="280"/>
        <w:ind w:firstLine="540"/>
        <w:jc w:val="both"/>
      </w:pPr>
      <w:r>
        <w:t>По итогам конкурса на присуждение премий лучшим учителям за достижения в педагогической деятельности в 2023 году 10 учителей-предметников получили премии по 200 тыс. рублей.</w:t>
      </w:r>
    </w:p>
    <w:p w:rsidR="007C4688" w:rsidRDefault="007C4688">
      <w:pPr>
        <w:pStyle w:val="ConsPlusNormal"/>
        <w:spacing w:before="280"/>
        <w:ind w:firstLine="540"/>
        <w:jc w:val="both"/>
      </w:pPr>
      <w:r>
        <w:t>С 1 сентября 2020 г. выплачивается ежемесячное денежное вознаграждение за классное руководство педагогическим работникам.</w:t>
      </w:r>
    </w:p>
    <w:p w:rsidR="007C4688" w:rsidRDefault="007C4688">
      <w:pPr>
        <w:pStyle w:val="ConsPlusNormal"/>
        <w:spacing w:before="280"/>
        <w:ind w:firstLine="540"/>
        <w:jc w:val="both"/>
      </w:pPr>
      <w:r>
        <w:t>В 2023 - 2024 учебном году в муниципальных общеобразовательных организациях 50612 обучающихся начальных классов охвачены бесплатным горячим питанием (100%).</w:t>
      </w:r>
    </w:p>
    <w:p w:rsidR="007C4688" w:rsidRDefault="007C4688">
      <w:pPr>
        <w:pStyle w:val="ConsPlusNormal"/>
        <w:spacing w:before="280"/>
        <w:ind w:firstLine="540"/>
        <w:jc w:val="both"/>
      </w:pPr>
      <w:r>
        <w:t>Общая численность обучающихся с ограниченными возможностями здоровья в общеобразовательных организациях республики составляет 3038, из которых 1819 имеют статус "ребенок-инвалид". Для обеспечения комплексного сопровождения детей с ограниченными возможностями здоровья в условиях общеобразовательного учреждения психолого-педагогическое сопровождение детей с ограниченными возможностями здоровья и детей-инвалидов осуществляют 390 педагогических работников и специалистов: 44 учителя-логопеда, 3 дефектолога, 1 сурдопедагог, 185 педагогов-психологов, 157 социальных педагогов.</w:t>
      </w:r>
    </w:p>
    <w:p w:rsidR="007C4688" w:rsidRDefault="007C4688">
      <w:pPr>
        <w:pStyle w:val="ConsPlusNormal"/>
        <w:jc w:val="both"/>
      </w:pPr>
      <w:r>
        <w:t xml:space="preserve">(в ред. </w:t>
      </w:r>
      <w:hyperlink r:id="rId63">
        <w:r>
          <w:rPr>
            <w:color w:val="0000FF"/>
          </w:rPr>
          <w:t>Постановления</w:t>
        </w:r>
      </w:hyperlink>
      <w:r>
        <w:t xml:space="preserve"> Правительства КБР от 10.02.2025 N 11-ПП)</w:t>
      </w:r>
    </w:p>
    <w:p w:rsidR="007C4688" w:rsidRDefault="007C4688">
      <w:pPr>
        <w:pStyle w:val="ConsPlusNormal"/>
        <w:spacing w:before="280"/>
        <w:ind w:firstLine="540"/>
        <w:jc w:val="both"/>
      </w:pPr>
      <w:r>
        <w:t>В Кабардино-Балкарской Республике сформирована система оценки качества образования, включающая комплекс мониторинговых мероприятий качества образования и государственной итоговой аттестации, позволяющих оценить уровень достижений и образовательных результатов обучающихся в соответствии с требованиями федерального государственного образовательного стандарта. Одной из наиболее технологичных процедур в рамках государственной итоговой аттестации, отвечающей критериям объективности, является единый государственный экзамен.</w:t>
      </w:r>
    </w:p>
    <w:p w:rsidR="007C4688" w:rsidRDefault="007C4688">
      <w:pPr>
        <w:pStyle w:val="ConsPlusNormal"/>
        <w:spacing w:before="280"/>
        <w:ind w:firstLine="540"/>
        <w:jc w:val="both"/>
      </w:pPr>
      <w:r>
        <w:t>В 2023 году для проведения государственной итоговой аттестации были созданы необходимые материально-технические, кадровые и информационные условия. В целях повышения объективности, прозрачности и информационной безопасности при проведении экзаменов в 100% пунктов проведения ЕГЭ реализована технология передачи экзаменационных материалов по сети "Интернет", печати и сканирования экзаменационных материалов в аудиториях пунктов проведения экзаменов.</w:t>
      </w:r>
    </w:p>
    <w:p w:rsidR="007C4688" w:rsidRDefault="007C4688">
      <w:pPr>
        <w:pStyle w:val="ConsPlusNormal"/>
        <w:jc w:val="both"/>
      </w:pPr>
    </w:p>
    <w:p w:rsidR="007C4688" w:rsidRDefault="007C4688">
      <w:pPr>
        <w:pStyle w:val="ConsPlusTitle"/>
        <w:jc w:val="center"/>
        <w:outlineLvl w:val="3"/>
      </w:pPr>
      <w:r>
        <w:lastRenderedPageBreak/>
        <w:t>Дополнительное образование</w:t>
      </w:r>
    </w:p>
    <w:p w:rsidR="007C4688" w:rsidRDefault="007C4688">
      <w:pPr>
        <w:pStyle w:val="ConsPlusNormal"/>
        <w:jc w:val="both"/>
      </w:pPr>
    </w:p>
    <w:p w:rsidR="007C4688" w:rsidRDefault="007C4688">
      <w:pPr>
        <w:pStyle w:val="ConsPlusNormal"/>
        <w:ind w:firstLine="540"/>
        <w:jc w:val="both"/>
      </w:pPr>
      <w:r>
        <w:t>В системе образования Кабардино-Балкарской Республики функционируют:</w:t>
      </w:r>
    </w:p>
    <w:p w:rsidR="007C4688" w:rsidRDefault="007C4688">
      <w:pPr>
        <w:pStyle w:val="ConsPlusNormal"/>
        <w:spacing w:before="280"/>
        <w:ind w:firstLine="540"/>
        <w:jc w:val="both"/>
      </w:pPr>
      <w:r>
        <w:t>24 учреждения дополнительного образования детей, в том числе 21 муниципальное и 3 государственных;</w:t>
      </w:r>
    </w:p>
    <w:p w:rsidR="007C4688" w:rsidRDefault="007C4688">
      <w:pPr>
        <w:pStyle w:val="ConsPlusNormal"/>
        <w:spacing w:before="280"/>
        <w:ind w:firstLine="540"/>
        <w:jc w:val="both"/>
      </w:pPr>
      <w:r>
        <w:t>детский технопарк "Кванториум" в структуре детской академии творчества "Солнечный город", реализующий модули РОБО, НАНО, КОСМО, IT и ЭНЕРДЖИ для 1500 детей;</w:t>
      </w:r>
    </w:p>
    <w:p w:rsidR="007C4688" w:rsidRDefault="007C4688">
      <w:pPr>
        <w:pStyle w:val="ConsPlusNormal"/>
        <w:spacing w:before="280"/>
        <w:ind w:firstLine="540"/>
        <w:jc w:val="both"/>
      </w:pPr>
      <w:r>
        <w:t>региональный центр выявления и поддержки одаренных детей в сфере искусства, спорта, образования и науки в Кабардино-Балкарской Республике имени Т.М. Энеева "Антарес" государственного бюджетного общеобразовательного учреждения "Детская академия творчества "Солнечный город";</w:t>
      </w:r>
    </w:p>
    <w:p w:rsidR="007C4688" w:rsidRDefault="007C4688">
      <w:pPr>
        <w:pStyle w:val="ConsPlusNormal"/>
        <w:spacing w:before="280"/>
        <w:ind w:firstLine="540"/>
        <w:jc w:val="both"/>
      </w:pPr>
      <w:r>
        <w:t>мобильный технопарк "Кванториум" по направлениям "Виртуальная и дополненная реальность", "Геоинформационные технологии", "Аэротехнологии", "Промышленная робототехника", "Промышленный дизайн", "Хайтек".</w:t>
      </w:r>
    </w:p>
    <w:p w:rsidR="007C4688" w:rsidRDefault="007C4688">
      <w:pPr>
        <w:pStyle w:val="ConsPlusNormal"/>
        <w:spacing w:before="280"/>
        <w:ind w:firstLine="540"/>
        <w:jc w:val="both"/>
      </w:pPr>
      <w:r>
        <w:t>В рамках реализации федерального проекта "Успех каждого ребенка", направленного на развитие системы дополнительного образования детей, в Кабардино-Балкарской Республике проведена следующая работа:</w:t>
      </w:r>
    </w:p>
    <w:p w:rsidR="007C4688" w:rsidRDefault="007C4688">
      <w:pPr>
        <w:pStyle w:val="ConsPlusNormal"/>
        <w:spacing w:before="280"/>
        <w:ind w:firstLine="540"/>
        <w:jc w:val="both"/>
      </w:pPr>
      <w:r>
        <w:t>создан региональный модельный центр и сеть муниципальных опорных центров;</w:t>
      </w:r>
    </w:p>
    <w:p w:rsidR="007C4688" w:rsidRDefault="007C4688">
      <w:pPr>
        <w:pStyle w:val="ConsPlusNormal"/>
        <w:spacing w:before="280"/>
        <w:ind w:firstLine="540"/>
        <w:jc w:val="both"/>
      </w:pPr>
      <w:r>
        <w:t>внедрена система персонифицированного учета обучающихся по программам дополнительного образования;</w:t>
      </w:r>
    </w:p>
    <w:p w:rsidR="007C4688" w:rsidRDefault="007C4688">
      <w:pPr>
        <w:pStyle w:val="ConsPlusNormal"/>
        <w:spacing w:before="280"/>
        <w:ind w:firstLine="540"/>
        <w:jc w:val="both"/>
      </w:pPr>
      <w:r>
        <w:t>внедряется система персонифицированного финансирования дополнительного образования детей;</w:t>
      </w:r>
    </w:p>
    <w:p w:rsidR="007C4688" w:rsidRDefault="007C4688">
      <w:pPr>
        <w:pStyle w:val="ConsPlusNormal"/>
        <w:spacing w:before="280"/>
        <w:ind w:firstLine="540"/>
        <w:jc w:val="both"/>
      </w:pPr>
      <w:r>
        <w:t>функционирует автоматизированная информационная система (АИС) "Навигатор дополнительного образования".</w:t>
      </w:r>
    </w:p>
    <w:p w:rsidR="007C4688" w:rsidRDefault="007C4688">
      <w:pPr>
        <w:pStyle w:val="ConsPlusNormal"/>
        <w:spacing w:before="280"/>
        <w:ind w:firstLine="540"/>
        <w:jc w:val="both"/>
      </w:pPr>
      <w:r>
        <w:t>Для достижения целевого показателя охвата детей дополнительным образованием Министерством просвещения и науки Кабардино-Балкарской Республики проводится работа по формированию эффективной системы дополнительного образования, развитию научно-образовательной и творческой среды в образовательных учреждениях, обновлению содержания дополнительного образования и расширению спектра реализуемых программ.</w:t>
      </w:r>
    </w:p>
    <w:p w:rsidR="007C4688" w:rsidRDefault="007C4688">
      <w:pPr>
        <w:pStyle w:val="ConsPlusNormal"/>
        <w:spacing w:before="280"/>
        <w:ind w:firstLine="540"/>
        <w:jc w:val="both"/>
      </w:pPr>
      <w:r>
        <w:lastRenderedPageBreak/>
        <w:t>В республике реализуются программы дополнительного образования технической, художественной, естественнонаучной, социально-гуманитарной, туристско-краеведческой, физкультурно-спортивной направленностей.</w:t>
      </w:r>
    </w:p>
    <w:p w:rsidR="007C4688" w:rsidRDefault="007C4688">
      <w:pPr>
        <w:pStyle w:val="ConsPlusNormal"/>
        <w:spacing w:before="280"/>
        <w:ind w:firstLine="540"/>
        <w:jc w:val="both"/>
      </w:pPr>
      <w:r>
        <w:t>В рамках мероприятия "Развитие современной инфраструктуры дополнительного образования детей" федерального проекта "Успех каждого ребенка" с 2019 года созданы 32334 новых ученико-мест дополнительного образования.</w:t>
      </w:r>
    </w:p>
    <w:p w:rsidR="007C4688" w:rsidRDefault="007C4688">
      <w:pPr>
        <w:pStyle w:val="ConsPlusNormal"/>
        <w:jc w:val="both"/>
      </w:pPr>
    </w:p>
    <w:p w:rsidR="007C4688" w:rsidRDefault="007C4688">
      <w:pPr>
        <w:pStyle w:val="ConsPlusTitle"/>
        <w:jc w:val="center"/>
        <w:outlineLvl w:val="2"/>
      </w:pPr>
      <w:r>
        <w:t>II. Описание приоритетов и целей государственной политики</w:t>
      </w:r>
    </w:p>
    <w:p w:rsidR="007C4688" w:rsidRDefault="007C4688">
      <w:pPr>
        <w:pStyle w:val="ConsPlusTitle"/>
        <w:jc w:val="center"/>
      </w:pPr>
      <w:r>
        <w:t>в сфере реализации государственной программы</w:t>
      </w:r>
    </w:p>
    <w:p w:rsidR="007C4688" w:rsidRDefault="007C4688">
      <w:pPr>
        <w:pStyle w:val="ConsPlusNormal"/>
        <w:jc w:val="both"/>
      </w:pPr>
    </w:p>
    <w:p w:rsidR="007C4688" w:rsidRDefault="007C4688">
      <w:pPr>
        <w:pStyle w:val="ConsPlusNormal"/>
        <w:ind w:firstLine="540"/>
        <w:jc w:val="both"/>
      </w:pPr>
      <w:r>
        <w:t xml:space="preserve">Приоритеты государственной политики в сфере реализации государственной программы отражены в указах Президента Российской Федерации от 2 июля 2021 г. </w:t>
      </w:r>
      <w:hyperlink r:id="rId64">
        <w:r>
          <w:rPr>
            <w:color w:val="0000FF"/>
          </w:rPr>
          <w:t>N 400</w:t>
        </w:r>
      </w:hyperlink>
      <w:r>
        <w:t xml:space="preserve"> "О Стратегии национальной безопасности Российской Федерации", от 9 ноября 2022 г. </w:t>
      </w:r>
      <w:hyperlink r:id="rId65">
        <w:r>
          <w:rPr>
            <w:color w:val="0000FF"/>
          </w:rPr>
          <w:t>N 809</w:t>
        </w:r>
      </w:hyperlink>
      <w:r>
        <w:t xml:space="preserve"> "Об утверждении Основ государственной политики по сохранению и укреплению традиционных российских духовно-нравственных ценностей", от 7 мая 2024 г. </w:t>
      </w:r>
      <w:hyperlink r:id="rId66">
        <w:r>
          <w:rPr>
            <w:color w:val="0000FF"/>
          </w:rPr>
          <w:t>N 309</w:t>
        </w:r>
      </w:hyperlink>
      <w:r>
        <w:t xml:space="preserve"> "О национальных целях развития Российской Федерации на период до 2030 года и на перспективу до 2036 года".</w:t>
      </w:r>
    </w:p>
    <w:p w:rsidR="007C4688" w:rsidRDefault="007C4688">
      <w:pPr>
        <w:pStyle w:val="ConsPlusNormal"/>
        <w:jc w:val="both"/>
      </w:pPr>
      <w:r>
        <w:t xml:space="preserve">(в ред. </w:t>
      </w:r>
      <w:hyperlink r:id="rId67">
        <w:r>
          <w:rPr>
            <w:color w:val="0000FF"/>
          </w:rPr>
          <w:t>Постановления</w:t>
        </w:r>
      </w:hyperlink>
      <w:r>
        <w:t xml:space="preserve"> Правительства КБР от 28.07.2025 N 121-ПП)</w:t>
      </w:r>
    </w:p>
    <w:p w:rsidR="007C4688" w:rsidRDefault="007C4688">
      <w:pPr>
        <w:pStyle w:val="ConsPlusNormal"/>
        <w:spacing w:before="280"/>
        <w:ind w:firstLine="540"/>
        <w:jc w:val="both"/>
      </w:pPr>
      <w:r>
        <w:t>На решение задач, предусмотренных в рамках стратегических национальных приоритетов, направлены цели государственной программы Кабардино-Балкарской Республики "Развитие образования в Кабардино-Балкарской Республике" до 2030 года:</w:t>
      </w:r>
    </w:p>
    <w:p w:rsidR="007C4688" w:rsidRDefault="007C4688">
      <w:pPr>
        <w:pStyle w:val="ConsPlusNormal"/>
        <w:spacing w:before="280"/>
        <w:ind w:firstLine="540"/>
        <w:jc w:val="both"/>
      </w:pPr>
      <w:r>
        <w:t>выравнивание стартовых возможностей детей дошкольного возраста за счет обеспечения и сохранения 100-процентной доступности качественного дошкольного образования, в том числе присмотра и ухода за детьми;</w:t>
      </w:r>
    </w:p>
    <w:p w:rsidR="007C4688" w:rsidRDefault="007C4688">
      <w:pPr>
        <w:pStyle w:val="ConsPlusNormal"/>
        <w:spacing w:before="280"/>
        <w:ind w:firstLine="540"/>
        <w:jc w:val="both"/>
      </w:pPr>
      <w:r>
        <w:t>увеличение доли выпускников образовательных организаций, реализующих программы среднего профессионального образования, трудоустроившихся в течение календарного года, следующего за годом выпуска, до 63,3 процента;</w:t>
      </w:r>
    </w:p>
    <w:p w:rsidR="007C4688" w:rsidRDefault="007C4688">
      <w:pPr>
        <w:pStyle w:val="ConsPlusNormal"/>
        <w:spacing w:before="280"/>
        <w:ind w:firstLine="540"/>
        <w:jc w:val="both"/>
      </w:pPr>
      <w:r>
        <w:t>обеспечение качественного образования, соответствующего требованиям инновационного социально ориентированного развития Кабардино-Балкарской Республики;</w:t>
      </w:r>
    </w:p>
    <w:p w:rsidR="007C4688" w:rsidRDefault="007C4688">
      <w:pPr>
        <w:pStyle w:val="ConsPlusNormal"/>
        <w:spacing w:before="280"/>
        <w:ind w:firstLine="540"/>
        <w:jc w:val="both"/>
      </w:pPr>
      <w: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7C4688" w:rsidRDefault="007C4688">
      <w:pPr>
        <w:pStyle w:val="ConsPlusNormal"/>
        <w:spacing w:before="280"/>
        <w:ind w:firstLine="540"/>
        <w:jc w:val="both"/>
      </w:pPr>
      <w:r>
        <w:lastRenderedPageBreak/>
        <w:t>сохранение и укрепление традиционных ценностей, обеспечение их передачи от поколения к поколению;</w:t>
      </w:r>
    </w:p>
    <w:p w:rsidR="007C4688" w:rsidRDefault="007C4688">
      <w:pPr>
        <w:pStyle w:val="ConsPlusNormal"/>
        <w:jc w:val="both"/>
      </w:pPr>
      <w:r>
        <w:t xml:space="preserve">(абзац введен </w:t>
      </w:r>
      <w:hyperlink r:id="rId68">
        <w:r>
          <w:rPr>
            <w:color w:val="0000FF"/>
          </w:rPr>
          <w:t>Постановлением</w:t>
        </w:r>
      </w:hyperlink>
      <w:r>
        <w:t xml:space="preserve"> Правительства КБР от 28.07.2025 N 121-ПП)</w:t>
      </w:r>
    </w:p>
    <w:p w:rsidR="007C4688" w:rsidRDefault="007C4688">
      <w:pPr>
        <w:pStyle w:val="ConsPlusNormal"/>
        <w:spacing w:before="280"/>
        <w:ind w:firstLine="540"/>
        <w:jc w:val="both"/>
      </w:pPr>
      <w:r>
        <w:t>противодействие распространению деструктивной идеологии;</w:t>
      </w:r>
    </w:p>
    <w:p w:rsidR="007C4688" w:rsidRDefault="007C4688">
      <w:pPr>
        <w:pStyle w:val="ConsPlusNormal"/>
        <w:jc w:val="both"/>
      </w:pPr>
      <w:r>
        <w:t xml:space="preserve">(абзац введен </w:t>
      </w:r>
      <w:hyperlink r:id="rId69">
        <w:r>
          <w:rPr>
            <w:color w:val="0000FF"/>
          </w:rPr>
          <w:t>Постановлением</w:t>
        </w:r>
      </w:hyperlink>
      <w:r>
        <w:t xml:space="preserve"> Правительства КБР от 28.07.2025 N 121-ПП)</w:t>
      </w:r>
    </w:p>
    <w:p w:rsidR="007C4688" w:rsidRDefault="007C4688">
      <w:pPr>
        <w:pStyle w:val="ConsPlusNormal"/>
        <w:spacing w:before="280"/>
        <w:ind w:firstLine="540"/>
        <w:jc w:val="both"/>
      </w:pPr>
      <w:r>
        <w:t>развитие системы кадрового обеспечения сферы образования, позволяющей каждому педагогу повышать уровень профессионального мастерства на протяжении всей профессиональной деятельности.</w:t>
      </w:r>
    </w:p>
    <w:p w:rsidR="007C4688" w:rsidRDefault="007C4688">
      <w:pPr>
        <w:pStyle w:val="ConsPlusNormal"/>
        <w:spacing w:before="280"/>
        <w:ind w:firstLine="540"/>
        <w:jc w:val="both"/>
      </w:pPr>
      <w:r>
        <w:t>Повышение доступности, эффективности и качества образования в соответствии с реалиями настоящего и вызовами будущего - одно из базовых направлений реализации государственной политики, общая рамка системных преобразований, которые обеспечат решение вопросов социально-экономического развития страны.</w:t>
      </w:r>
    </w:p>
    <w:p w:rsidR="007C4688" w:rsidRDefault="007C4688">
      <w:pPr>
        <w:pStyle w:val="ConsPlusNormal"/>
        <w:jc w:val="both"/>
      </w:pPr>
    </w:p>
    <w:p w:rsidR="007C4688" w:rsidRDefault="007C4688">
      <w:pPr>
        <w:pStyle w:val="ConsPlusTitle"/>
        <w:jc w:val="center"/>
        <w:outlineLvl w:val="2"/>
      </w:pPr>
      <w:r>
        <w:t>III. Сведения о взаимосвязи</w:t>
      </w:r>
    </w:p>
    <w:p w:rsidR="007C4688" w:rsidRDefault="007C4688">
      <w:pPr>
        <w:pStyle w:val="ConsPlusTitle"/>
        <w:jc w:val="center"/>
      </w:pPr>
      <w:r>
        <w:t>со стратегическими приоритетами, целями и показателями</w:t>
      </w:r>
    </w:p>
    <w:p w:rsidR="007C4688" w:rsidRDefault="007C4688">
      <w:pPr>
        <w:pStyle w:val="ConsPlusTitle"/>
        <w:jc w:val="center"/>
      </w:pPr>
      <w:r>
        <w:t>государственной программы Российской Федерации</w:t>
      </w:r>
    </w:p>
    <w:p w:rsidR="007C4688" w:rsidRDefault="007C4688">
      <w:pPr>
        <w:pStyle w:val="ConsPlusTitle"/>
        <w:jc w:val="center"/>
      </w:pPr>
      <w:r>
        <w:t>"Развитие образования"</w:t>
      </w:r>
    </w:p>
    <w:p w:rsidR="007C4688" w:rsidRDefault="007C4688">
      <w:pPr>
        <w:pStyle w:val="ConsPlusNormal"/>
        <w:jc w:val="both"/>
      </w:pPr>
    </w:p>
    <w:p w:rsidR="007C4688" w:rsidRDefault="007C4688">
      <w:pPr>
        <w:pStyle w:val="ConsPlusNormal"/>
        <w:ind w:firstLine="540"/>
        <w:jc w:val="both"/>
      </w:pPr>
      <w:r>
        <w:t>Для достижения целей государственной программы Российской Федерации "Развитие образования" (далее - Программа)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 "Вхождение Российской Федерации в число 10 ведущих стран мира по качеству общего образования" решаются следующие задачи:</w:t>
      </w:r>
    </w:p>
    <w:p w:rsidR="007C4688" w:rsidRDefault="007C4688">
      <w:pPr>
        <w:pStyle w:val="ConsPlusNormal"/>
        <w:spacing w:before="280"/>
        <w:ind w:firstLine="540"/>
        <w:jc w:val="both"/>
      </w:pPr>
      <w:r>
        <w:t>обеспечение общедоступного и качественного образования, в том числе за счет создания новых и дополнительных мест в общеобразовательных организациях и дошкольных образовательных организациях с возможностью использования различных механизмов, в том числе государственно-частного партнерства;</w:t>
      </w:r>
    </w:p>
    <w:p w:rsidR="007C4688" w:rsidRDefault="007C4688">
      <w:pPr>
        <w:pStyle w:val="ConsPlusNormal"/>
        <w:spacing w:before="280"/>
        <w:ind w:firstLine="540"/>
        <w:jc w:val="both"/>
      </w:pPr>
      <w:r>
        <w:t>поэтапное обновление федеральных государственных образовательных стандартов общего образования и внедрение обновленных на его основе федеральных основных образовательных программ, реализация концепций преподавания учебных предметов и (или) предметных областей (русский язык и литература, математика, физика, астрономия, химия, биология, география, обществознание, основы безопасности жизнедеятельности, технология, физическая культура, искусство);</w:t>
      </w:r>
    </w:p>
    <w:p w:rsidR="007C4688" w:rsidRDefault="007C4688">
      <w:pPr>
        <w:pStyle w:val="ConsPlusNormal"/>
        <w:spacing w:before="280"/>
        <w:ind w:firstLine="540"/>
        <w:jc w:val="both"/>
      </w:pPr>
      <w:r>
        <w:t xml:space="preserve">обеспечение возможности детям получать качественное общее образование в условиях, отвечающих современным требованиям, независимо </w:t>
      </w:r>
      <w:r>
        <w:lastRenderedPageBreak/>
        <w:t>от места проживания ребенка;</w:t>
      </w:r>
    </w:p>
    <w:p w:rsidR="007C4688" w:rsidRDefault="007C4688">
      <w:pPr>
        <w:pStyle w:val="ConsPlusNormal"/>
        <w:spacing w:before="280"/>
        <w:ind w:firstLine="540"/>
        <w:jc w:val="both"/>
      </w:pPr>
      <w:r>
        <w:t>реализация комплекса мер, направленных на обеспечение безопасности в образовательных организациях;</w:t>
      </w:r>
    </w:p>
    <w:p w:rsidR="007C4688" w:rsidRDefault="007C4688">
      <w:pPr>
        <w:pStyle w:val="ConsPlusNormal"/>
        <w:spacing w:before="280"/>
        <w:ind w:firstLine="540"/>
        <w:jc w:val="both"/>
      </w:pPr>
      <w:r>
        <w:t>укрепление здоровья школьников и поддержка семей с детьми, включающие продолжение работы по организации качественного бесплатного горячего питания для всех обучающихся 1 - 4 классов, медицинского обслуживания, подвоза детей до общеобразовательных организаций и к месту проживания;</w:t>
      </w:r>
    </w:p>
    <w:p w:rsidR="007C4688" w:rsidRDefault="007C4688">
      <w:pPr>
        <w:pStyle w:val="ConsPlusNormal"/>
        <w:spacing w:before="280"/>
        <w:ind w:firstLine="540"/>
        <w:jc w:val="both"/>
      </w:pPr>
      <w:r>
        <w:t>создание механизмов поддержки компетентного и ответственного родительства - получение каждым родителем полной информации о ребенке в системе образования, воспитания и развития, психолого-педагогическая, методическая и консультативная помощь родителям в развитии ребенка, правовое сопровождение родителей, в том числе с использованием онлайн-сервисов;</w:t>
      </w:r>
    </w:p>
    <w:p w:rsidR="007C4688" w:rsidRDefault="007C4688">
      <w:pPr>
        <w:pStyle w:val="ConsPlusNormal"/>
        <w:spacing w:before="280"/>
        <w:ind w:firstLine="540"/>
        <w:jc w:val="both"/>
      </w:pPr>
      <w:r>
        <w:t>совершенствование условий получения общего образования, дополнительного образования, профессионального образования лицами с ограниченными возможностями здоровья и инвалидами;</w:t>
      </w:r>
    </w:p>
    <w:p w:rsidR="007C4688" w:rsidRDefault="007C4688">
      <w:pPr>
        <w:pStyle w:val="ConsPlusNormal"/>
        <w:spacing w:before="280"/>
        <w:ind w:firstLine="540"/>
        <w:jc w:val="both"/>
      </w:pPr>
      <w:r>
        <w:t>внедрение принципов цифровизации в деятельность системы образования, предполагающее работу по переводу услуг в электронный вид и выводу их на Единый портал государственных услуг, развитие различных цифровых инструментов и сервисов и создание условий для их использования в образовательных организациях, повышение квалификации педагогических работников в области цифровых технологий, искусственного интеллекта.</w:t>
      </w:r>
    </w:p>
    <w:p w:rsidR="007C4688" w:rsidRDefault="007C4688">
      <w:pPr>
        <w:pStyle w:val="ConsPlusNormal"/>
        <w:spacing w:before="280"/>
        <w:ind w:firstLine="540"/>
        <w:jc w:val="both"/>
      </w:pPr>
      <w:r>
        <w:t>Для достижения цели Программы "Увеличение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до 63,3 процента в 2030 году" решаются задачи формирования новой (более эффективной) модели среднего профессионального образования, синхронизированной с прогнозными запросами отраслей экономики и региональных рынков труда, вовлечения отраслевых предприятий в подготовку рабочих кадров посредством софинансирования инфраструктуры профессиональных образовательных организаций, участия в управлении колледжами, реализации дуальной (практико-ориентированной) модели обучения. Модернизируется материально-техническая база профессиональных образовательных организаций, создаются центры опережающей профессиональной подготовки. Формируется единая база цифровых компетентностных профилей выпускников, платформенное сопровождение студентов, желающих стать самозанятыми.</w:t>
      </w:r>
    </w:p>
    <w:p w:rsidR="007C4688" w:rsidRDefault="007C4688">
      <w:pPr>
        <w:pStyle w:val="ConsPlusNormal"/>
        <w:spacing w:before="280"/>
        <w:ind w:firstLine="540"/>
        <w:jc w:val="both"/>
      </w:pPr>
      <w:r>
        <w:lastRenderedPageBreak/>
        <w:t>Обеспечивается повышение уровня компетентности управленческих команд профессиональных образовательных организаций и квалификации преподавателей (мастеров производственного обучения) в соответствии с мировыми стандартами в реальных производственных условиях, их сертификация.</w:t>
      </w:r>
    </w:p>
    <w:p w:rsidR="007C4688" w:rsidRDefault="007C4688">
      <w:pPr>
        <w:pStyle w:val="ConsPlusNormal"/>
        <w:spacing w:before="280"/>
        <w:ind w:firstLine="540"/>
        <w:jc w:val="both"/>
      </w:pPr>
      <w:r>
        <w:t>Ежегодное проведение чемпионатов по профессиональному мастерству, а также чемпионатов по профессиональному мастерству среди инвалидов и лиц с ограниченными возможностями здоровья "Абилимпикс" будет способствовать эффективной профессиональной ориентации и мотивации.</w:t>
      </w:r>
    </w:p>
    <w:p w:rsidR="007C4688" w:rsidRDefault="007C4688">
      <w:pPr>
        <w:pStyle w:val="ConsPlusNormal"/>
        <w:spacing w:before="280"/>
        <w:ind w:firstLine="540"/>
        <w:jc w:val="both"/>
      </w:pPr>
      <w:r>
        <w:t>Реализация федерального проекта "Профессионалитет", нацеленного на комплексную модернизацию системы среднего профессионального образования, выстраивание новой отраслевой модели подготовки квалифицированных специалистов, востребованных на рынке труда, включает повышение квалификации педагогических работников по компетенциям, необходимым для работы с обучающимися с инвалидностью и ограниченными возможностями здоровья.</w:t>
      </w:r>
    </w:p>
    <w:p w:rsidR="007C4688" w:rsidRDefault="007C4688">
      <w:pPr>
        <w:pStyle w:val="ConsPlusNormal"/>
        <w:jc w:val="both"/>
      </w:pPr>
      <w:r>
        <w:t xml:space="preserve">(в ред. </w:t>
      </w:r>
      <w:hyperlink r:id="rId70">
        <w:r>
          <w:rPr>
            <w:color w:val="0000FF"/>
          </w:rPr>
          <w:t>Постановления</w:t>
        </w:r>
      </w:hyperlink>
      <w:r>
        <w:t xml:space="preserve"> Правительства КБР от 10.02.2025 N 11-ПП)</w:t>
      </w:r>
    </w:p>
    <w:p w:rsidR="007C4688" w:rsidRDefault="007C4688">
      <w:pPr>
        <w:pStyle w:val="ConsPlusNormal"/>
        <w:spacing w:before="280"/>
        <w:ind w:firstLine="540"/>
        <w:jc w:val="both"/>
      </w:pPr>
      <w:r>
        <w:t>Цель Программы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достигается за счет реализации комплекса мер, направленных в первую очередь на повышение доступности дополнительного образования, выявление и развитие способностей и талантов детей и молодежи.</w:t>
      </w:r>
    </w:p>
    <w:p w:rsidR="007C4688" w:rsidRDefault="007C4688">
      <w:pPr>
        <w:pStyle w:val="ConsPlusNormal"/>
        <w:spacing w:before="280"/>
        <w:ind w:firstLine="540"/>
        <w:jc w:val="both"/>
      </w:pPr>
      <w:r>
        <w:t>Расширение потенциала системы дополнительного образования позволит решить задачу увеличения охвата обучающихся качественными услугами дополнительного образования, продолжить решение задач гражданско-патриотического воспитания, формирования у обучающихся правовых, культурных и нравственных ценностей, содействия их научной и творческой активности. Предусмотрено тиражирование лучших практик воспитания и развития детей, развитие регионального центра выявления и поддержки одаренных детей в области искусства, спорта, образования и науки в Кабардино-Балкарской Республике "Антарес". Продолжится создание детских технопарков "Кванториум" на базе общеобразовательных организаций, центров цифрового образования "IT-куб". Продолжится внедрение системы получения услуг дополнительного образования на основе персонифицированного финансирования.</w:t>
      </w:r>
    </w:p>
    <w:p w:rsidR="007C4688" w:rsidRDefault="007C4688">
      <w:pPr>
        <w:pStyle w:val="ConsPlusNormal"/>
        <w:spacing w:before="280"/>
        <w:ind w:firstLine="540"/>
        <w:jc w:val="both"/>
      </w:pPr>
      <w:r>
        <w:t xml:space="preserve">Реализация мероприятий, направленных на физическое воспитание и формирование здорового образа жизни детей и молодежи, позволит увеличить долю обучающихся, регулярно занимающихся физической </w:t>
      </w:r>
      <w:r>
        <w:lastRenderedPageBreak/>
        <w:t>культурой и спортом, участвующих в туристско-краеведческой деятельности.</w:t>
      </w:r>
    </w:p>
    <w:p w:rsidR="007C4688" w:rsidRDefault="007C4688">
      <w:pPr>
        <w:pStyle w:val="ConsPlusNormal"/>
        <w:spacing w:before="280"/>
        <w:ind w:firstLine="540"/>
        <w:jc w:val="both"/>
      </w:pPr>
      <w:r>
        <w:t>С 2023 года в общеобразовательных организациях внедрены единицы советников директоров по воспитанию и взаимодействию с детскими общественными объединениями.</w:t>
      </w:r>
    </w:p>
    <w:p w:rsidR="007C4688" w:rsidRDefault="007C4688">
      <w:pPr>
        <w:pStyle w:val="ConsPlusNormal"/>
        <w:spacing w:before="280"/>
        <w:ind w:firstLine="540"/>
        <w:jc w:val="both"/>
      </w:pPr>
      <w:r>
        <w:t>Повышение качества общего образования неразрывно связано с квалификацией и эффективностью работы учителя, его активной вовлеченностью в профессиональную деятельность, ростом престижа учительской профессии. Обеспечение дополнительного профессионального образования педагогических работников и управленческих кадров и достижение цели Программы "Развитие системы кадрового обеспечения сферы образования, позволяющей каждому педагогу повысить уровень профессионального мастерства на протяжении всей профессиональной деятельности, с охватом 100 процентов в 2030 году" реализуются за счет формирования и функционирования единой федеральной системы научно-методического сопровождения педагогических работников и управленческих кадров. Создается система непрерывного профессионального роста, внедрение программы наставничества с привлечением в качестве наставников учителей предпенсионного и пенсионного возраста, молодых учителей в части развития компетенций по информационно-коммуникационным технологиям, адресное повышение квалификации и методическая поддержка педагогов. Для создания прозрачной системы оплаты труда педагогов будут совершенствоваться подходы и требования к оплате труда педагогических работников, установлены перечни стимулирующих и компенсационных выплат. Будет продолжена реализация программы "Земский учитель".</w:t>
      </w:r>
    </w:p>
    <w:p w:rsidR="007C4688" w:rsidRDefault="007C4688">
      <w:pPr>
        <w:pStyle w:val="ConsPlusNormal"/>
        <w:jc w:val="both"/>
      </w:pPr>
    </w:p>
    <w:p w:rsidR="007C4688" w:rsidRDefault="007C4688">
      <w:pPr>
        <w:pStyle w:val="ConsPlusTitle"/>
        <w:jc w:val="center"/>
        <w:outlineLvl w:val="2"/>
      </w:pPr>
      <w:r>
        <w:t>IV. Задачи государственного управления, способы</w:t>
      </w:r>
    </w:p>
    <w:p w:rsidR="007C4688" w:rsidRDefault="007C4688">
      <w:pPr>
        <w:pStyle w:val="ConsPlusTitle"/>
        <w:jc w:val="center"/>
      </w:pPr>
      <w:r>
        <w:t>их эффективного решения в отрасли образования и сфере</w:t>
      </w:r>
    </w:p>
    <w:p w:rsidR="007C4688" w:rsidRDefault="007C4688">
      <w:pPr>
        <w:pStyle w:val="ConsPlusTitle"/>
        <w:jc w:val="center"/>
      </w:pPr>
      <w:r>
        <w:t>государственного управления</w:t>
      </w:r>
    </w:p>
    <w:p w:rsidR="007C4688" w:rsidRDefault="007C4688">
      <w:pPr>
        <w:pStyle w:val="ConsPlusNormal"/>
        <w:jc w:val="both"/>
      </w:pPr>
    </w:p>
    <w:p w:rsidR="007C4688" w:rsidRDefault="007C4688">
      <w:pPr>
        <w:pStyle w:val="ConsPlusNormal"/>
        <w:ind w:firstLine="540"/>
        <w:jc w:val="both"/>
      </w:pPr>
      <w:r>
        <w:t>Государственной программой Кабардино-Балкарской Республики "Развитие образования в Кабардино-Балкарской Республике" поставлены следующие задачи для достижения:</w:t>
      </w:r>
    </w:p>
    <w:p w:rsidR="007C4688" w:rsidRDefault="007C4688">
      <w:pPr>
        <w:pStyle w:val="ConsPlusNormal"/>
        <w:spacing w:before="280"/>
        <w:ind w:firstLine="540"/>
        <w:jc w:val="both"/>
      </w:pPr>
      <w:r>
        <w:t xml:space="preserve">национальной цели "Возможности для самореализации и развития талантов" -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 обеспечение возможности для педагогических работников профессионального развития на протяжении всей профессиональной деятельности, организация комплексного психолого-педагогического сопровождения участников образовательных отношений, создание и внедрение в общеобразовательных организациях цифровой образовательной среды, создание и функционирование системы выявления, </w:t>
      </w:r>
      <w:r>
        <w:lastRenderedPageBreak/>
        <w:t>поддержки и развития способностей и талантов детей и молодежи, создание условий для эффективной самореализации молодежи, в том числе развитие инфраструктуры, обеспечение функционирования системы патриотического воспитания граждан Российской Федерации, продвижение русского языка как основы культурного и образовательного единства народов Российской Федерации;</w:t>
      </w:r>
    </w:p>
    <w:p w:rsidR="007C4688" w:rsidRDefault="007C4688">
      <w:pPr>
        <w:pStyle w:val="ConsPlusNormal"/>
        <w:spacing w:before="280"/>
        <w:ind w:firstLine="540"/>
        <w:jc w:val="both"/>
      </w:pPr>
      <w:r>
        <w:t>национальной цели "Сохранение населения, здоровье и благополучие людей" -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(включая воспитание культуры питания, поддержание здоровья школьников, их физического и умственного развития, способности к эффективному обучению), обеспечение возможности для детей в возрасте от 1,5 до 3 лет и от 3 до 7 лет получать дошкольное образование, обновление материально-технической базы для занятий физической культурой и спортом в общеобразовательных организациях;</w:t>
      </w:r>
    </w:p>
    <w:p w:rsidR="007C4688" w:rsidRDefault="007C4688">
      <w:pPr>
        <w:pStyle w:val="ConsPlusNormal"/>
        <w:spacing w:before="280"/>
        <w:ind w:firstLine="540"/>
        <w:jc w:val="both"/>
      </w:pPr>
      <w:r>
        <w:t>национальной цели "Достойный, эффективный труд и успешное предпринимательство" - обеспечение возможности обучающимся образовательных организаций, реализующих программы среднего профессионального образования, получить профессиональное образование, соответствующее требованиям экономики и запросам рынка труда;</w:t>
      </w:r>
    </w:p>
    <w:p w:rsidR="007C4688" w:rsidRDefault="007C4688">
      <w:pPr>
        <w:pStyle w:val="ConsPlusNormal"/>
        <w:spacing w:before="280"/>
        <w:ind w:firstLine="540"/>
        <w:jc w:val="both"/>
      </w:pPr>
      <w:r>
        <w:t>национальной цели "Цифровая трансформация" - обеспечение реализации цифровой трансформации системы образования, обеспечение онлайн-сервисами образовательных организаций, реализующих программы начального общего, основного общего, среднего общего и профессионального образования.</w:t>
      </w:r>
    </w:p>
    <w:p w:rsidR="007C4688" w:rsidRDefault="007C4688">
      <w:pPr>
        <w:pStyle w:val="ConsPlusNormal"/>
        <w:jc w:val="both"/>
      </w:pPr>
    </w:p>
    <w:p w:rsidR="007C4688" w:rsidRDefault="007C4688">
      <w:pPr>
        <w:pStyle w:val="ConsPlusTitle"/>
        <w:jc w:val="center"/>
        <w:outlineLvl w:val="1"/>
      </w:pPr>
      <w:r>
        <w:t>Методика оценки эффективности государственной программы</w:t>
      </w:r>
    </w:p>
    <w:p w:rsidR="007C4688" w:rsidRDefault="007C4688">
      <w:pPr>
        <w:pStyle w:val="ConsPlusNormal"/>
        <w:jc w:val="both"/>
      </w:pPr>
    </w:p>
    <w:p w:rsidR="007C4688" w:rsidRDefault="007C4688">
      <w:pPr>
        <w:pStyle w:val="ConsPlusNormal"/>
        <w:ind w:firstLine="540"/>
        <w:jc w:val="both"/>
      </w:pPr>
      <w:r>
        <w:t xml:space="preserve">Утратила силу. - </w:t>
      </w:r>
      <w:hyperlink r:id="rId71">
        <w:r>
          <w:rPr>
            <w:color w:val="0000FF"/>
          </w:rPr>
          <w:t>Постановление</w:t>
        </w:r>
      </w:hyperlink>
      <w:r>
        <w:t xml:space="preserve"> Правительства КБР от 29.12.2023 N 298-ПП.</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1"/>
      </w:pPr>
      <w:r>
        <w:t>Приложение N 1</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r>
        <w:t>СВЕДЕНИЯ</w:t>
      </w:r>
    </w:p>
    <w:p w:rsidR="007C4688" w:rsidRDefault="007C4688">
      <w:pPr>
        <w:pStyle w:val="ConsPlusTitle"/>
        <w:jc w:val="center"/>
      </w:pPr>
      <w:r>
        <w:lastRenderedPageBreak/>
        <w:t>О СОСТАВЕ И ЗНАЧЕНИЯХ ЦЕЛЕВЫХ ПОКАЗАТЕЛЕЙ (ИНДИКАТОРОВ)</w:t>
      </w:r>
    </w:p>
    <w:p w:rsidR="007C4688" w:rsidRDefault="007C4688">
      <w:pPr>
        <w:pStyle w:val="ConsPlusTitle"/>
        <w:jc w:val="center"/>
      </w:pPr>
      <w:r>
        <w:t>ГОСУДАРСТВЕННОЙ ПРОГРАММЫ КАБАРДИНО-БАЛКАРСКОЙ РЕСПУБЛИКИ</w:t>
      </w:r>
    </w:p>
    <w:p w:rsidR="007C4688" w:rsidRDefault="007C4688">
      <w:pPr>
        <w:pStyle w:val="ConsPlusTitle"/>
        <w:jc w:val="center"/>
      </w:pPr>
      <w:r>
        <w:t>"РАЗВИТИЕ ОБРАЗОВАНИЯ В КАБАРДИНО-БАЛКАРСКОЙ РЕСПУБЛИКЕ"</w:t>
      </w:r>
    </w:p>
    <w:p w:rsidR="007C4688" w:rsidRDefault="007C4688">
      <w:pPr>
        <w:pStyle w:val="ConsPlusNormal"/>
        <w:jc w:val="center"/>
      </w:pPr>
    </w:p>
    <w:p w:rsidR="007C4688" w:rsidRDefault="007C4688">
      <w:pPr>
        <w:pStyle w:val="ConsPlusNormal"/>
        <w:ind w:firstLine="540"/>
        <w:jc w:val="both"/>
      </w:pPr>
      <w:r>
        <w:t xml:space="preserve">Утратило силу. - </w:t>
      </w:r>
      <w:hyperlink r:id="rId72">
        <w:r>
          <w:rPr>
            <w:color w:val="0000FF"/>
          </w:rPr>
          <w:t>Постановление</w:t>
        </w:r>
      </w:hyperlink>
      <w:r>
        <w:t xml:space="preserve"> Правительства КБР от 29.12.2023 N 298-ПП.</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1"/>
      </w:pPr>
      <w:r>
        <w:t>Приложение N 2</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r>
        <w:t>ПЕРЕЧЕНЬ</w:t>
      </w:r>
    </w:p>
    <w:p w:rsidR="007C4688" w:rsidRDefault="007C4688">
      <w:pPr>
        <w:pStyle w:val="ConsPlusTitle"/>
        <w:jc w:val="center"/>
      </w:pPr>
      <w:r>
        <w:t>ОСНОВНЫХ МЕРОПРИЯТИЙ ГОСУДАРСТВЕННОЙ ПРОГРАММЫ</w:t>
      </w:r>
    </w:p>
    <w:p w:rsidR="007C4688" w:rsidRDefault="007C4688">
      <w:pPr>
        <w:pStyle w:val="ConsPlusTitle"/>
        <w:jc w:val="center"/>
      </w:pPr>
      <w:r>
        <w:t>КАБАРДИНО-БАЛКАРСКОЙ РЕСПУБЛИКИ</w:t>
      </w:r>
    </w:p>
    <w:p w:rsidR="007C4688" w:rsidRDefault="007C4688">
      <w:pPr>
        <w:pStyle w:val="ConsPlusNormal"/>
        <w:jc w:val="both"/>
      </w:pPr>
    </w:p>
    <w:p w:rsidR="007C4688" w:rsidRDefault="007C4688">
      <w:pPr>
        <w:pStyle w:val="ConsPlusNormal"/>
        <w:ind w:firstLine="540"/>
        <w:jc w:val="both"/>
      </w:pPr>
      <w:r>
        <w:t xml:space="preserve">Утратило силу. - </w:t>
      </w:r>
      <w:hyperlink r:id="rId73">
        <w:r>
          <w:rPr>
            <w:color w:val="0000FF"/>
          </w:rPr>
          <w:t>Постановление</w:t>
        </w:r>
      </w:hyperlink>
      <w:r>
        <w:t xml:space="preserve"> Правительства КБР от 29.12.2023 N 298-ПП.</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1"/>
      </w:pPr>
      <w:r>
        <w:t>Приложение N 3</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r>
        <w:t>ПЛАН</w:t>
      </w:r>
    </w:p>
    <w:p w:rsidR="007C4688" w:rsidRDefault="007C4688">
      <w:pPr>
        <w:pStyle w:val="ConsPlusTitle"/>
        <w:jc w:val="center"/>
      </w:pPr>
      <w:r>
        <w:t>РЕАЛИЗАЦИИ ГОСУДАРСТВЕННОЙ ПРОГРАММЫ</w:t>
      </w:r>
    </w:p>
    <w:p w:rsidR="007C4688" w:rsidRDefault="007C4688">
      <w:pPr>
        <w:pStyle w:val="ConsPlusTitle"/>
        <w:jc w:val="center"/>
      </w:pPr>
      <w:r>
        <w:t>КАБАРДИНО-БАЛКАРСКОЙ РЕСПУБЛИКИ "РАЗВИТИЕ</w:t>
      </w:r>
    </w:p>
    <w:p w:rsidR="007C4688" w:rsidRDefault="007C4688">
      <w:pPr>
        <w:pStyle w:val="ConsPlusTitle"/>
        <w:jc w:val="center"/>
      </w:pPr>
      <w:r>
        <w:t>ОБРАЗОВАНИЯ В КАБАРДИНО-БАЛКАРСКОЙ РЕСПУБЛИКЕ"</w:t>
      </w:r>
    </w:p>
    <w:p w:rsidR="007C4688" w:rsidRDefault="007C4688">
      <w:pPr>
        <w:pStyle w:val="ConsPlusTitle"/>
        <w:jc w:val="center"/>
      </w:pPr>
      <w:r>
        <w:t>В 2020 - 2023 ГОДАХ</w:t>
      </w:r>
    </w:p>
    <w:p w:rsidR="007C4688" w:rsidRDefault="007C4688">
      <w:pPr>
        <w:pStyle w:val="ConsPlusNormal"/>
        <w:jc w:val="both"/>
      </w:pPr>
    </w:p>
    <w:p w:rsidR="007C4688" w:rsidRDefault="007C4688">
      <w:pPr>
        <w:pStyle w:val="ConsPlusNormal"/>
        <w:ind w:firstLine="540"/>
        <w:jc w:val="both"/>
      </w:pPr>
      <w:r>
        <w:t xml:space="preserve">Утратило силу. - </w:t>
      </w:r>
      <w:hyperlink r:id="rId74">
        <w:r>
          <w:rPr>
            <w:color w:val="0000FF"/>
          </w:rPr>
          <w:t>Постановление</w:t>
        </w:r>
      </w:hyperlink>
      <w:r>
        <w:t xml:space="preserve"> Правительства КБР от 29.12.2023 N 298-ПП.</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1"/>
      </w:pPr>
      <w:r>
        <w:t>Приложение N 4</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r>
        <w:t>ПЕРЕЧЕНЬ</w:t>
      </w:r>
    </w:p>
    <w:p w:rsidR="007C4688" w:rsidRDefault="007C4688">
      <w:pPr>
        <w:pStyle w:val="ConsPlusTitle"/>
        <w:jc w:val="center"/>
      </w:pPr>
      <w:r>
        <w:t>МЕРОПРИЯТИЙ ПО КАПИТАЛЬНОМУ СТРОИТЕЛЬСТВУ, РЕКОНСТРУКЦИИ,</w:t>
      </w:r>
    </w:p>
    <w:p w:rsidR="007C4688" w:rsidRDefault="007C4688">
      <w:pPr>
        <w:pStyle w:val="ConsPlusTitle"/>
        <w:jc w:val="center"/>
      </w:pPr>
      <w:r>
        <w:t>КАПИТАЛЬНОМУ РЕМОНТУ И БЛАГОУСТРОЙСТВУ ЗДАНИЙ</w:t>
      </w:r>
    </w:p>
    <w:p w:rsidR="007C4688" w:rsidRDefault="007C4688">
      <w:pPr>
        <w:pStyle w:val="ConsPlusTitle"/>
        <w:jc w:val="center"/>
      </w:pPr>
      <w:r>
        <w:t>ОБРАЗОВАТЕЛЬНЫХ ОРГАНИЗАЦИЙ, ВКЛЮЧАЕМЫХ В ГОСУДАРСТВЕННУЮ</w:t>
      </w:r>
    </w:p>
    <w:p w:rsidR="007C4688" w:rsidRDefault="007C4688">
      <w:pPr>
        <w:pStyle w:val="ConsPlusTitle"/>
        <w:jc w:val="center"/>
      </w:pPr>
      <w:r>
        <w:t>ПРОГРАММУ КАБАРДИНО-БАЛКАРСКОЙ РЕСПУБЛИКИ "РАЗВИТИЕ</w:t>
      </w:r>
    </w:p>
    <w:p w:rsidR="007C4688" w:rsidRDefault="007C4688">
      <w:pPr>
        <w:pStyle w:val="ConsPlusTitle"/>
        <w:jc w:val="center"/>
      </w:pPr>
      <w:r>
        <w:t>ОБРАЗОВАНИЯ В КАБАРДИНО-БАЛКАРСКОЙ РЕСПУБЛИКЕ"</w:t>
      </w:r>
    </w:p>
    <w:p w:rsidR="007C4688" w:rsidRDefault="007C4688">
      <w:pPr>
        <w:pStyle w:val="ConsPlusNormal"/>
        <w:jc w:val="center"/>
      </w:pPr>
    </w:p>
    <w:p w:rsidR="007C4688" w:rsidRDefault="007C4688">
      <w:pPr>
        <w:pStyle w:val="ConsPlusNormal"/>
        <w:ind w:firstLine="540"/>
        <w:jc w:val="both"/>
      </w:pPr>
      <w:r>
        <w:t xml:space="preserve">Утратило силу. - </w:t>
      </w:r>
      <w:hyperlink r:id="rId75">
        <w:r>
          <w:rPr>
            <w:color w:val="0000FF"/>
          </w:rPr>
          <w:t>Постановление</w:t>
        </w:r>
      </w:hyperlink>
      <w:r>
        <w:t xml:space="preserve"> Правительства КБР от 29.12.2023 N 298-ПП.</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1"/>
      </w:pPr>
      <w:r>
        <w:t>Приложение N 5</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r>
        <w:t>СВЕДЕНИЯ</w:t>
      </w:r>
    </w:p>
    <w:p w:rsidR="007C4688" w:rsidRDefault="007C4688">
      <w:pPr>
        <w:pStyle w:val="ConsPlusTitle"/>
        <w:jc w:val="center"/>
      </w:pPr>
      <w:r>
        <w:t>ОБ ОСНОВНЫХ ПЛАНИРУЕМЫХ МЕРАХ ПРАВОВОГО РЕГУЛИРОВАНИЯ</w:t>
      </w:r>
    </w:p>
    <w:p w:rsidR="007C4688" w:rsidRDefault="007C4688">
      <w:pPr>
        <w:pStyle w:val="ConsPlusTitle"/>
        <w:jc w:val="center"/>
      </w:pPr>
      <w:r>
        <w:t>В СФЕРЕ РЕАЛИЗАЦИИ ГОСУДАРСТВЕННОЙ ПРОГРАММЫ</w:t>
      </w:r>
    </w:p>
    <w:p w:rsidR="007C4688" w:rsidRDefault="007C4688">
      <w:pPr>
        <w:pStyle w:val="ConsPlusTitle"/>
        <w:jc w:val="center"/>
      </w:pPr>
      <w:r>
        <w:t>КАБАРДИНО-БАЛКАРСКОЙ РЕСПУБЛИКИ "РАЗВИТИЕ ОБРАЗОВАНИЯ</w:t>
      </w:r>
    </w:p>
    <w:p w:rsidR="007C4688" w:rsidRDefault="007C4688">
      <w:pPr>
        <w:pStyle w:val="ConsPlusTitle"/>
        <w:jc w:val="center"/>
      </w:pPr>
      <w:r>
        <w:t>В КАБАРДИНО-БАЛКАРСКОЙ РЕСПУБЛИКЕ"</w:t>
      </w:r>
    </w:p>
    <w:p w:rsidR="007C4688" w:rsidRDefault="007C4688">
      <w:pPr>
        <w:pStyle w:val="ConsPlusNormal"/>
        <w:jc w:val="both"/>
      </w:pPr>
    </w:p>
    <w:p w:rsidR="007C4688" w:rsidRDefault="007C4688">
      <w:pPr>
        <w:pStyle w:val="ConsPlusNormal"/>
        <w:ind w:firstLine="540"/>
        <w:jc w:val="both"/>
      </w:pPr>
      <w:r>
        <w:t xml:space="preserve">Утратило силу. - </w:t>
      </w:r>
      <w:hyperlink r:id="rId76">
        <w:r>
          <w:rPr>
            <w:color w:val="0000FF"/>
          </w:rPr>
          <w:t>Постановление</w:t>
        </w:r>
      </w:hyperlink>
      <w:r>
        <w:t xml:space="preserve"> Правительства КБР от 29.12.2023 N 298-ПП.</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1"/>
      </w:pPr>
      <w:r>
        <w:t>Приложение N 6</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r>
        <w:t>РЕСУРСНОЕ ОБЕСПЕЧЕНИЕ</w:t>
      </w:r>
    </w:p>
    <w:p w:rsidR="007C4688" w:rsidRDefault="007C4688">
      <w:pPr>
        <w:pStyle w:val="ConsPlusTitle"/>
        <w:jc w:val="center"/>
      </w:pPr>
      <w:r>
        <w:t>РЕАЛИЗАЦИИ ГОСУДАРСТВЕННОЙ ПРОГРАММЫ КАБАРДИНО-БАЛКАРСКОЙ</w:t>
      </w:r>
    </w:p>
    <w:p w:rsidR="007C4688" w:rsidRDefault="007C4688">
      <w:pPr>
        <w:pStyle w:val="ConsPlusTitle"/>
        <w:jc w:val="center"/>
      </w:pPr>
      <w:r>
        <w:t>РЕСПУБЛИКИ ЗА СЧЕТ ВСЕХ ИСТОЧНИКОВ ФИНАНСИРОВАНИЯ</w:t>
      </w:r>
    </w:p>
    <w:p w:rsidR="007C4688" w:rsidRDefault="007C4688">
      <w:pPr>
        <w:pStyle w:val="ConsPlusNormal"/>
        <w:jc w:val="both"/>
      </w:pPr>
    </w:p>
    <w:p w:rsidR="007C4688" w:rsidRDefault="007C4688">
      <w:pPr>
        <w:pStyle w:val="ConsPlusNormal"/>
        <w:ind w:firstLine="540"/>
        <w:jc w:val="both"/>
      </w:pPr>
      <w:r>
        <w:t xml:space="preserve">Утратило силу. - </w:t>
      </w:r>
      <w:hyperlink r:id="rId77">
        <w:r>
          <w:rPr>
            <w:color w:val="0000FF"/>
          </w:rPr>
          <w:t>Постановление</w:t>
        </w:r>
      </w:hyperlink>
      <w:r>
        <w:t xml:space="preserve"> Правительства КБР от 29.12.2023 N 298-ПП.</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1"/>
      </w:pPr>
      <w:r>
        <w:t>Приложение N 7</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r>
        <w:t>ПРАВИЛА</w:t>
      </w:r>
    </w:p>
    <w:p w:rsidR="007C4688" w:rsidRDefault="007C4688">
      <w:pPr>
        <w:pStyle w:val="ConsPlusTitle"/>
        <w:jc w:val="center"/>
      </w:pPr>
      <w:r>
        <w:t>ПРЕДОСТАВЛЕНИЯ И РАСПРЕДЕЛЕНИЯ ИНЫХ МЕЖБЮДЖЕТНЫХ ТРАНСФЕРТОВ</w:t>
      </w:r>
    </w:p>
    <w:p w:rsidR="007C4688" w:rsidRDefault="007C4688">
      <w:pPr>
        <w:pStyle w:val="ConsPlusTitle"/>
        <w:jc w:val="center"/>
      </w:pPr>
      <w:r>
        <w:t>ИЗ РЕСПУБЛИКАНСКОГО БЮДЖЕТА КАБАРДИНО-БАЛКАРСКОЙ РЕСПУБЛИКИ</w:t>
      </w:r>
    </w:p>
    <w:p w:rsidR="007C4688" w:rsidRDefault="007C4688">
      <w:pPr>
        <w:pStyle w:val="ConsPlusTitle"/>
        <w:jc w:val="center"/>
      </w:pPr>
      <w:r>
        <w:t>БЮДЖЕТАМ МУНИЦИПАЛЬНЫХ РАЙОНОВ И ГОРОДСКИХ ОКРУГОВ</w:t>
      </w:r>
    </w:p>
    <w:p w:rsidR="007C4688" w:rsidRDefault="007C4688">
      <w:pPr>
        <w:pStyle w:val="ConsPlusTitle"/>
        <w:jc w:val="center"/>
      </w:pPr>
      <w:r>
        <w:t>НА ФИНАНСОВОЕ ОБЕСПЕЧЕНИЕ МЕРОПРИЯТИЙ ПО СОЗДАНИЮ</w:t>
      </w:r>
    </w:p>
    <w:p w:rsidR="007C4688" w:rsidRDefault="007C4688">
      <w:pPr>
        <w:pStyle w:val="ConsPlusTitle"/>
        <w:jc w:val="center"/>
      </w:pPr>
      <w:r>
        <w:t>В МУНИЦИПАЛЬНЫХ РАЙОНАХ И ГОРОДСКИХ ОКРУГАХ ДОПОЛНИТЕЛЬНЫХ</w:t>
      </w:r>
    </w:p>
    <w:p w:rsidR="007C4688" w:rsidRDefault="007C4688">
      <w:pPr>
        <w:pStyle w:val="ConsPlusTitle"/>
        <w:jc w:val="center"/>
      </w:pPr>
      <w:r>
        <w:t>МЕСТ ДЛЯ ДЕТЕЙ В ВОЗРАСТЕ ОТ 2 МЕСЯЦЕВ ДО 3 ЛЕТ</w:t>
      </w:r>
    </w:p>
    <w:p w:rsidR="007C4688" w:rsidRDefault="007C4688">
      <w:pPr>
        <w:pStyle w:val="ConsPlusTitle"/>
        <w:jc w:val="center"/>
      </w:pPr>
      <w:r>
        <w:t>В ОБРАЗОВАТЕЛЬНЫХ ОРГАНИЗАЦИЯХ, ОСУЩЕСТВЛЯЮЩИХ</w:t>
      </w:r>
    </w:p>
    <w:p w:rsidR="007C4688" w:rsidRDefault="007C4688">
      <w:pPr>
        <w:pStyle w:val="ConsPlusTitle"/>
        <w:jc w:val="center"/>
      </w:pPr>
      <w:r>
        <w:t>ОБРАЗОВАТЕЛЬНУЮ ДЕЯТЕЛЬНОСТЬ ПО ОБРАЗОВАТЕЛЬНЫМ</w:t>
      </w:r>
    </w:p>
    <w:p w:rsidR="007C4688" w:rsidRDefault="007C4688">
      <w:pPr>
        <w:pStyle w:val="ConsPlusTitle"/>
        <w:jc w:val="center"/>
      </w:pPr>
      <w:r>
        <w:t>ПРОГРАММАМ ДОШКОЛЬНОГО ОБРАЗОВАНИЯ</w:t>
      </w:r>
    </w:p>
    <w:p w:rsidR="007C4688" w:rsidRDefault="007C46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688" w:rsidRDefault="007C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688" w:rsidRDefault="007C4688">
            <w:pPr>
              <w:pStyle w:val="ConsPlusNormal"/>
              <w:jc w:val="center"/>
            </w:pPr>
            <w:r>
              <w:rPr>
                <w:color w:val="392C69"/>
              </w:rPr>
              <w:t>Список изменяющих документов</w:t>
            </w:r>
          </w:p>
          <w:p w:rsidR="007C4688" w:rsidRDefault="007C4688">
            <w:pPr>
              <w:pStyle w:val="ConsPlusNormal"/>
              <w:jc w:val="center"/>
            </w:pPr>
            <w:r>
              <w:rPr>
                <w:color w:val="392C69"/>
              </w:rPr>
              <w:t>(в ред. Постановлений Правительства КБР</w:t>
            </w:r>
          </w:p>
          <w:p w:rsidR="007C4688" w:rsidRDefault="007C4688">
            <w:pPr>
              <w:pStyle w:val="ConsPlusNormal"/>
              <w:jc w:val="center"/>
            </w:pPr>
            <w:r>
              <w:rPr>
                <w:color w:val="392C69"/>
              </w:rPr>
              <w:t xml:space="preserve">от 30.04.2021 </w:t>
            </w:r>
            <w:hyperlink r:id="rId78">
              <w:r>
                <w:rPr>
                  <w:color w:val="0000FF"/>
                </w:rPr>
                <w:t>N 101-ПП</w:t>
              </w:r>
            </w:hyperlink>
            <w:r>
              <w:rPr>
                <w:color w:val="392C69"/>
              </w:rPr>
              <w:t xml:space="preserve">, от 08.12.2022 </w:t>
            </w:r>
            <w:hyperlink r:id="rId79">
              <w:r>
                <w:rPr>
                  <w:color w:val="0000FF"/>
                </w:rPr>
                <w:t>N 264-ПП</w:t>
              </w:r>
            </w:hyperlink>
            <w:r>
              <w:rPr>
                <w:color w:val="392C69"/>
              </w:rPr>
              <w:t xml:space="preserve">, от 15.09.2023 </w:t>
            </w:r>
            <w:hyperlink r:id="rId80">
              <w:r>
                <w:rPr>
                  <w:color w:val="0000FF"/>
                </w:rPr>
                <w:t>N 196-ПП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r>
    </w:tbl>
    <w:p w:rsidR="007C4688" w:rsidRDefault="007C4688">
      <w:pPr>
        <w:pStyle w:val="ConsPlusNormal"/>
        <w:jc w:val="both"/>
      </w:pPr>
    </w:p>
    <w:p w:rsidR="007C4688" w:rsidRDefault="007C4688">
      <w:pPr>
        <w:pStyle w:val="ConsPlusNormal"/>
        <w:ind w:firstLine="540"/>
        <w:jc w:val="both"/>
      </w:pPr>
      <w:r>
        <w:t>1. Настоящие Правила устанавливают цели, порядок и условия предоставления и распределения иных межбюджетных трансфертов из республиканского бюджета Кабардино-Балкарской Республики (далее - республиканский бюджет) бюджетам муниципальных районов и городских округов на софинансирование мероприятий муниципальных программ муниципальных районов и городских округов, которые направлены на создание в муниципальных районах и городских округах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(далее - дошкольные организации), в рамках государственной программы Кабардино-Балкарской Республики "Развитие образования в Кабардино-Балкарской Республике" (далее - иные межбюджетные трансферты).</w:t>
      </w:r>
    </w:p>
    <w:p w:rsidR="007C4688" w:rsidRDefault="007C4688">
      <w:pPr>
        <w:pStyle w:val="ConsPlusNormal"/>
        <w:spacing w:before="280"/>
        <w:ind w:firstLine="540"/>
        <w:jc w:val="both"/>
      </w:pPr>
      <w:bookmarkStart w:id="1" w:name="P343"/>
      <w:bookmarkEnd w:id="1"/>
      <w:r>
        <w:t>2. Иные межбюджетные трансферты предоставляются в целях софинансирования реализации муниципальных программ в части мероприятий, направленных на создание дополнительных мест для детей в возрасте от 2 месяцев до 3 лет в дошкольных организациях (далее - муниципальные программы) путем строительства зданий (пристроек к зданию), проектная документация в отношении которых разработана с использованием экономически эффективной проектной документации повторного использования из единого государственного реестра заключений экспертизы проектной документации объектов капитального строительства, приобретения (выкупа) зданий (пристроек к зданию) и помещений дошкольных организаций, в том числе помещений, встроенных в жилые дома и встроенно-пристроенных (или пристроенных).</w:t>
      </w:r>
    </w:p>
    <w:p w:rsidR="007C4688" w:rsidRDefault="007C4688">
      <w:pPr>
        <w:pStyle w:val="ConsPlusNormal"/>
        <w:spacing w:before="280"/>
        <w:ind w:firstLine="540"/>
        <w:jc w:val="both"/>
      </w:pPr>
      <w:r>
        <w:t xml:space="preserve">3. Иные межбюджетные трансферты предоставляются в пределах бюджетных ассигнований республиканского бюджета Кабардино-Балкарской Республики и лимитов бюджетных обязательств, доведенных до исполнительного органа государственной власти Кабардино-Балкарской Республики, являющегося получателем иного межбюджетного трансферта в соответствии с соглашением между Министерством просвещения Российской Федерации и Правительством Кабардино-Балкарской Республики о предоставлении иного межбюджетного трансферта из федерального бюджета бюджету Кабардино-Балкарской Республики на финансовое обеспечение мероприятий по созданию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w:t>
      </w:r>
      <w:r>
        <w:lastRenderedPageBreak/>
        <w:t>(далее - уполномоченный орган).</w:t>
      </w:r>
    </w:p>
    <w:p w:rsidR="007C4688" w:rsidRDefault="007C4688">
      <w:pPr>
        <w:pStyle w:val="ConsPlusNormal"/>
        <w:spacing w:before="280"/>
        <w:ind w:firstLine="540"/>
        <w:jc w:val="both"/>
      </w:pPr>
      <w:r>
        <w:t>4. Критерием отбора муниципального района (городского округа) для предоставления иного межбюджетного трансферта является наличие (с учетом демографического прогноза) потребности муниципального района (городского округа) в создании дополнительных мест для детей в возрасте от 2 месяцев до 3 лет в дошкольных организациях.</w:t>
      </w:r>
    </w:p>
    <w:p w:rsidR="007C4688" w:rsidRDefault="007C4688">
      <w:pPr>
        <w:pStyle w:val="ConsPlusNormal"/>
        <w:spacing w:before="280"/>
        <w:ind w:firstLine="540"/>
        <w:jc w:val="both"/>
      </w:pPr>
      <w:r>
        <w:t>5. Распределение иных межбюджетных трансфертов между бюджетами муниципальных районов и городских округов утверждается правовым актом Правительства Кабардино-Балкарской Республики.</w:t>
      </w:r>
    </w:p>
    <w:p w:rsidR="007C4688" w:rsidRDefault="007C4688">
      <w:pPr>
        <w:pStyle w:val="ConsPlusNormal"/>
        <w:spacing w:before="280"/>
        <w:ind w:firstLine="540"/>
        <w:jc w:val="both"/>
      </w:pPr>
      <w:bookmarkStart w:id="2" w:name="P347"/>
      <w:bookmarkEnd w:id="2"/>
      <w:r>
        <w:t>6. Оценка эффективности использования иных межбюджетных трансфертов осуществляется Министерством просвещения и науки Кабардино-Балкарской Республики (далее - Министерство) на основании сравнения планируемого и достигнутого муниципальными районами и городскими округами значений следующих показателей результативности использования иного межбюджетного трансферта:</w:t>
      </w:r>
    </w:p>
    <w:p w:rsidR="007C4688" w:rsidRDefault="007C4688">
      <w:pPr>
        <w:pStyle w:val="ConsPlusNormal"/>
        <w:jc w:val="both"/>
      </w:pPr>
      <w:r>
        <w:t xml:space="preserve">(в ред. </w:t>
      </w:r>
      <w:hyperlink r:id="rId81">
        <w:r>
          <w:rPr>
            <w:color w:val="0000FF"/>
          </w:rPr>
          <w:t>Постановления</w:t>
        </w:r>
      </w:hyperlink>
      <w:r>
        <w:t xml:space="preserve"> Правительства КБР от 08.12.2022 N 264-ПП)</w:t>
      </w:r>
    </w:p>
    <w:p w:rsidR="007C4688" w:rsidRDefault="007C4688">
      <w:pPr>
        <w:pStyle w:val="ConsPlusNormal"/>
        <w:spacing w:before="280"/>
        <w:ind w:firstLine="540"/>
        <w:jc w:val="both"/>
      </w:pPr>
      <w:r>
        <w:t>а) количество дополнительных мест для детей в возрасте от 2 месяцев до 3 лет в организациях, осуществляющих образовательную деятельность по образовательным программам дошкольного образования, созданных в ходе реализации муниципальной программы;</w:t>
      </w:r>
    </w:p>
    <w:p w:rsidR="007C4688" w:rsidRDefault="007C4688">
      <w:pPr>
        <w:pStyle w:val="ConsPlusNormal"/>
        <w:spacing w:before="280"/>
        <w:ind w:firstLine="540"/>
        <w:jc w:val="both"/>
      </w:pPr>
      <w:r>
        <w:t>б) 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(в процентах).</w:t>
      </w:r>
    </w:p>
    <w:p w:rsidR="007C4688" w:rsidRDefault="007C4688">
      <w:pPr>
        <w:pStyle w:val="ConsPlusNormal"/>
        <w:spacing w:before="280"/>
        <w:ind w:firstLine="540"/>
        <w:jc w:val="both"/>
      </w:pPr>
      <w:bookmarkStart w:id="3" w:name="P351"/>
      <w:bookmarkEnd w:id="3"/>
      <w:r>
        <w:t>7. Уровень софинансирования расходного обязательства муниципального района (городского округа), в целях которого предоставляется иной межбюджетный трансферт, не может превышать 98 процентов (далее - предельный уровень софинансирования из республиканского бюджета).</w:t>
      </w:r>
    </w:p>
    <w:p w:rsidR="007C4688" w:rsidRDefault="007C4688">
      <w:pPr>
        <w:pStyle w:val="ConsPlusNormal"/>
        <w:spacing w:before="280"/>
        <w:ind w:firstLine="540"/>
        <w:jc w:val="both"/>
      </w:pPr>
      <w:bookmarkStart w:id="4" w:name="P352"/>
      <w:bookmarkEnd w:id="4"/>
      <w:r>
        <w:t xml:space="preserve">8. Предоставление иных межбюджетных трансфертов осуществляется на основании соглашения о предоставлении иного межбюджетного трансферта, заключаемого между Министерством и местной администрацией муниципального района (городского округа) в соответствии с типовой формой соглашения (далее - соглашение), утвержденной Министерством финансов Кабардино-Балкарской Республики, по согласованию с Министерством. Дополнительные соглашения к соглашению, </w:t>
      </w:r>
      <w:r>
        <w:lastRenderedPageBreak/>
        <w:t>предусматривающие внесение в него изменений или его расторжение, заключаются в соответствии с типовыми формами.</w:t>
      </w:r>
    </w:p>
    <w:p w:rsidR="007C4688" w:rsidRDefault="007C4688">
      <w:pPr>
        <w:pStyle w:val="ConsPlusNormal"/>
        <w:spacing w:before="280"/>
        <w:ind w:firstLine="540"/>
        <w:jc w:val="both"/>
      </w:pPr>
      <w:r>
        <w:t>Типовые формы соглашения и дополнительных соглашений к соглашению, предусматривающих внесение в него изменений или его расторжение, утверждаются Министерством финансов Кабардино-Балкарской Республики.</w:t>
      </w:r>
    </w:p>
    <w:p w:rsidR="007C4688" w:rsidRDefault="007C4688">
      <w:pPr>
        <w:pStyle w:val="ConsPlusNormal"/>
        <w:spacing w:before="280"/>
        <w:ind w:firstLine="540"/>
        <w:jc w:val="both"/>
      </w:pPr>
      <w:r>
        <w:t xml:space="preserve">При заключении соглашения Министерство проверяет соблюдение местной администрацией муниципального района (городского округа) условий предоставления иного межбюджетного трансферта, предусмотренных </w:t>
      </w:r>
      <w:hyperlink w:anchor="P362">
        <w:r>
          <w:rPr>
            <w:color w:val="0000FF"/>
          </w:rPr>
          <w:t>подпунктами "а"</w:t>
        </w:r>
      </w:hyperlink>
      <w:r>
        <w:t xml:space="preserve"> и </w:t>
      </w:r>
      <w:hyperlink w:anchor="P363">
        <w:r>
          <w:rPr>
            <w:color w:val="0000FF"/>
          </w:rPr>
          <w:t>"б" пункта 11</w:t>
        </w:r>
      </w:hyperlink>
      <w:r>
        <w:t xml:space="preserve"> настоящих Правил.</w:t>
      </w:r>
    </w:p>
    <w:p w:rsidR="007C4688" w:rsidRDefault="007C4688">
      <w:pPr>
        <w:pStyle w:val="ConsPlusNormal"/>
        <w:spacing w:before="280"/>
        <w:ind w:firstLine="540"/>
        <w:jc w:val="both"/>
      </w:pPr>
      <w:r>
        <w:t>9. В целях повышения эффективности реализации муниципальной программы в соглашении предусматриваются следующие обязательства муниципального района (городского округа):</w:t>
      </w:r>
    </w:p>
    <w:p w:rsidR="007C4688" w:rsidRDefault="007C4688">
      <w:pPr>
        <w:pStyle w:val="ConsPlusNormal"/>
        <w:spacing w:before="280"/>
        <w:ind w:firstLine="540"/>
        <w:jc w:val="both"/>
      </w:pPr>
      <w:r>
        <w:t xml:space="preserve">а) направление иного межбюджетного трансферта на финансовое обеспечение мероприятий по созданию в муниципальном районе (городском округе) дополнительных мест для детей в возрасте от 2 месяцев до 3 лет в дошкольных организациях, реализуемых в соответствии с </w:t>
      </w:r>
      <w:hyperlink w:anchor="P343">
        <w:r>
          <w:rPr>
            <w:color w:val="0000FF"/>
          </w:rPr>
          <w:t>пунктом 2</w:t>
        </w:r>
      </w:hyperlink>
      <w:r>
        <w:t xml:space="preserve"> настоящих Правил;</w:t>
      </w:r>
    </w:p>
    <w:p w:rsidR="007C4688" w:rsidRDefault="007C4688">
      <w:pPr>
        <w:pStyle w:val="ConsPlusNormal"/>
        <w:spacing w:before="280"/>
        <w:ind w:firstLine="540"/>
        <w:jc w:val="both"/>
      </w:pPr>
      <w:r>
        <w:t>б) использование при строительстве зданий (пристроек к зданию) дошкольных организаций проектной документации, разработанной с использованием экономически эффективной проектной документации повторного использования из единого государственного реестра заключений экспертизы проектной документации объектов капитального строительства при осуществлении расходов муниципального района (городского округа), источником софинансирования которых является иной межбюджетный трансферт;</w:t>
      </w:r>
    </w:p>
    <w:p w:rsidR="007C4688" w:rsidRDefault="007C4688">
      <w:pPr>
        <w:pStyle w:val="ConsPlusNormal"/>
        <w:spacing w:before="280"/>
        <w:ind w:firstLine="540"/>
        <w:jc w:val="both"/>
      </w:pPr>
      <w:r>
        <w:t>в) обеспечение 24-часового онлайн-видеонаблюдения с трансляцией в информационно-телекоммуникационной сети "Интернет" за объектами строительства, на софинансирование расходов которых направляется иной межбюджетный трансферт.</w:t>
      </w:r>
    </w:p>
    <w:p w:rsidR="007C4688" w:rsidRDefault="007C4688">
      <w:pPr>
        <w:pStyle w:val="ConsPlusNormal"/>
        <w:spacing w:before="280"/>
        <w:ind w:firstLine="540"/>
        <w:jc w:val="both"/>
      </w:pPr>
      <w:r>
        <w:t>10. Перечисление иных межбюджетных трансфертов осуществляется на единые счета бюджетов, открытые финансовым органом муниципальных образований в территориальных органах Федерального казначейства.</w:t>
      </w:r>
    </w:p>
    <w:p w:rsidR="007C4688" w:rsidRDefault="007C4688">
      <w:pPr>
        <w:pStyle w:val="ConsPlusNormal"/>
        <w:jc w:val="both"/>
      </w:pPr>
      <w:r>
        <w:t xml:space="preserve">(п. 10 в ред. </w:t>
      </w:r>
      <w:hyperlink r:id="rId82">
        <w:r>
          <w:rPr>
            <w:color w:val="0000FF"/>
          </w:rPr>
          <w:t>Постановления</w:t>
        </w:r>
      </w:hyperlink>
      <w:r>
        <w:t xml:space="preserve"> Правительства КБР от 30.04.2021 N 101-ПП)</w:t>
      </w:r>
    </w:p>
    <w:p w:rsidR="007C4688" w:rsidRDefault="007C4688">
      <w:pPr>
        <w:pStyle w:val="ConsPlusNormal"/>
        <w:spacing w:before="280"/>
        <w:ind w:firstLine="540"/>
        <w:jc w:val="both"/>
      </w:pPr>
      <w:r>
        <w:t>11. Условиями предоставления иных межбюджетных трансфертов являются:</w:t>
      </w:r>
    </w:p>
    <w:p w:rsidR="007C4688" w:rsidRDefault="007C4688">
      <w:pPr>
        <w:pStyle w:val="ConsPlusNormal"/>
        <w:spacing w:before="280"/>
        <w:ind w:firstLine="540"/>
        <w:jc w:val="both"/>
      </w:pPr>
      <w:bookmarkStart w:id="5" w:name="P362"/>
      <w:bookmarkEnd w:id="5"/>
      <w:r>
        <w:t xml:space="preserve">а) наличие в муниципальном районе (городском округе) утвержденной </w:t>
      </w:r>
      <w:r>
        <w:lastRenderedPageBreak/>
        <w:t xml:space="preserve">правовым актом муниципального района (городского округа) программы, включающей в себя в том числе одно или несколько мероприятий, предусмотренных </w:t>
      </w:r>
      <w:hyperlink w:anchor="P343">
        <w:r>
          <w:rPr>
            <w:color w:val="0000FF"/>
          </w:rPr>
          <w:t>пунктом 2</w:t>
        </w:r>
      </w:hyperlink>
      <w:r>
        <w:t xml:space="preserve"> настоящих Правил, в целях финансового обеспечения которых предоставляются иные межбюджетные трансферты;</w:t>
      </w:r>
    </w:p>
    <w:p w:rsidR="007C4688" w:rsidRDefault="007C4688">
      <w:pPr>
        <w:pStyle w:val="ConsPlusNormal"/>
        <w:spacing w:before="280"/>
        <w:ind w:firstLine="540"/>
        <w:jc w:val="both"/>
      </w:pPr>
      <w:bookmarkStart w:id="6" w:name="P363"/>
      <w:bookmarkEnd w:id="6"/>
      <w:r>
        <w:t>б) наличие в бюджете муниципального района (городского округа) бюджетных ассигнований на исполнение расходного обязательства муниципального района (городского округа), связанного с реализацией муниципальной программы, в части мероприятий по созданию дополнительных мест для детей в возрасте от 2 месяцев до 3 лет, софинансирование которого осуществляется из республиканского бюджета, в объеме, необходимом для его исполнения, включающем размер планируемого к предоставлению из республиканского бюджета иного межбюджетного трансферта;</w:t>
      </w:r>
    </w:p>
    <w:p w:rsidR="007C4688" w:rsidRDefault="007C4688">
      <w:pPr>
        <w:pStyle w:val="ConsPlusNormal"/>
        <w:spacing w:before="280"/>
        <w:ind w:firstLine="540"/>
        <w:jc w:val="both"/>
      </w:pPr>
      <w:r>
        <w:t xml:space="preserve">в) заключение соглашения в соответствии с </w:t>
      </w:r>
      <w:hyperlink w:anchor="P352">
        <w:r>
          <w:rPr>
            <w:color w:val="0000FF"/>
          </w:rPr>
          <w:t>пунктом 8</w:t>
        </w:r>
      </w:hyperlink>
      <w:r>
        <w:t xml:space="preserve"> настоящих Правил.</w:t>
      </w:r>
    </w:p>
    <w:p w:rsidR="007C4688" w:rsidRDefault="007C4688">
      <w:pPr>
        <w:pStyle w:val="ConsPlusNormal"/>
        <w:spacing w:before="280"/>
        <w:ind w:firstLine="540"/>
        <w:jc w:val="both"/>
      </w:pPr>
      <w:r>
        <w:t>12. Внесение в соглашение изменений, предусматривающих ухудшение значений показателей результативности использования иного межбюджетного трансферта,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иного межбюджетного трансферта оказалось невозможным вследствие обстоятельств непреодолимой силы, изменения значений целевых показателей и индикаторов государственной программы Кабардино-Балкарской Республики "Развитие образования в Кабардино-Балкарской Республике", а также в случае существенного (более чем на 20 процентов) сокращения размера иного межбюджетного трансферта.</w:t>
      </w:r>
    </w:p>
    <w:p w:rsidR="007C4688" w:rsidRDefault="007C4688">
      <w:pPr>
        <w:pStyle w:val="ConsPlusNormal"/>
        <w:spacing w:before="280"/>
        <w:ind w:firstLine="540"/>
        <w:jc w:val="both"/>
      </w:pPr>
      <w:r>
        <w:t>Допускается внесение в соглашение изменений, предусматривающих увеличение значений показателей результативности использования иного межбюджетного трансферта без увеличения размера иного межбюджетного трансферта.</w:t>
      </w:r>
    </w:p>
    <w:p w:rsidR="007C4688" w:rsidRDefault="007C4688">
      <w:pPr>
        <w:pStyle w:val="ConsPlusNormal"/>
        <w:spacing w:before="280"/>
        <w:ind w:firstLine="540"/>
        <w:jc w:val="both"/>
      </w:pPr>
      <w:r>
        <w:t>13. Для определения потребности муниципальных районов (городских округов) в средствах иных межбюджетных трансфертов и готовности создавать новые места для детей в возрасте от 2 месяцев до 3 лет Министерство направляет соответствующие запросы в муниципальные районы (городские округа).</w:t>
      </w:r>
    </w:p>
    <w:p w:rsidR="007C4688" w:rsidRDefault="007C4688">
      <w:pPr>
        <w:pStyle w:val="ConsPlusNormal"/>
        <w:spacing w:before="280"/>
        <w:ind w:firstLine="540"/>
        <w:jc w:val="both"/>
      </w:pPr>
      <w:r>
        <w:t xml:space="preserve">На основании полученных сведений Министерство вносит изменения в государственную программу Кабардино-Балкарской Республики "Развитие образования в Кабардино-Балкарской Республике", а также формирует и направляет в установленном порядке сводную заявку от Кабардино-Балкарской Республики в Министерство просвещения Российской </w:t>
      </w:r>
      <w:r>
        <w:lastRenderedPageBreak/>
        <w:t>Федерации с указанием перечня объектов дошкольного образования с целью создания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7C4688" w:rsidRDefault="007C4688">
      <w:pPr>
        <w:pStyle w:val="ConsPlusNormal"/>
        <w:spacing w:before="280"/>
        <w:ind w:firstLine="540"/>
        <w:jc w:val="both"/>
      </w:pPr>
      <w:r>
        <w:t>На основании сводной заявки республиканскому бюджету Кабардино-Балкарской Республики из федерального бюджета предоставляется иной межбюджетный трансферт.</w:t>
      </w:r>
    </w:p>
    <w:p w:rsidR="007C4688" w:rsidRDefault="007C4688">
      <w:pPr>
        <w:pStyle w:val="ConsPlusNormal"/>
        <w:spacing w:before="280"/>
        <w:ind w:firstLine="540"/>
        <w:jc w:val="both"/>
      </w:pPr>
      <w:r>
        <w:t xml:space="preserve">Межбюджетный трансферт распределяется между бюджетами муниципальных районов (городских округов) пропорционально потребности в создании новых мест для детей в возрасте от 2 месяцев до 3 лет в образовательных организациях, реализующих программы дошкольного образования, в пределах бюджетных ассигнований и лимитов бюджетных обязательств, доведенных до уполномоченного органа, в соответствии с перечнем мероприятий (объектов), включенных в государственную программу Кабардино-Балкарской Республики "Развитие образования в Кабардино-Балкарской Республике", направленных на создание дополнительных мест для детей в возрасте от 2 месяцев до 3 лет в образовательных организациях, реализующих программы дошкольного образования, с учетом предельного уровня софинансирования расходного обязательства муниципального района (городского округа) из республиканского бюджета Кабардино-Балкарской Республики, указанного в </w:t>
      </w:r>
      <w:hyperlink w:anchor="P351">
        <w:r>
          <w:rPr>
            <w:color w:val="0000FF"/>
          </w:rPr>
          <w:t>пункте 7</w:t>
        </w:r>
      </w:hyperlink>
      <w:r>
        <w:t xml:space="preserve"> настоящих Правил.</w:t>
      </w:r>
    </w:p>
    <w:p w:rsidR="007C4688" w:rsidRDefault="007C4688">
      <w:pPr>
        <w:pStyle w:val="ConsPlusNormal"/>
        <w:jc w:val="both"/>
      </w:pPr>
      <w:r>
        <w:t xml:space="preserve">(в ред. </w:t>
      </w:r>
      <w:hyperlink r:id="rId83">
        <w:r>
          <w:rPr>
            <w:color w:val="0000FF"/>
          </w:rPr>
          <w:t>Постановления</w:t>
        </w:r>
      </w:hyperlink>
      <w:r>
        <w:t xml:space="preserve"> Правительства КБР от 15.09.2023 N 196-ПП)</w:t>
      </w:r>
    </w:p>
    <w:p w:rsidR="007C4688" w:rsidRDefault="007C4688">
      <w:pPr>
        <w:pStyle w:val="ConsPlusNormal"/>
        <w:spacing w:before="280"/>
        <w:ind w:firstLine="540"/>
        <w:jc w:val="both"/>
      </w:pPr>
      <w:r>
        <w:t>14. Иной межбюджетный трансферт предоставляется бюджету муниципального района (городского округа) на один финансовый год, при этом объекты строительства (пристройка к зданию) или приобретения (выкупа) должны быть введены в эксплуатацию не позднее 31 декабря года предоставления иного межбюджетного трансферта.</w:t>
      </w:r>
    </w:p>
    <w:p w:rsidR="007C4688" w:rsidRDefault="007C4688">
      <w:pPr>
        <w:pStyle w:val="ConsPlusNormal"/>
        <w:spacing w:before="280"/>
        <w:ind w:firstLine="540"/>
        <w:jc w:val="both"/>
      </w:pPr>
      <w:r>
        <w:t xml:space="preserve">15. В случае если муниципальным районом (городским округом) по состоянию на 31 декабря года предоставления иного межбюджетного трансферта допущены нарушения обязательств по достижению показателей результативности использования иного межбюджетного трансферта, предусмотренные соглашением в соответствии с </w:t>
      </w:r>
      <w:hyperlink w:anchor="P347">
        <w:r>
          <w:rPr>
            <w:color w:val="0000FF"/>
          </w:rPr>
          <w:t>пунктом 6</w:t>
        </w:r>
      </w:hyperlink>
      <w:r>
        <w:t xml:space="preserve"> настоящих Правил, и до первой даты представления отчетности о достижении значений показателей результативности использования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объем средств, подлежащий возврату из бюджета муниципального района (городского округа) в республиканский бюджет Кабардино-Балкарской Республики до 1 июня года, следующего за годом предоставления иного межбюджетного трансферта (Vвозврата), </w:t>
      </w:r>
      <w:r>
        <w:lastRenderedPageBreak/>
        <w:t>рассчитывается по формуле:</w:t>
      </w:r>
    </w:p>
    <w:p w:rsidR="007C4688" w:rsidRDefault="007C4688">
      <w:pPr>
        <w:pStyle w:val="ConsPlusNormal"/>
        <w:jc w:val="both"/>
      </w:pPr>
      <w:r>
        <w:t xml:space="preserve">(в ред. </w:t>
      </w:r>
      <w:hyperlink r:id="rId84">
        <w:r>
          <w:rPr>
            <w:color w:val="0000FF"/>
          </w:rPr>
          <w:t>Постановления</w:t>
        </w:r>
      </w:hyperlink>
      <w:r>
        <w:t xml:space="preserve"> Правительства КБР от 15.09.2023 N 196-ПП)</w:t>
      </w:r>
    </w:p>
    <w:p w:rsidR="007C4688" w:rsidRDefault="007C4688">
      <w:pPr>
        <w:pStyle w:val="ConsPlusNormal"/>
        <w:jc w:val="both"/>
      </w:pPr>
    </w:p>
    <w:p w:rsidR="007C4688" w:rsidRDefault="007C4688">
      <w:pPr>
        <w:pStyle w:val="ConsPlusNormal"/>
        <w:jc w:val="center"/>
      </w:pPr>
      <w:r>
        <w:t>Vвозврата = (Vсубсидии x k x m / n) x 0,1, где:</w:t>
      </w:r>
    </w:p>
    <w:p w:rsidR="007C4688" w:rsidRDefault="007C4688">
      <w:pPr>
        <w:pStyle w:val="ConsPlusNormal"/>
        <w:jc w:val="both"/>
      </w:pPr>
    </w:p>
    <w:p w:rsidR="007C4688" w:rsidRDefault="007C4688">
      <w:pPr>
        <w:pStyle w:val="ConsPlusNormal"/>
        <w:ind w:firstLine="540"/>
        <w:jc w:val="both"/>
      </w:pPr>
      <w:r>
        <w:t>Vсубсидии - размер иного межбюджетного трансферта, предоставленного бюджету муниципального района (городского округа) в отчетном финансовом году;</w:t>
      </w:r>
    </w:p>
    <w:p w:rsidR="007C4688" w:rsidRDefault="007C4688">
      <w:pPr>
        <w:pStyle w:val="ConsPlusNormal"/>
        <w:spacing w:before="280"/>
        <w:ind w:firstLine="540"/>
        <w:jc w:val="both"/>
      </w:pPr>
      <w:r>
        <w:t>k - коэффициент возврата иного межбюджетного трансферта;</w:t>
      </w:r>
    </w:p>
    <w:p w:rsidR="007C4688" w:rsidRDefault="007C4688">
      <w:pPr>
        <w:pStyle w:val="ConsPlusNormal"/>
        <w:spacing w:before="280"/>
        <w:ind w:firstLine="540"/>
        <w:jc w:val="both"/>
      </w:pPr>
      <w:r>
        <w:t>m - количество показателей результативности использования иного межбюджетного трансферта, по которым индекс, отражающий уровень недостижения i-го показателя результативности использования иного межбюджетного трансферта, имеет положительное значение;</w:t>
      </w:r>
    </w:p>
    <w:p w:rsidR="007C4688" w:rsidRDefault="007C4688">
      <w:pPr>
        <w:pStyle w:val="ConsPlusNormal"/>
        <w:spacing w:before="280"/>
        <w:ind w:firstLine="540"/>
        <w:jc w:val="both"/>
      </w:pPr>
      <w:r>
        <w:t>n - общее количество показателей результативности использования иного межбюджетного трансферта.</w:t>
      </w:r>
    </w:p>
    <w:p w:rsidR="007C4688" w:rsidRDefault="007C4688">
      <w:pPr>
        <w:pStyle w:val="ConsPlusNormal"/>
        <w:spacing w:before="280"/>
        <w:ind w:firstLine="540"/>
        <w:jc w:val="both"/>
      </w:pPr>
      <w:r>
        <w:t>16. Коэффициент возврата иного межбюджетного трансферта (k) определяется по формуле:</w:t>
      </w:r>
    </w:p>
    <w:p w:rsidR="007C4688" w:rsidRDefault="007C4688">
      <w:pPr>
        <w:pStyle w:val="ConsPlusNormal"/>
        <w:jc w:val="both"/>
      </w:pPr>
    </w:p>
    <w:p w:rsidR="007C4688" w:rsidRPr="007C4688" w:rsidRDefault="007C4688">
      <w:pPr>
        <w:pStyle w:val="ConsPlusNormal"/>
        <w:jc w:val="center"/>
        <w:rPr>
          <w:lang w:val="en-US"/>
        </w:rPr>
      </w:pPr>
      <w:r w:rsidRPr="007C4688">
        <w:rPr>
          <w:lang w:val="en-US"/>
        </w:rPr>
        <w:t xml:space="preserve">k = SUM Di / m, </w:t>
      </w:r>
      <w:r>
        <w:t>где</w:t>
      </w:r>
      <w:r w:rsidRPr="007C4688">
        <w:rPr>
          <w:lang w:val="en-US"/>
        </w:rPr>
        <w:t>:</w:t>
      </w:r>
    </w:p>
    <w:p w:rsidR="007C4688" w:rsidRPr="007C4688" w:rsidRDefault="007C4688">
      <w:pPr>
        <w:pStyle w:val="ConsPlusNormal"/>
        <w:jc w:val="both"/>
        <w:rPr>
          <w:lang w:val="en-US"/>
        </w:rPr>
      </w:pPr>
    </w:p>
    <w:p w:rsidR="007C4688" w:rsidRDefault="007C4688">
      <w:pPr>
        <w:pStyle w:val="ConsPlusNormal"/>
        <w:ind w:firstLine="540"/>
        <w:jc w:val="both"/>
      </w:pPr>
      <w:r>
        <w:t>Di - индекс, отражающий уровень недостижения i-го показателя результативности использования иного межбюджетного трансферта.</w:t>
      </w:r>
    </w:p>
    <w:p w:rsidR="007C4688" w:rsidRDefault="007C4688">
      <w:pPr>
        <w:pStyle w:val="ConsPlusNormal"/>
        <w:spacing w:before="280"/>
        <w:ind w:firstLine="540"/>
        <w:jc w:val="both"/>
      </w:pPr>
      <w:r>
        <w:t>При расчете коэффициента возврата иного межбюджетного трансферта используются только положительные значения индекса, отражающего уровень недостижения i-го показателя результативности использования иного межбюджетного трансферта.</w:t>
      </w:r>
    </w:p>
    <w:p w:rsidR="007C4688" w:rsidRDefault="007C4688">
      <w:pPr>
        <w:pStyle w:val="ConsPlusNormal"/>
        <w:spacing w:before="280"/>
        <w:ind w:firstLine="540"/>
        <w:jc w:val="both"/>
      </w:pPr>
      <w:r>
        <w:t>17. Индекс, отражающий уровень недостижения i-го показателя результативности использования иного межбюджетного трансферта (Di), определяется:</w:t>
      </w:r>
    </w:p>
    <w:p w:rsidR="007C4688" w:rsidRDefault="007C4688">
      <w:pPr>
        <w:pStyle w:val="ConsPlusNormal"/>
        <w:spacing w:before="280"/>
        <w:ind w:firstLine="540"/>
        <w:jc w:val="both"/>
      </w:pPr>
      <w:r>
        <w:t>а) для показателей результативности использования иного межбюджетного трансферта, по которым большее значение фактически достигнутого значения отражает большую эффективность использования иного межбюджетного трансферта, - по формуле:</w:t>
      </w:r>
    </w:p>
    <w:p w:rsidR="007C4688" w:rsidRDefault="007C4688">
      <w:pPr>
        <w:pStyle w:val="ConsPlusNormal"/>
        <w:jc w:val="both"/>
      </w:pPr>
    </w:p>
    <w:p w:rsidR="007C4688" w:rsidRDefault="007C4688">
      <w:pPr>
        <w:pStyle w:val="ConsPlusNormal"/>
        <w:jc w:val="center"/>
      </w:pPr>
      <w:r>
        <w:t>Di = 1 - Ti / Si, где:</w:t>
      </w:r>
    </w:p>
    <w:p w:rsidR="007C4688" w:rsidRDefault="007C4688">
      <w:pPr>
        <w:pStyle w:val="ConsPlusNormal"/>
        <w:jc w:val="both"/>
      </w:pPr>
    </w:p>
    <w:p w:rsidR="007C4688" w:rsidRDefault="007C4688">
      <w:pPr>
        <w:pStyle w:val="ConsPlusNormal"/>
        <w:ind w:firstLine="540"/>
        <w:jc w:val="both"/>
      </w:pPr>
      <w:r>
        <w:t>Ti - фактически достигнутое значение i-го показателя результативности использования иного межбюджетного трансферта на отчетную дату;</w:t>
      </w:r>
    </w:p>
    <w:p w:rsidR="007C4688" w:rsidRDefault="007C4688">
      <w:pPr>
        <w:pStyle w:val="ConsPlusNormal"/>
        <w:spacing w:before="280"/>
        <w:ind w:firstLine="540"/>
        <w:jc w:val="both"/>
      </w:pPr>
      <w:r>
        <w:lastRenderedPageBreak/>
        <w:t>Si - плановое значение i-го показателя результативности использования иного межбюджетного трансферта, установленное соглашением.</w:t>
      </w:r>
    </w:p>
    <w:p w:rsidR="007C4688" w:rsidRDefault="007C4688">
      <w:pPr>
        <w:pStyle w:val="ConsPlusNormal"/>
        <w:spacing w:before="280"/>
        <w:ind w:firstLine="540"/>
        <w:jc w:val="both"/>
      </w:pPr>
      <w:r>
        <w:t>18. Иные межбюджетные трансферты в случае нарушения муниципальным районом (городским округом) условий их предоставления подлежат возврату в республиканский бюджет Кабардино-Балкарской Республики в соответствии с бюджетным законодательством Российской Федерации.</w:t>
      </w:r>
    </w:p>
    <w:p w:rsidR="007C4688" w:rsidRDefault="007C4688">
      <w:pPr>
        <w:pStyle w:val="ConsPlusNormal"/>
        <w:spacing w:before="280"/>
        <w:ind w:firstLine="540"/>
        <w:jc w:val="both"/>
      </w:pPr>
      <w:r>
        <w:t>19. Ответственность за достоверность представляемых в Министерство, уполномоченному органу сведений и за соблюдение условий, установленных настоящими Правилами и заключаемым соглашением, возлагается на местную администрацию муниципального района (городского округа).</w:t>
      </w:r>
    </w:p>
    <w:p w:rsidR="007C4688" w:rsidRDefault="007C4688">
      <w:pPr>
        <w:pStyle w:val="ConsPlusNormal"/>
        <w:spacing w:before="280"/>
        <w:ind w:firstLine="540"/>
        <w:jc w:val="both"/>
      </w:pPr>
      <w:r>
        <w:t>20. Контроль за соблюдением муниципальным районом (городским округом) условий предоставления иного межбюджетного трансферта осуществляется Министерством и органами государственного финансового контроля.</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1"/>
      </w:pPr>
      <w:r>
        <w:t>Приложение N 8</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r>
        <w:t>ПРАВИЛА</w:t>
      </w:r>
    </w:p>
    <w:p w:rsidR="007C4688" w:rsidRDefault="007C4688">
      <w:pPr>
        <w:pStyle w:val="ConsPlusTitle"/>
        <w:jc w:val="center"/>
      </w:pPr>
      <w:r>
        <w:t>ПРЕДОСТАВЛЕНИЯ И РАСПРЕДЕЛЕНИЯ СУБСИДИЙ ИЗ РЕСПУБЛИКАНСКОГО</w:t>
      </w:r>
    </w:p>
    <w:p w:rsidR="007C4688" w:rsidRDefault="007C4688">
      <w:pPr>
        <w:pStyle w:val="ConsPlusTitle"/>
        <w:jc w:val="center"/>
      </w:pPr>
      <w:r>
        <w:t>БЮДЖЕТА КАБАРДИНО-БАЛКАРСКОЙ РЕСПУБЛИКИ МЕСТНЫМ БЮДЖЕТАМ</w:t>
      </w:r>
    </w:p>
    <w:p w:rsidR="007C4688" w:rsidRDefault="007C4688">
      <w:pPr>
        <w:pStyle w:val="ConsPlusTitle"/>
        <w:jc w:val="center"/>
      </w:pPr>
      <w:r>
        <w:t>НА ОБНОВЛЕНИЕ МАТЕРИАЛЬНО-ТЕХНИЧЕСКОЙ БАЗЫ ДЛЯ ОРГАНИЗАЦИИ</w:t>
      </w:r>
    </w:p>
    <w:p w:rsidR="007C4688" w:rsidRDefault="007C4688">
      <w:pPr>
        <w:pStyle w:val="ConsPlusTitle"/>
        <w:jc w:val="center"/>
      </w:pPr>
      <w:r>
        <w:t>УЧЕБНО-ИССЛЕДОВАТЕЛЬСКОЙ, НАУЧНО-ПРАКТИЧЕСКОЙ, ТВОРЧЕСКОЙ</w:t>
      </w:r>
    </w:p>
    <w:p w:rsidR="007C4688" w:rsidRDefault="007C4688">
      <w:pPr>
        <w:pStyle w:val="ConsPlusTitle"/>
        <w:jc w:val="center"/>
      </w:pPr>
      <w:r>
        <w:t>ДЕЯТЕЛЬНОСТИ, ЗАНЯТИЙ ФИЗИЧЕСКОЙ КУЛЬТУРОЙ И СПОРТОМ</w:t>
      </w:r>
    </w:p>
    <w:p w:rsidR="007C4688" w:rsidRDefault="007C4688">
      <w:pPr>
        <w:pStyle w:val="ConsPlusTitle"/>
        <w:jc w:val="center"/>
      </w:pPr>
      <w:r>
        <w:t>В ОБРАЗОВАТЕЛЬНЫХ ОРГАНИЗАЦИЯХ В РАМКАХ ГОСУДАРСТВЕННОЙ</w:t>
      </w:r>
    </w:p>
    <w:p w:rsidR="007C4688" w:rsidRDefault="007C4688">
      <w:pPr>
        <w:pStyle w:val="ConsPlusTitle"/>
        <w:jc w:val="center"/>
      </w:pPr>
      <w:r>
        <w:t>ПРОГРАММЫ КАБАРДИНО-БАЛКАРСКОЙ РЕСПУБЛИКИ</w:t>
      </w:r>
    </w:p>
    <w:p w:rsidR="007C4688" w:rsidRDefault="007C4688">
      <w:pPr>
        <w:pStyle w:val="ConsPlusTitle"/>
        <w:jc w:val="center"/>
      </w:pPr>
      <w:r>
        <w:t>"РАЗВИТИЕ ОБРАЗОВАНИЯ В КАБАРДИНО-БАЛКАРСКОЙ РЕСПУБЛИКЕ"</w:t>
      </w:r>
    </w:p>
    <w:p w:rsidR="007C4688" w:rsidRDefault="007C46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688" w:rsidRDefault="007C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688" w:rsidRDefault="007C4688">
            <w:pPr>
              <w:pStyle w:val="ConsPlusNormal"/>
              <w:jc w:val="center"/>
            </w:pPr>
            <w:r>
              <w:rPr>
                <w:color w:val="392C69"/>
              </w:rPr>
              <w:t>Список изменяющих документов</w:t>
            </w:r>
          </w:p>
          <w:p w:rsidR="007C4688" w:rsidRDefault="007C4688">
            <w:pPr>
              <w:pStyle w:val="ConsPlusNormal"/>
              <w:jc w:val="center"/>
            </w:pPr>
            <w:r>
              <w:rPr>
                <w:color w:val="392C69"/>
              </w:rPr>
              <w:t>(в ред. Постановлений Правительства КБР</w:t>
            </w:r>
          </w:p>
          <w:p w:rsidR="007C4688" w:rsidRDefault="007C4688">
            <w:pPr>
              <w:pStyle w:val="ConsPlusNormal"/>
              <w:jc w:val="center"/>
            </w:pPr>
            <w:r>
              <w:rPr>
                <w:color w:val="392C69"/>
              </w:rPr>
              <w:t xml:space="preserve">от 18.12.2020 </w:t>
            </w:r>
            <w:hyperlink r:id="rId85">
              <w:r>
                <w:rPr>
                  <w:color w:val="0000FF"/>
                </w:rPr>
                <w:t>N 291-ПП</w:t>
              </w:r>
            </w:hyperlink>
            <w:r>
              <w:rPr>
                <w:color w:val="392C69"/>
              </w:rPr>
              <w:t xml:space="preserve">, от 30.04.2021 </w:t>
            </w:r>
            <w:hyperlink r:id="rId86">
              <w:r>
                <w:rPr>
                  <w:color w:val="0000FF"/>
                </w:rPr>
                <w:t>N 101-ПП</w:t>
              </w:r>
            </w:hyperlink>
            <w:r>
              <w:rPr>
                <w:color w:val="392C69"/>
              </w:rPr>
              <w:t xml:space="preserve">, от 08.12.2022 </w:t>
            </w:r>
            <w:hyperlink r:id="rId87">
              <w:r>
                <w:rPr>
                  <w:color w:val="0000FF"/>
                </w:rPr>
                <w:t>N 264-ПП</w:t>
              </w:r>
            </w:hyperlink>
            <w:r>
              <w:rPr>
                <w:color w:val="392C69"/>
              </w:rPr>
              <w:t>,</w:t>
            </w:r>
          </w:p>
          <w:p w:rsidR="007C4688" w:rsidRDefault="007C4688">
            <w:pPr>
              <w:pStyle w:val="ConsPlusNormal"/>
              <w:jc w:val="center"/>
            </w:pPr>
            <w:r>
              <w:rPr>
                <w:color w:val="392C69"/>
              </w:rPr>
              <w:t xml:space="preserve">от 22.03.2023 </w:t>
            </w:r>
            <w:hyperlink r:id="rId88">
              <w:r>
                <w:rPr>
                  <w:color w:val="0000FF"/>
                </w:rPr>
                <w:t>N 51-ПП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r>
    </w:tbl>
    <w:p w:rsidR="007C4688" w:rsidRDefault="007C4688">
      <w:pPr>
        <w:pStyle w:val="ConsPlusNormal"/>
        <w:jc w:val="both"/>
      </w:pPr>
    </w:p>
    <w:p w:rsidR="007C4688" w:rsidRDefault="007C4688">
      <w:pPr>
        <w:pStyle w:val="ConsPlusNormal"/>
        <w:ind w:firstLine="540"/>
        <w:jc w:val="both"/>
      </w:pPr>
      <w:r>
        <w:t>1. Настоящие правила устанавливают порядок и условия предоставления и распределения субсидий из республиканского бюджета Кабардино-Балкарской Республики местным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рамках государственной программы Кабардино-Балкарской Республики "Развитие образования в Кабардино-Балкарской Республике" (далее соответственно - Программа, организации, субсидии).</w:t>
      </w:r>
    </w:p>
    <w:p w:rsidR="007C4688" w:rsidRDefault="007C4688">
      <w:pPr>
        <w:pStyle w:val="ConsPlusNormal"/>
        <w:jc w:val="both"/>
      </w:pPr>
      <w:r>
        <w:t xml:space="preserve">(п. 1 в ред. </w:t>
      </w:r>
      <w:hyperlink r:id="rId89">
        <w:r>
          <w:rPr>
            <w:color w:val="0000FF"/>
          </w:rPr>
          <w:t>Постановления</w:t>
        </w:r>
      </w:hyperlink>
      <w:r>
        <w:t xml:space="preserve"> Правительства КБР от 22.03.2023 N 51-ПП)</w:t>
      </w:r>
    </w:p>
    <w:p w:rsidR="007C4688" w:rsidRDefault="007C4688">
      <w:pPr>
        <w:pStyle w:val="ConsPlusNormal"/>
        <w:spacing w:before="280"/>
        <w:ind w:firstLine="540"/>
        <w:jc w:val="both"/>
      </w:pPr>
      <w:r>
        <w:t>2. Субсидии предоставляются на софинансирование расходных обязательств местных бюджетов на финансовое обеспечение реализации мероприятий по обновлению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(далее соответственно - мероприятия, расходные обязательства муниципального района).</w:t>
      </w:r>
    </w:p>
    <w:p w:rsidR="007C4688" w:rsidRDefault="007C4688">
      <w:pPr>
        <w:pStyle w:val="ConsPlusNormal"/>
        <w:jc w:val="both"/>
      </w:pPr>
      <w:r>
        <w:t xml:space="preserve">(п. 2 в ред. </w:t>
      </w:r>
      <w:hyperlink r:id="rId90">
        <w:r>
          <w:rPr>
            <w:color w:val="0000FF"/>
          </w:rPr>
          <w:t>Постановления</w:t>
        </w:r>
      </w:hyperlink>
      <w:r>
        <w:t xml:space="preserve"> Правительства КБР от 22.03.2023 N 51-ПП)</w:t>
      </w:r>
    </w:p>
    <w:p w:rsidR="007C4688" w:rsidRDefault="007C4688">
      <w:pPr>
        <w:pStyle w:val="ConsPlusNormal"/>
        <w:spacing w:before="280"/>
        <w:ind w:firstLine="540"/>
        <w:jc w:val="both"/>
      </w:pPr>
      <w:r>
        <w:t>3. Критериями отбора муниципального образования для предоставления субсидий являются наличие в муниципальных образованиях организаций, а также потребность в обновлении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p w:rsidR="007C4688" w:rsidRDefault="007C4688">
      <w:pPr>
        <w:pStyle w:val="ConsPlusNormal"/>
        <w:jc w:val="both"/>
      </w:pPr>
      <w:r>
        <w:t xml:space="preserve">(п. 3 в ред. </w:t>
      </w:r>
      <w:hyperlink r:id="rId91">
        <w:r>
          <w:rPr>
            <w:color w:val="0000FF"/>
          </w:rPr>
          <w:t>Постановления</w:t>
        </w:r>
      </w:hyperlink>
      <w:r>
        <w:t xml:space="preserve"> Правительства КБР от 22.03.2023 N 51-ПП)</w:t>
      </w:r>
    </w:p>
    <w:p w:rsidR="007C4688" w:rsidRDefault="007C4688">
      <w:pPr>
        <w:pStyle w:val="ConsPlusNormal"/>
        <w:spacing w:before="280"/>
        <w:ind w:firstLine="540"/>
        <w:jc w:val="both"/>
      </w:pPr>
      <w:r>
        <w:t>4. Распределение субсидий между местными бюджетами утверждается правовым актом Правительства Кабардино-Балкарской Республики.</w:t>
      </w:r>
    </w:p>
    <w:p w:rsidR="007C4688" w:rsidRDefault="007C4688">
      <w:pPr>
        <w:pStyle w:val="ConsPlusNormal"/>
        <w:spacing w:before="280"/>
        <w:ind w:firstLine="540"/>
        <w:jc w:val="both"/>
      </w:pPr>
      <w:r>
        <w:t>Распределение средств субсидии осуществляется по следующей формуле:</w:t>
      </w:r>
    </w:p>
    <w:p w:rsidR="007C4688" w:rsidRDefault="007C4688">
      <w:pPr>
        <w:pStyle w:val="ConsPlusNormal"/>
        <w:jc w:val="both"/>
      </w:pPr>
    </w:p>
    <w:p w:rsidR="007C4688" w:rsidRDefault="007C4688">
      <w:pPr>
        <w:pStyle w:val="ConsPlusNormal"/>
        <w:jc w:val="center"/>
      </w:pPr>
      <w:r>
        <w:rPr>
          <w:noProof/>
          <w:position w:val="-33"/>
        </w:rPr>
        <w:drawing>
          <wp:inline distT="0" distB="0" distL="0" distR="0">
            <wp:extent cx="1240155" cy="600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240155" cy="600075"/>
                    </a:xfrm>
                    <a:prstGeom prst="rect">
                      <a:avLst/>
                    </a:prstGeom>
                    <a:noFill/>
                    <a:ln>
                      <a:noFill/>
                    </a:ln>
                  </pic:spPr>
                </pic:pic>
              </a:graphicData>
            </a:graphic>
          </wp:inline>
        </w:drawing>
      </w:r>
    </w:p>
    <w:p w:rsidR="007C4688" w:rsidRDefault="007C4688">
      <w:pPr>
        <w:pStyle w:val="ConsPlusNormal"/>
        <w:jc w:val="both"/>
      </w:pPr>
    </w:p>
    <w:p w:rsidR="007C4688" w:rsidRDefault="007C4688">
      <w:pPr>
        <w:pStyle w:val="ConsPlusNormal"/>
        <w:ind w:firstLine="540"/>
        <w:jc w:val="both"/>
      </w:pPr>
      <w:r>
        <w:t>где:</w:t>
      </w:r>
    </w:p>
    <w:p w:rsidR="007C4688" w:rsidRDefault="007C4688">
      <w:pPr>
        <w:pStyle w:val="ConsPlusNormal"/>
        <w:spacing w:before="280"/>
        <w:ind w:firstLine="540"/>
        <w:jc w:val="both"/>
      </w:pPr>
      <w:r>
        <w:lastRenderedPageBreak/>
        <w:t>Si - размер субсидии, предоставляемой бюджету i-го муниципального образования;</w:t>
      </w:r>
    </w:p>
    <w:p w:rsidR="007C4688" w:rsidRDefault="007C4688">
      <w:pPr>
        <w:pStyle w:val="ConsPlusNormal"/>
        <w:spacing w:before="280"/>
        <w:ind w:firstLine="540"/>
        <w:jc w:val="both"/>
      </w:pPr>
      <w:r>
        <w:t>fi - количество объектов в i-м муниципальном образовании, в которых планируется обновление материально-технической базы для занятий детей физической культурой и спортом в соответствующем финансовом году;</w:t>
      </w:r>
    </w:p>
    <w:p w:rsidR="007C4688" w:rsidRDefault="007C4688">
      <w:pPr>
        <w:pStyle w:val="ConsPlusNormal"/>
        <w:spacing w:before="280"/>
        <w:ind w:firstLine="540"/>
        <w:jc w:val="both"/>
      </w:pPr>
      <w:r>
        <w:t>S - общий размер субсидии, подлежащей распределению между местными бюджетами в соответствующем финансовом году;</w:t>
      </w:r>
    </w:p>
    <w:p w:rsidR="007C4688" w:rsidRDefault="007C4688">
      <w:pPr>
        <w:pStyle w:val="ConsPlusNormal"/>
        <w:spacing w:before="280"/>
        <w:ind w:firstLine="540"/>
        <w:jc w:val="both"/>
      </w:pPr>
      <w:r>
        <w:t>O - общее число объектов, в которых планируется обновление материально-технической базы для занятий детей физической культурой и спортом в соответствующем финансовом году во всех муниципальных образованиях.</w:t>
      </w:r>
    </w:p>
    <w:p w:rsidR="007C4688" w:rsidRDefault="007C4688">
      <w:pPr>
        <w:pStyle w:val="ConsPlusNormal"/>
        <w:jc w:val="both"/>
      </w:pPr>
      <w:r>
        <w:t xml:space="preserve">(п. 4 в ред. </w:t>
      </w:r>
      <w:hyperlink r:id="rId93">
        <w:r>
          <w:rPr>
            <w:color w:val="0000FF"/>
          </w:rPr>
          <w:t>Постановления</w:t>
        </w:r>
      </w:hyperlink>
      <w:r>
        <w:t xml:space="preserve"> Правительства КБР от 18.12.2020 N 291-ПП)</w:t>
      </w:r>
    </w:p>
    <w:p w:rsidR="007C4688" w:rsidRDefault="007C4688">
      <w:pPr>
        <w:pStyle w:val="ConsPlusNormal"/>
        <w:spacing w:before="280"/>
        <w:ind w:firstLine="540"/>
        <w:jc w:val="both"/>
      </w:pPr>
      <w:r>
        <w:t>5. Условиями предоставления субсидий являются:</w:t>
      </w:r>
    </w:p>
    <w:p w:rsidR="007C4688" w:rsidRDefault="007C4688">
      <w:pPr>
        <w:pStyle w:val="ConsPlusNormal"/>
        <w:spacing w:before="280"/>
        <w:ind w:firstLine="540"/>
        <w:jc w:val="both"/>
      </w:pPr>
      <w:r>
        <w:t xml:space="preserve">а) наличие утвержденного уполномоченными органами местного самоуправления муниципального образования и согласованного с Министерством просвещения и науки Кабардино-Балкарской Республики (далее - Министерство) перечня мероприятий, на софинансирование которых предоставляются субсидии, подготовленного в соответствии с </w:t>
      </w:r>
      <w:hyperlink w:anchor="P445">
        <w:r>
          <w:rPr>
            <w:color w:val="0000FF"/>
          </w:rPr>
          <w:t>пунктами 6</w:t>
        </w:r>
      </w:hyperlink>
      <w:r>
        <w:t xml:space="preserve"> - </w:t>
      </w:r>
      <w:hyperlink w:anchor="P451">
        <w:r>
          <w:rPr>
            <w:color w:val="0000FF"/>
          </w:rPr>
          <w:t>8</w:t>
        </w:r>
      </w:hyperlink>
      <w:r>
        <w:t xml:space="preserve"> настоящих Правил;</w:t>
      </w:r>
    </w:p>
    <w:p w:rsidR="007C4688" w:rsidRDefault="007C4688">
      <w:pPr>
        <w:pStyle w:val="ConsPlusNormal"/>
        <w:jc w:val="both"/>
      </w:pPr>
      <w:r>
        <w:t xml:space="preserve">(в ред. </w:t>
      </w:r>
      <w:hyperlink r:id="rId94">
        <w:r>
          <w:rPr>
            <w:color w:val="0000FF"/>
          </w:rPr>
          <w:t>Постановления</w:t>
        </w:r>
      </w:hyperlink>
      <w:r>
        <w:t xml:space="preserve"> Правительства КБР от 08.12.2022 N 264-ПП)</w:t>
      </w:r>
    </w:p>
    <w:p w:rsidR="007C4688" w:rsidRDefault="007C4688">
      <w:pPr>
        <w:pStyle w:val="ConsPlusNormal"/>
        <w:spacing w:before="280"/>
        <w:ind w:firstLine="540"/>
        <w:jc w:val="both"/>
      </w:pPr>
      <w:r>
        <w:t>б) наличие в местном бюджете бюджетных ассигнований на исполнение расходного обязательства муниципального образования, софинансирование которого планируется осуществлять из республиканского бюджета Кабардино-Балкарской Республики;</w:t>
      </w:r>
    </w:p>
    <w:p w:rsidR="007C4688" w:rsidRDefault="007C4688">
      <w:pPr>
        <w:pStyle w:val="ConsPlusNormal"/>
        <w:spacing w:before="280"/>
        <w:ind w:firstLine="540"/>
        <w:jc w:val="both"/>
      </w:pPr>
      <w:r>
        <w:t xml:space="preserve">в) возврат муниципальными образованиями средств в республиканский бюджет Кабардино-Балкарской Республики в соответствии с </w:t>
      </w:r>
      <w:hyperlink r:id="rId95">
        <w:r>
          <w:rPr>
            <w:color w:val="0000FF"/>
          </w:rPr>
          <w:t>пунктами 16</w:t>
        </w:r>
      </w:hyperlink>
      <w:r>
        <w:t xml:space="preserve"> и </w:t>
      </w:r>
      <w:hyperlink r:id="rId96">
        <w:r>
          <w:rPr>
            <w:color w:val="0000FF"/>
          </w:rPr>
          <w:t>19</w:t>
        </w:r>
      </w:hyperlink>
      <w:r>
        <w:t xml:space="preserve"> Правил формирования, предоставления и распределения субсидий из республиканского бюджета Кабардино-Балкарской Республики бюджетам муниципальных образований, утвержденных постановлением Правительства Кабардино-Балкарской Республики от 29 декабря 2014 г. N 308-ПП (далее - Правила формирования, предоставления и распределения субсидий из республиканского бюджета Кабардино-Балкарской Республики местным бюджетам).</w:t>
      </w:r>
    </w:p>
    <w:p w:rsidR="007C4688" w:rsidRDefault="007C4688">
      <w:pPr>
        <w:pStyle w:val="ConsPlusNormal"/>
        <w:spacing w:before="280"/>
        <w:ind w:firstLine="540"/>
        <w:jc w:val="both"/>
      </w:pPr>
      <w:bookmarkStart w:id="7" w:name="P445"/>
      <w:bookmarkEnd w:id="7"/>
      <w:r>
        <w:t xml:space="preserve">6. Перечень мероприятий должен содержать информацию о сложившихся в муниципальном образовании условиях для занятия физической культурой и спортом в организациях, об увеличении количества обучающихся, занимающихся физической культурой и спортом во внеурочное время (по каждому уровню общего образования, за исключением </w:t>
      </w:r>
      <w:r>
        <w:lastRenderedPageBreak/>
        <w:t>дошкольного образования), а также одно или несколько из следующих мероприятий:</w:t>
      </w:r>
    </w:p>
    <w:p w:rsidR="007C4688" w:rsidRDefault="007C4688">
      <w:pPr>
        <w:pStyle w:val="ConsPlusNormal"/>
        <w:spacing w:before="280"/>
        <w:ind w:firstLine="540"/>
        <w:jc w:val="both"/>
      </w:pPr>
      <w:r>
        <w:t>а) ремонт спортивных залов;</w:t>
      </w:r>
    </w:p>
    <w:p w:rsidR="007C4688" w:rsidRDefault="007C4688">
      <w:pPr>
        <w:pStyle w:val="ConsPlusNormal"/>
        <w:spacing w:before="280"/>
        <w:ind w:firstLine="540"/>
        <w:jc w:val="both"/>
      </w:pPr>
      <w:r>
        <w:t>б) перепрофилирование имеющихся аудиторий под спортивные залы для занятия физической культурой и спортом;</w:t>
      </w:r>
    </w:p>
    <w:p w:rsidR="007C4688" w:rsidRDefault="007C4688">
      <w:pPr>
        <w:pStyle w:val="ConsPlusNormal"/>
        <w:spacing w:before="280"/>
        <w:ind w:firstLine="540"/>
        <w:jc w:val="both"/>
      </w:pPr>
      <w:r>
        <w:t>в) развитие общеобразовательных спортивных клубов;</w:t>
      </w:r>
    </w:p>
    <w:p w:rsidR="007C4688" w:rsidRDefault="007C4688">
      <w:pPr>
        <w:pStyle w:val="ConsPlusNormal"/>
        <w:spacing w:before="280"/>
        <w:ind w:firstLine="540"/>
        <w:jc w:val="both"/>
      </w:pPr>
      <w:r>
        <w:t>г) оснащение спортивным инвентарем и оборудованием открытых плоскостных спортивных сооружений.</w:t>
      </w:r>
    </w:p>
    <w:p w:rsidR="007C4688" w:rsidRDefault="007C4688">
      <w:pPr>
        <w:pStyle w:val="ConsPlusNormal"/>
        <w:spacing w:before="280"/>
        <w:ind w:firstLine="540"/>
        <w:jc w:val="both"/>
      </w:pPr>
      <w:r>
        <w:t>7. В перечень мероприятий не включаются мероприятия, осуществляемые за счет средств республиканского бюджета Кабардино-Балкарской Республики в рамках других государственных проектов поддержки создания в организациях условий для занятия физической культурой и спортом, а также мероприятия, в отношении которых достигнуты цели их реализации.</w:t>
      </w:r>
    </w:p>
    <w:p w:rsidR="007C4688" w:rsidRDefault="007C4688">
      <w:pPr>
        <w:pStyle w:val="ConsPlusNormal"/>
        <w:spacing w:before="280"/>
        <w:ind w:firstLine="540"/>
        <w:jc w:val="both"/>
      </w:pPr>
      <w:bookmarkStart w:id="8" w:name="P451"/>
      <w:bookmarkEnd w:id="8"/>
      <w:r>
        <w:t>8. В перечне мероприятий должны содержаться следующие показатели результативности использования субсидий:</w:t>
      </w:r>
    </w:p>
    <w:p w:rsidR="007C4688" w:rsidRDefault="007C4688">
      <w:pPr>
        <w:pStyle w:val="ConsPlusNormal"/>
        <w:spacing w:before="280"/>
        <w:ind w:firstLine="540"/>
        <w:jc w:val="both"/>
      </w:pPr>
      <w:r>
        <w:t>а) количество организаций, в которых будут отремонтированы спортивные залы;</w:t>
      </w:r>
    </w:p>
    <w:p w:rsidR="007C4688" w:rsidRDefault="007C4688">
      <w:pPr>
        <w:pStyle w:val="ConsPlusNormal"/>
        <w:spacing w:before="280"/>
        <w:ind w:firstLine="540"/>
        <w:jc w:val="both"/>
      </w:pPr>
      <w:r>
        <w:t>б) количество организаций, в которых имеющиеся аудитории планируется перепрофилировать под спортивные залы для занятия физической культурой и спортом;</w:t>
      </w:r>
    </w:p>
    <w:p w:rsidR="007C4688" w:rsidRDefault="007C4688">
      <w:pPr>
        <w:pStyle w:val="ConsPlusNormal"/>
        <w:spacing w:before="280"/>
        <w:ind w:firstLine="540"/>
        <w:jc w:val="both"/>
      </w:pPr>
      <w:r>
        <w:t>в) увеличение доли обучающихся, занимающихся физической культурой и спортом во внеурочное время (по каждому уровню общего образования), в общем количестве обучающихся (за исключением дошкольного образования);</w:t>
      </w:r>
    </w:p>
    <w:p w:rsidR="007C4688" w:rsidRDefault="007C4688">
      <w:pPr>
        <w:pStyle w:val="ConsPlusNormal"/>
        <w:spacing w:before="280"/>
        <w:ind w:firstLine="540"/>
        <w:jc w:val="both"/>
      </w:pPr>
      <w:r>
        <w:t>г) увеличение количества школьных спортивных клубов, созданных в организациях для занятия физической культурой и спортом;</w:t>
      </w:r>
    </w:p>
    <w:p w:rsidR="007C4688" w:rsidRDefault="007C4688">
      <w:pPr>
        <w:pStyle w:val="ConsPlusNormal"/>
        <w:spacing w:before="280"/>
        <w:ind w:firstLine="540"/>
        <w:jc w:val="both"/>
      </w:pPr>
      <w:r>
        <w:t>д) количество организаций, в которых открытые плоскостные спортивные сооружения планируется оснастить спортивным инвентарем и оборудованием.</w:t>
      </w:r>
    </w:p>
    <w:p w:rsidR="007C4688" w:rsidRDefault="007C4688">
      <w:pPr>
        <w:pStyle w:val="ConsPlusNormal"/>
        <w:spacing w:before="280"/>
        <w:ind w:firstLine="540"/>
        <w:jc w:val="both"/>
      </w:pPr>
      <w:r>
        <w:t xml:space="preserve">9. Субсидии предоставляются местным бюджетам в пределах бюджетных ассигнований и лимитов бюджетных обязательств, утвержденных в установленном порядке Министерству, на основании соглашений, заключаемых Министерством с местными администрациями </w:t>
      </w:r>
      <w:r>
        <w:lastRenderedPageBreak/>
        <w:t>муниципальных образований (далее - соглашение)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Кабардино-Балкарской Республики.</w:t>
      </w:r>
    </w:p>
    <w:p w:rsidR="007C4688" w:rsidRDefault="007C4688">
      <w:pPr>
        <w:pStyle w:val="ConsPlusNormal"/>
        <w:jc w:val="both"/>
      </w:pPr>
      <w:r>
        <w:t xml:space="preserve">(п. 9 в ред. </w:t>
      </w:r>
      <w:hyperlink r:id="rId97">
        <w:r>
          <w:rPr>
            <w:color w:val="0000FF"/>
          </w:rPr>
          <w:t>Постановления</w:t>
        </w:r>
      </w:hyperlink>
      <w:r>
        <w:t xml:space="preserve"> Правительства КБР от 22.03.2023 N 51-ПП)</w:t>
      </w:r>
    </w:p>
    <w:p w:rsidR="007C4688" w:rsidRDefault="007C4688">
      <w:pPr>
        <w:pStyle w:val="ConsPlusNormal"/>
        <w:spacing w:before="280"/>
        <w:ind w:firstLine="540"/>
        <w:jc w:val="both"/>
      </w:pPr>
      <w:r>
        <w:t>10. В соглашении предусматриваются следующие положения:</w:t>
      </w:r>
    </w:p>
    <w:p w:rsidR="007C4688" w:rsidRDefault="007C4688">
      <w:pPr>
        <w:pStyle w:val="ConsPlusNormal"/>
        <w:spacing w:before="280"/>
        <w:ind w:firstLine="540"/>
        <w:jc w:val="both"/>
      </w:pPr>
      <w:r>
        <w:t>а) указание наименования национального проекта (программы), в том числе федерального проекта, входящего в состав соответствующего национального проекта, обеспечивающего достижение целей, показателей и результатов федерального проекта, либо государственной муниципальной программы в случае если субсидия предоставляется в целях реализации соответствующих проектов, программ;</w:t>
      </w:r>
    </w:p>
    <w:p w:rsidR="007C4688" w:rsidRDefault="007C4688">
      <w:pPr>
        <w:pStyle w:val="ConsPlusNormal"/>
        <w:spacing w:before="280"/>
        <w:ind w:firstLine="540"/>
        <w:jc w:val="both"/>
      </w:pPr>
      <w:r>
        <w:t>б) размер предоставляемых субсидий, порядок, условия и сроки их перечисления в местный бюджет, а также объем бюджетных ассигнований местного бюджета на реализацию соответствующих расходных обязательств;</w:t>
      </w:r>
    </w:p>
    <w:p w:rsidR="007C4688" w:rsidRDefault="007C4688">
      <w:pPr>
        <w:pStyle w:val="ConsPlusNormal"/>
        <w:spacing w:before="280"/>
        <w:ind w:firstLine="540"/>
        <w:jc w:val="both"/>
      </w:pPr>
      <w:r>
        <w:t>в) значения показателей результативности использования субсидий, которые должны соответствовать значениям целевых показателей и индикаторов государственной программы Кабардино-Балкарской Республики "Развитие образования в Кабардино-Балкарской Республике", и обязательства муниципального образования по их достижению;</w:t>
      </w:r>
    </w:p>
    <w:p w:rsidR="007C4688" w:rsidRDefault="007C4688">
      <w:pPr>
        <w:pStyle w:val="ConsPlusNormal"/>
        <w:spacing w:before="280"/>
        <w:ind w:firstLine="540"/>
        <w:jc w:val="both"/>
      </w:pPr>
      <w:r>
        <w:t>г) обязательства муниципального образования по согласованию с соответствующими субъектами бюджетного планирования в случаях, предусмотренных федеральным законодательством, муниципальных программ, софинансируемых за счет средств республиканского бюджета Кабардино-Балкарской Республики, и внесение в них изменений, которые влекут изменение объемов финансирования и (или) показателей результативности муниципальных программ и (или) изменения в составе мероприятий указанных программ, на осуществление которых предоставляются субсидии;</w:t>
      </w:r>
    </w:p>
    <w:p w:rsidR="007C4688" w:rsidRDefault="007C4688">
      <w:pPr>
        <w:pStyle w:val="ConsPlusNormal"/>
        <w:spacing w:before="280"/>
        <w:ind w:firstLine="540"/>
        <w:jc w:val="both"/>
      </w:pPr>
      <w:r>
        <w:t>д) реквизиты правового акта органа местного самоуправления муниципального образования, устанавливающего расходное обязательство муниципального образования, в целях софинансирования которого предоставляются субсидии;</w:t>
      </w:r>
    </w:p>
    <w:p w:rsidR="007C4688" w:rsidRDefault="007C4688">
      <w:pPr>
        <w:pStyle w:val="ConsPlusNormal"/>
        <w:spacing w:before="280"/>
        <w:ind w:firstLine="540"/>
        <w:jc w:val="both"/>
      </w:pPr>
      <w:r>
        <w:t xml:space="preserve">е) сроки, формы и порядок представления отчетности получателем субсидии об осуществлении расходов местного бюджета, источником финансового обеспечения которых являются субсидии, а также о достижении результатов значений показателей результативности использования субсидий и право главного распорядителя как получателя бюджетных средств </w:t>
      </w:r>
      <w:r>
        <w:lastRenderedPageBreak/>
        <w:t>устанавливать в соглашении сроки и формы представления получателем субсидии дополнительной отчетности;</w:t>
      </w:r>
    </w:p>
    <w:p w:rsidR="007C4688" w:rsidRDefault="007C4688">
      <w:pPr>
        <w:pStyle w:val="ConsPlusNormal"/>
        <w:spacing w:before="280"/>
        <w:ind w:firstLine="540"/>
        <w:jc w:val="both"/>
      </w:pPr>
      <w:r>
        <w:t>ж) порядок осуществления контроля за выполнением органами местного самоуправления муниципального образования обязательств, предусмотренных соглашением;</w:t>
      </w:r>
    </w:p>
    <w:p w:rsidR="007C4688" w:rsidRDefault="007C4688">
      <w:pPr>
        <w:pStyle w:val="ConsPlusNormal"/>
        <w:spacing w:before="280"/>
        <w:ind w:firstLine="540"/>
        <w:jc w:val="both"/>
      </w:pPr>
      <w:r>
        <w:t>з) последствия недостижения муниципальным образованием установленных значений показателей результативности использования субсидий;</w:t>
      </w:r>
    </w:p>
    <w:p w:rsidR="007C4688" w:rsidRDefault="007C4688">
      <w:pPr>
        <w:pStyle w:val="ConsPlusNormal"/>
        <w:spacing w:before="280"/>
        <w:ind w:firstLine="540"/>
        <w:jc w:val="both"/>
      </w:pPr>
      <w:r>
        <w:t>и) ответственность сторон за нарушение условий соглашения;</w:t>
      </w:r>
    </w:p>
    <w:p w:rsidR="007C4688" w:rsidRDefault="007C4688">
      <w:pPr>
        <w:pStyle w:val="ConsPlusNormal"/>
        <w:spacing w:before="280"/>
        <w:ind w:firstLine="540"/>
        <w:jc w:val="both"/>
      </w:pPr>
      <w:r>
        <w:t>к) условие, что в течение всего периода действия соглашения не допускается изменений, предусматривающих ухудшение значений показателей результативности использования субсидий, а также увеличение сроков реализации предусмотренных соглашением мероприятий, за исключением случаев невыполнения условий предоставления субсидий вследствие наступления обстоятельств непреодолимой силы и (или) изменения значений целевых показателей и индикаторов Программы, а также в случае существенного (более чем на 20 процентов) сокращения размера субсидий;</w:t>
      </w:r>
    </w:p>
    <w:p w:rsidR="007C4688" w:rsidRDefault="007C4688">
      <w:pPr>
        <w:pStyle w:val="ConsPlusNormal"/>
        <w:spacing w:before="280"/>
        <w:ind w:firstLine="540"/>
        <w:jc w:val="both"/>
      </w:pPr>
      <w:r>
        <w:t>л) условие о вступлении в силу соглашения;</w:t>
      </w:r>
    </w:p>
    <w:p w:rsidR="007C4688" w:rsidRDefault="007C4688">
      <w:pPr>
        <w:pStyle w:val="ConsPlusNormal"/>
        <w:spacing w:before="280"/>
        <w:ind w:firstLine="540"/>
        <w:jc w:val="both"/>
      </w:pPr>
      <w:r>
        <w:t>м) условия и порядок заключения дополнительного соглашения к соглашению, в том числе дополнительного соглашения о расторжении соглашения (при необходимости), в соответствии с типовой формой, установленной Министерством финансов Кабардино-Балкарской Республики.</w:t>
      </w:r>
    </w:p>
    <w:p w:rsidR="007C4688" w:rsidRDefault="007C4688">
      <w:pPr>
        <w:pStyle w:val="ConsPlusNormal"/>
        <w:spacing w:before="280"/>
        <w:ind w:firstLine="540"/>
        <w:jc w:val="both"/>
      </w:pPr>
      <w:r>
        <w:t>11. Уровень софинансирования расходного обязательства муниципального образования, на исполнение которого предоставляются субсидии, не может быть установлен выше 98 процентов и ниже 2 процентов от размера расходного обязательства.</w:t>
      </w:r>
    </w:p>
    <w:p w:rsidR="007C4688" w:rsidRDefault="007C4688">
      <w:pPr>
        <w:pStyle w:val="ConsPlusNormal"/>
        <w:spacing w:before="280"/>
        <w:ind w:firstLine="540"/>
        <w:jc w:val="both"/>
      </w:pPr>
      <w:r>
        <w:t>12. Объем бюджетных ассигнований местного бюджета на финансовое обеспечение расходного обязательства муниципального образования, софинансируемого за счет субсидий, определяется правовым актом о местном бюджете с учетом необходимости достижения установленных соглашением значений показателей результативности использования субсидий.</w:t>
      </w:r>
    </w:p>
    <w:p w:rsidR="007C4688" w:rsidRDefault="007C4688">
      <w:pPr>
        <w:pStyle w:val="ConsPlusNormal"/>
        <w:spacing w:before="280"/>
        <w:ind w:firstLine="540"/>
        <w:jc w:val="both"/>
      </w:pPr>
      <w:r>
        <w:t xml:space="preserve">13. Оценка эффективности использования муниципальными образованиями субсидий осуществляется Министерством исходя из достигнутых значений показателей результативности использования </w:t>
      </w:r>
      <w:r>
        <w:lastRenderedPageBreak/>
        <w:t xml:space="preserve">субсидий, предусмотренных </w:t>
      </w:r>
      <w:hyperlink w:anchor="P451">
        <w:r>
          <w:rPr>
            <w:color w:val="0000FF"/>
          </w:rPr>
          <w:t>пунктом 8</w:t>
        </w:r>
      </w:hyperlink>
      <w:r>
        <w:t xml:space="preserve"> настоящих Правил, а также сроков реализации перечня мероприятий.</w:t>
      </w:r>
    </w:p>
    <w:p w:rsidR="007C4688" w:rsidRDefault="007C4688">
      <w:pPr>
        <w:pStyle w:val="ConsPlusNormal"/>
        <w:spacing w:before="280"/>
        <w:ind w:firstLine="540"/>
        <w:jc w:val="both"/>
      </w:pPr>
      <w:r>
        <w:t>14. Местные администрации муниципальных образований ежегодно не позднее 10 декабря текущего года представляют в Министерство отчет об осуществлении расходов местных бюджетов, источником финансового обеспечения которых являются субсидии, а также о достижении значений показателей результативности использования субсидий по форме, утверждаемой приказом Министерства.</w:t>
      </w:r>
    </w:p>
    <w:p w:rsidR="007C4688" w:rsidRDefault="007C4688">
      <w:pPr>
        <w:pStyle w:val="ConsPlusNormal"/>
        <w:spacing w:before="280"/>
        <w:ind w:firstLine="540"/>
        <w:jc w:val="both"/>
      </w:pPr>
      <w:r>
        <w:t>15. Перечисление субсидий осуществляется на единые счета бюджетов, открытые финансовым органом муниципальных образований в территориальных органах Федерального казначейства.</w:t>
      </w:r>
    </w:p>
    <w:p w:rsidR="007C4688" w:rsidRDefault="007C4688">
      <w:pPr>
        <w:pStyle w:val="ConsPlusNormal"/>
        <w:jc w:val="both"/>
      </w:pPr>
      <w:r>
        <w:t xml:space="preserve">(п. 15 в ред. </w:t>
      </w:r>
      <w:hyperlink r:id="rId98">
        <w:r>
          <w:rPr>
            <w:color w:val="0000FF"/>
          </w:rPr>
          <w:t>Постановления</w:t>
        </w:r>
      </w:hyperlink>
      <w:r>
        <w:t xml:space="preserve"> Правительства КБР от 30.04.2021 N 101-ПП)</w:t>
      </w:r>
    </w:p>
    <w:p w:rsidR="007C4688" w:rsidRDefault="007C4688">
      <w:pPr>
        <w:pStyle w:val="ConsPlusNormal"/>
        <w:spacing w:before="280"/>
        <w:ind w:firstLine="540"/>
        <w:jc w:val="both"/>
      </w:pPr>
      <w:r>
        <w:t>16. Перечисление средств субсидий в местные бюджеты осуществляется на основании заявки главы местной администрации муниципального образования о перечислении субсидий, представляемой в Министерство по форме и в срок, которые установлены Министерством.</w:t>
      </w:r>
    </w:p>
    <w:p w:rsidR="007C4688" w:rsidRDefault="007C4688">
      <w:pPr>
        <w:pStyle w:val="ConsPlusNormal"/>
        <w:spacing w:before="280"/>
        <w:ind w:firstLine="540"/>
        <w:jc w:val="both"/>
      </w:pPr>
      <w:r>
        <w:t>В заявке указываются необходимый объем средств в пределах предусмотренных субсидий, расходное обязательство муниципального образования и срок возникновения денежного обязательства муниципального образования в целях исполнения соответствующего расходного обязательства муниципального образования.</w:t>
      </w:r>
    </w:p>
    <w:p w:rsidR="007C4688" w:rsidRDefault="007C4688">
      <w:pPr>
        <w:pStyle w:val="ConsPlusNormal"/>
        <w:spacing w:before="280"/>
        <w:ind w:firstLine="540"/>
        <w:jc w:val="both"/>
      </w:pPr>
      <w:r>
        <w:t>Информация об объемах и о сроках перечисления субсидий учитывается Министерством при формировании прогноза кассовых выплат по расходам республиканского бюджета Кабардино-Балкарской Республики, необходимого для составления в установленном порядке кассового плана исполнения республиканского бюджета Кабардино-Балкарской Республики.</w:t>
      </w:r>
    </w:p>
    <w:p w:rsidR="007C4688" w:rsidRDefault="007C4688">
      <w:pPr>
        <w:pStyle w:val="ConsPlusNormal"/>
        <w:spacing w:before="280"/>
        <w:ind w:firstLine="540"/>
        <w:jc w:val="both"/>
      </w:pPr>
      <w:r>
        <w:t xml:space="preserve">17. Порядок и условия возврата субсидий из местных бюджетов в республиканский бюджет Кабардино-Балкарской Республики в случае нарушения обязательств, предусмотренных соглашением, и их последующее использование предусмотрены </w:t>
      </w:r>
      <w:hyperlink r:id="rId99">
        <w:r>
          <w:rPr>
            <w:color w:val="0000FF"/>
          </w:rPr>
          <w:t>пунктами 12</w:t>
        </w:r>
      </w:hyperlink>
      <w:r>
        <w:t xml:space="preserve"> - </w:t>
      </w:r>
      <w:hyperlink r:id="rId100">
        <w:r>
          <w:rPr>
            <w:color w:val="0000FF"/>
          </w:rPr>
          <w:t>15</w:t>
        </w:r>
      </w:hyperlink>
      <w:r>
        <w:t xml:space="preserve"> и </w:t>
      </w:r>
      <w:hyperlink r:id="rId101">
        <w:r>
          <w:rPr>
            <w:color w:val="0000FF"/>
          </w:rPr>
          <w:t>18</w:t>
        </w:r>
      </w:hyperlink>
      <w:r>
        <w:t xml:space="preserve"> Правил формирования, предоставления и распределения субсидий из республиканского бюджета местным бюджетам.</w:t>
      </w:r>
    </w:p>
    <w:p w:rsidR="007C4688" w:rsidRDefault="007C4688">
      <w:pPr>
        <w:pStyle w:val="ConsPlusNormal"/>
        <w:spacing w:before="280"/>
        <w:ind w:firstLine="540"/>
        <w:jc w:val="both"/>
      </w:pPr>
      <w:r>
        <w:t xml:space="preserve">18. В случае нецелевого использования субсидий и (или) нарушения муниципальным образованием условий их предоставления, в том числе невозврата муниципальным образованием средств в республиканский бюджет Кабардино-Балкарской Республики в соответствии с </w:t>
      </w:r>
      <w:hyperlink r:id="rId102">
        <w:r>
          <w:rPr>
            <w:color w:val="0000FF"/>
          </w:rPr>
          <w:t>пунктами 16</w:t>
        </w:r>
      </w:hyperlink>
      <w:r>
        <w:t xml:space="preserve"> и </w:t>
      </w:r>
      <w:hyperlink r:id="rId103">
        <w:r>
          <w:rPr>
            <w:color w:val="0000FF"/>
          </w:rPr>
          <w:t>19</w:t>
        </w:r>
      </w:hyperlink>
      <w:r>
        <w:t xml:space="preserve"> Правил формирования, предоставления и распределения субсидий из республиканского бюджета местным бюджетам, к нему применяются бюджетные меры принуждения, предусмотренные бюджетным </w:t>
      </w:r>
      <w:r>
        <w:lastRenderedPageBreak/>
        <w:t>законодательством Российской Федерации.</w:t>
      </w:r>
    </w:p>
    <w:p w:rsidR="007C4688" w:rsidRDefault="007C4688">
      <w:pPr>
        <w:pStyle w:val="ConsPlusNormal"/>
        <w:spacing w:before="280"/>
        <w:ind w:firstLine="540"/>
        <w:jc w:val="both"/>
      </w:pPr>
      <w:r>
        <w:t>Решение о приостановлении перечисления (сокращении объема) субсидий местному бюджету не принимается в случае, если условия предоставления субсидий были не выполнены в силу обстоятельств непреодолимой силы.</w:t>
      </w:r>
    </w:p>
    <w:p w:rsidR="007C4688" w:rsidRDefault="007C4688">
      <w:pPr>
        <w:pStyle w:val="ConsPlusNormal"/>
        <w:spacing w:before="280"/>
        <w:ind w:firstLine="540"/>
        <w:jc w:val="both"/>
      </w:pPr>
      <w:r>
        <w:t xml:space="preserve">19. Не использованные по состоянию на 1 января текущего финансового года остатки субсидий подлежат возврату в республиканский бюджет Кабардино-Балкарской Республики органами местного самоуправления, за которыми в соответствии с нормативными правовыми актами закреплены источники доходов местных бюджетов по возврату остатков субсидий, в соответствии с требованиями, установленными Бюджетным </w:t>
      </w:r>
      <w:hyperlink r:id="rId104">
        <w:r>
          <w:rPr>
            <w:color w:val="0000FF"/>
          </w:rPr>
          <w:t>кодексом</w:t>
        </w:r>
      </w:hyperlink>
      <w:r>
        <w:t xml:space="preserve"> Российской Федерации и законом Кабардино-Балкарской Республики о республиканском бюджете на текущий финансовый год и плановый период.</w:t>
      </w:r>
    </w:p>
    <w:p w:rsidR="007C4688" w:rsidRDefault="007C4688">
      <w:pPr>
        <w:pStyle w:val="ConsPlusNormal"/>
        <w:spacing w:before="280"/>
        <w:ind w:firstLine="540"/>
        <w:jc w:val="both"/>
      </w:pPr>
      <w:r>
        <w:t>В соответствии с решением Министерства о наличии потребности в не использованных в отчетном финансовом году остатках субсидий средства в объеме, не превышающем указанные остатки, подлежат перечислению в текущем финансовом году из республиканского бюджета Кабардино-Балкарской Республики в местные бюджеты в целях финансового обеспечения расходов местных бюджетов муниципальных образований, соответствующих условиям предоставления субсидий.</w:t>
      </w:r>
    </w:p>
    <w:p w:rsidR="007C4688" w:rsidRDefault="007C4688">
      <w:pPr>
        <w:pStyle w:val="ConsPlusNormal"/>
        <w:spacing w:before="280"/>
        <w:ind w:firstLine="540"/>
        <w:jc w:val="both"/>
      </w:pPr>
      <w:r>
        <w:t>Принятие решения о подтверждении потребности в текущем году в остатках субсидий, предоставленных в отчетном году, допускается однократно в течение срока действия соглашения.</w:t>
      </w:r>
    </w:p>
    <w:p w:rsidR="007C4688" w:rsidRDefault="007C4688">
      <w:pPr>
        <w:pStyle w:val="ConsPlusNormal"/>
        <w:spacing w:before="280"/>
        <w:ind w:firstLine="540"/>
        <w:jc w:val="both"/>
      </w:pPr>
      <w:r>
        <w:t>В случае если неиспользованный остаток субсидий не перечислен в доход республиканского бюджета Кабардино-Балкарской Республики, указанные средства подлежат взысканию в доход республиканского бюджета Кабардино-Балкарской Республики в порядке, установленном Министерством финансов Кабардино-Балкарской Республики.</w:t>
      </w:r>
    </w:p>
    <w:p w:rsidR="007C4688" w:rsidRDefault="007C4688">
      <w:pPr>
        <w:pStyle w:val="ConsPlusNormal"/>
        <w:spacing w:before="280"/>
        <w:ind w:firstLine="540"/>
        <w:jc w:val="both"/>
      </w:pPr>
      <w:r>
        <w:t>20. Контроль за соблюдением муниципальными образованиями условий предоставления субсидий осуществляется Министерством, а также Министерством финансов Кабардино-Балкарской Республики.</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1"/>
      </w:pPr>
      <w:r>
        <w:t>Приложение N 9</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lastRenderedPageBreak/>
        <w:t>в Кабардино-Балкарской Республике"</w:t>
      </w:r>
    </w:p>
    <w:p w:rsidR="007C4688" w:rsidRDefault="007C4688">
      <w:pPr>
        <w:pStyle w:val="ConsPlusNormal"/>
        <w:jc w:val="both"/>
      </w:pPr>
    </w:p>
    <w:p w:rsidR="007C4688" w:rsidRDefault="007C4688">
      <w:pPr>
        <w:pStyle w:val="ConsPlusTitle"/>
        <w:jc w:val="center"/>
      </w:pPr>
      <w:r>
        <w:t>ПРАВИЛА</w:t>
      </w:r>
    </w:p>
    <w:p w:rsidR="007C4688" w:rsidRDefault="007C4688">
      <w:pPr>
        <w:pStyle w:val="ConsPlusTitle"/>
        <w:jc w:val="center"/>
      </w:pPr>
      <w:r>
        <w:t>ПРЕДОСТАВЛЕНИЯ ИНЫХ МЕЖБЮДЖЕТНЫХ ТРАНСФЕРТОВ</w:t>
      </w:r>
    </w:p>
    <w:p w:rsidR="007C4688" w:rsidRDefault="007C4688">
      <w:pPr>
        <w:pStyle w:val="ConsPlusTitle"/>
        <w:jc w:val="center"/>
      </w:pPr>
      <w:r>
        <w:t>ИЗ РЕСПУБЛИКАНСКОГО БЮДЖЕТА КАБАРДИНО-БАЛКАРСКОЙ РЕСПУБЛИКИ</w:t>
      </w:r>
    </w:p>
    <w:p w:rsidR="007C4688" w:rsidRDefault="007C4688">
      <w:pPr>
        <w:pStyle w:val="ConsPlusTitle"/>
        <w:jc w:val="center"/>
      </w:pPr>
      <w:r>
        <w:t>МЕСТНЫМ БЮДЖЕТАМ НА ФИНАНСОВОЕ ОБЕСПЕЧЕНИЕ ПРИВЛЕЧЕНИЯ</w:t>
      </w:r>
    </w:p>
    <w:p w:rsidR="007C4688" w:rsidRDefault="007C4688">
      <w:pPr>
        <w:pStyle w:val="ConsPlusTitle"/>
        <w:jc w:val="center"/>
      </w:pPr>
      <w:r>
        <w:t>ОБУЧАЮЩИХСЯ К ТРУДУ</w:t>
      </w:r>
    </w:p>
    <w:p w:rsidR="007C4688" w:rsidRDefault="007C46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688" w:rsidRDefault="007C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688" w:rsidRDefault="007C4688">
            <w:pPr>
              <w:pStyle w:val="ConsPlusNormal"/>
              <w:jc w:val="center"/>
            </w:pPr>
            <w:r>
              <w:rPr>
                <w:color w:val="392C69"/>
              </w:rPr>
              <w:t>Список изменяющих документов</w:t>
            </w:r>
          </w:p>
          <w:p w:rsidR="007C4688" w:rsidRDefault="007C4688">
            <w:pPr>
              <w:pStyle w:val="ConsPlusNormal"/>
              <w:jc w:val="center"/>
            </w:pPr>
            <w:r>
              <w:rPr>
                <w:color w:val="392C69"/>
              </w:rPr>
              <w:t xml:space="preserve">(в ред. </w:t>
            </w:r>
            <w:hyperlink r:id="rId105">
              <w:r>
                <w:rPr>
                  <w:color w:val="0000FF"/>
                </w:rPr>
                <w:t>Постановления</w:t>
              </w:r>
            </w:hyperlink>
            <w:r>
              <w:rPr>
                <w:color w:val="392C69"/>
              </w:rPr>
              <w:t xml:space="preserve"> Правительства КБР от 30.04.2021 N 101-ПП)</w:t>
            </w: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r>
    </w:tbl>
    <w:p w:rsidR="007C4688" w:rsidRDefault="007C4688">
      <w:pPr>
        <w:pStyle w:val="ConsPlusNormal"/>
        <w:jc w:val="both"/>
      </w:pPr>
    </w:p>
    <w:p w:rsidR="007C4688" w:rsidRDefault="007C4688">
      <w:pPr>
        <w:pStyle w:val="ConsPlusNormal"/>
        <w:ind w:firstLine="540"/>
        <w:jc w:val="both"/>
      </w:pPr>
      <w:r>
        <w:t>1. Настоящие Правила устанавливают порядок предоставления иных межбюджетных трансфертов из республиканского бюджета Кабардино-Балкарской Республики местным бюджетам на финансовое обеспечение привлечения обучающихся к труду (далее - иные межбюджетные трансферты).</w:t>
      </w:r>
    </w:p>
    <w:p w:rsidR="007C4688" w:rsidRDefault="007C4688">
      <w:pPr>
        <w:pStyle w:val="ConsPlusNormal"/>
        <w:spacing w:before="280"/>
        <w:ind w:firstLine="540"/>
        <w:jc w:val="both"/>
      </w:pPr>
      <w:r>
        <w:t>Размер иных межбюджетных трансфертов, предоставляемых местному бюджету, определяется на основании заявки соответствующей местной администрации муниципального образования (далее - местная администрация) исходя из количества несовершеннолетних граждан в возрасте от 14 до 18 лет, уменьшенного на количество несовершеннолетних граждан, имеющих право на получение федеральной социальной доплаты к пенсии, проживающих на территории соответствующего муниципального образования, представленной местной администрацией в исполнительный орган государственной власти Кабардино-Балкарской Республики, уполномоченный в области образования и науки (далее - Уполномоченный орган).</w:t>
      </w:r>
    </w:p>
    <w:p w:rsidR="007C4688" w:rsidRDefault="007C4688">
      <w:pPr>
        <w:pStyle w:val="ConsPlusNormal"/>
        <w:spacing w:before="280"/>
        <w:ind w:firstLine="540"/>
        <w:jc w:val="both"/>
      </w:pPr>
      <w:r>
        <w:t>2. Финансовое обеспечение привлечения обучающихся к труду, источником которого являются иные межбюджетные трансферты, осуществляется в пределах бюджетных ассигнований и лимитов бюджетных обязательств, утвержденных Уполномоченному органу, на основании соглашений, заключенных между Уполномоченным органом и местными администрациями муниципальных образований, по форме, утвержденной Министерством финансов Кабардино-Балкарской Республики, предусматривающих в том числе следующие положения:</w:t>
      </w:r>
    </w:p>
    <w:p w:rsidR="007C4688" w:rsidRDefault="007C4688">
      <w:pPr>
        <w:pStyle w:val="ConsPlusNormal"/>
        <w:spacing w:before="280"/>
        <w:ind w:firstLine="540"/>
        <w:jc w:val="both"/>
      </w:pPr>
      <w:r>
        <w:t>а) целевое назначение иных межбюджетных трансфертов;</w:t>
      </w:r>
    </w:p>
    <w:p w:rsidR="007C4688" w:rsidRDefault="007C4688">
      <w:pPr>
        <w:pStyle w:val="ConsPlusNormal"/>
        <w:spacing w:before="280"/>
        <w:ind w:firstLine="540"/>
        <w:jc w:val="both"/>
      </w:pPr>
      <w:r>
        <w:t>б) размер и сроки предоставления иных межбюджетных трансфертов;</w:t>
      </w:r>
    </w:p>
    <w:p w:rsidR="007C4688" w:rsidRDefault="007C4688">
      <w:pPr>
        <w:pStyle w:val="ConsPlusNormal"/>
        <w:spacing w:before="280"/>
        <w:ind w:firstLine="540"/>
        <w:jc w:val="both"/>
      </w:pPr>
      <w:r>
        <w:t xml:space="preserve">в) перечень мероприятий, источником финансового обеспечения </w:t>
      </w:r>
      <w:r>
        <w:lastRenderedPageBreak/>
        <w:t>которых являются иные межбюджетные трансферты;</w:t>
      </w:r>
    </w:p>
    <w:p w:rsidR="007C4688" w:rsidRDefault="007C4688">
      <w:pPr>
        <w:pStyle w:val="ConsPlusNormal"/>
        <w:spacing w:before="280"/>
        <w:ind w:firstLine="540"/>
        <w:jc w:val="both"/>
      </w:pPr>
      <w:r>
        <w:t>г) формы и сроки представления местными администрациями заявок о перечислении иных межбюджетных трансфертов с указанием размера средств и срока возникновения денежного обязательства;</w:t>
      </w:r>
    </w:p>
    <w:p w:rsidR="007C4688" w:rsidRDefault="007C4688">
      <w:pPr>
        <w:pStyle w:val="ConsPlusNormal"/>
        <w:spacing w:before="280"/>
        <w:ind w:firstLine="540"/>
        <w:jc w:val="both"/>
      </w:pPr>
      <w:r>
        <w:t>д) формы и сроки представления отчетов о расходах местных бюджетов, источником финансового обеспечения которых являются иные межбюджетные трансферты;</w:t>
      </w:r>
    </w:p>
    <w:p w:rsidR="007C4688" w:rsidRDefault="007C4688">
      <w:pPr>
        <w:pStyle w:val="ConsPlusNormal"/>
        <w:spacing w:before="280"/>
        <w:ind w:firstLine="540"/>
        <w:jc w:val="both"/>
      </w:pPr>
      <w:r>
        <w:t>е) обязательства местных администраций о представлении отчетов о расходах местных бюджетов, источником финансового обеспечения которых являются иные межбюджетные трансферты;</w:t>
      </w:r>
    </w:p>
    <w:p w:rsidR="007C4688" w:rsidRDefault="007C4688">
      <w:pPr>
        <w:pStyle w:val="ConsPlusNormal"/>
        <w:spacing w:before="280"/>
        <w:ind w:firstLine="540"/>
        <w:jc w:val="both"/>
      </w:pPr>
      <w:r>
        <w:t>ж) значения показателей результативности использования иных межбюджетных трансфертов;</w:t>
      </w:r>
    </w:p>
    <w:p w:rsidR="007C4688" w:rsidRDefault="007C4688">
      <w:pPr>
        <w:pStyle w:val="ConsPlusNormal"/>
        <w:spacing w:before="280"/>
        <w:ind w:firstLine="540"/>
        <w:jc w:val="both"/>
      </w:pPr>
      <w:r>
        <w:t>з) обязательства муниципального образования по привлечению обучающихся к труду в количестве, соответствующем числу обучающихся в общеобразовательных организациях, расположенных на территории муниципального образования, несовершеннолетних граждан в возрасте от 14 до 18 лет, уменьшенному на количество несовершеннолетних граждан, имеющих право на получение федеральной социальной доплаты к пенсии.</w:t>
      </w:r>
    </w:p>
    <w:p w:rsidR="007C4688" w:rsidRDefault="007C4688">
      <w:pPr>
        <w:pStyle w:val="ConsPlusNormal"/>
        <w:spacing w:before="280"/>
        <w:ind w:firstLine="540"/>
        <w:jc w:val="both"/>
      </w:pPr>
      <w:r>
        <w:t xml:space="preserve">3. За счет средств иных межбюджетных трансфертов осуществляется оплата гражданско-правовых договоров на выполнение работ, заключенных муниципальными учреждениями с обучающимися несовершеннолетними гражданами в возрасте от 14 до 18 лет в период с октября по декабрь. Организация мероприятий по привлечению к труду должна осуществляться в соответствии с </w:t>
      </w:r>
      <w:hyperlink r:id="rId106">
        <w:r>
          <w:rPr>
            <w:color w:val="0000FF"/>
          </w:rPr>
          <w:t>методическими рекомендациями</w:t>
        </w:r>
      </w:hyperlink>
      <w:r>
        <w:t xml:space="preserve"> для общеобразовательных организаций в части определения видов трудовой деятельности обучающихся в рамках образовательной деятельности с учетом возрастных и психофизиологических особенностей обучающихся, доведенными письмом Министерства образования и науки Российской Федерации от 30 марта 2017 г. N 08-621.</w:t>
      </w:r>
    </w:p>
    <w:p w:rsidR="007C4688" w:rsidRDefault="007C4688">
      <w:pPr>
        <w:pStyle w:val="ConsPlusNormal"/>
        <w:spacing w:before="280"/>
        <w:ind w:firstLine="540"/>
        <w:jc w:val="both"/>
      </w:pPr>
      <w:r>
        <w:t>Общая сумма расходов, связанных с привлечением к труду несовершеннолетнего гражданина, за счет средств иного межбюджетного трансферта не должна превышать 150 рублей в год.</w:t>
      </w:r>
    </w:p>
    <w:p w:rsidR="007C4688" w:rsidRDefault="007C4688">
      <w:pPr>
        <w:pStyle w:val="ConsPlusNormal"/>
        <w:spacing w:before="280"/>
        <w:ind w:firstLine="540"/>
        <w:jc w:val="both"/>
      </w:pPr>
      <w:r>
        <w:t xml:space="preserve">4. Показателем результативности использования иных межбюджетных трансфертов устанавливается отношение количества несовершеннолетних граждан в возрасте от 14 до 18 лет к числу обучающихся в общеобразовательных организациях, расположенных на территории муниципального образования, уменьшенному на количество несовершеннолетних граждан, имеющих право на получение федеральной </w:t>
      </w:r>
      <w:r>
        <w:lastRenderedPageBreak/>
        <w:t>социальной доплаты к пенсии.</w:t>
      </w:r>
    </w:p>
    <w:p w:rsidR="007C4688" w:rsidRDefault="007C4688">
      <w:pPr>
        <w:pStyle w:val="ConsPlusNormal"/>
        <w:spacing w:before="280"/>
        <w:ind w:firstLine="540"/>
        <w:jc w:val="both"/>
      </w:pPr>
      <w:r>
        <w:t>5. Размер иного межбюджетного трансферта, предоставляемого местному бюджету (Т</w:t>
      </w:r>
      <w:r>
        <w:rPr>
          <w:vertAlign w:val="subscript"/>
        </w:rPr>
        <w:t>i</w:t>
      </w:r>
      <w:r>
        <w:t>), определяется по формуле:</w:t>
      </w:r>
    </w:p>
    <w:p w:rsidR="007C4688" w:rsidRDefault="007C4688">
      <w:pPr>
        <w:pStyle w:val="ConsPlusNormal"/>
        <w:jc w:val="both"/>
      </w:pPr>
    </w:p>
    <w:p w:rsidR="007C4688" w:rsidRDefault="007C4688">
      <w:pPr>
        <w:pStyle w:val="ConsPlusNormal"/>
        <w:jc w:val="center"/>
      </w:pPr>
      <w:r>
        <w:t>Т</w:t>
      </w:r>
      <w:r>
        <w:rPr>
          <w:vertAlign w:val="subscript"/>
        </w:rPr>
        <w:t>i</w:t>
      </w:r>
      <w:r>
        <w:t xml:space="preserve"> = (Ч</w:t>
      </w:r>
      <w:r>
        <w:rPr>
          <w:vertAlign w:val="subscript"/>
        </w:rPr>
        <w:t>i</w:t>
      </w:r>
      <w:r>
        <w:t xml:space="preserve"> - Ч</w:t>
      </w:r>
      <w:r>
        <w:rPr>
          <w:vertAlign w:val="subscript"/>
        </w:rPr>
        <w:t>iфсд</w:t>
      </w:r>
      <w:r>
        <w:t>) * К</w:t>
      </w:r>
    </w:p>
    <w:p w:rsidR="007C4688" w:rsidRDefault="007C4688">
      <w:pPr>
        <w:pStyle w:val="ConsPlusNormal"/>
        <w:jc w:val="both"/>
      </w:pPr>
    </w:p>
    <w:p w:rsidR="007C4688" w:rsidRDefault="007C4688">
      <w:pPr>
        <w:pStyle w:val="ConsPlusNormal"/>
        <w:ind w:firstLine="540"/>
        <w:jc w:val="both"/>
      </w:pPr>
      <w:r>
        <w:t>где:</w:t>
      </w:r>
    </w:p>
    <w:p w:rsidR="007C4688" w:rsidRDefault="007C4688">
      <w:pPr>
        <w:pStyle w:val="ConsPlusNormal"/>
        <w:spacing w:before="280"/>
        <w:ind w:firstLine="540"/>
        <w:jc w:val="both"/>
      </w:pPr>
      <w:r>
        <w:t>Ч</w:t>
      </w:r>
      <w:r>
        <w:rPr>
          <w:vertAlign w:val="subscript"/>
        </w:rPr>
        <w:t>i</w:t>
      </w:r>
      <w:r>
        <w:t xml:space="preserve"> - общая численность несовершеннолетних граждан в возрасте от 14 до 18 лет, обучающихся в общеобразовательных организациях;</w:t>
      </w:r>
    </w:p>
    <w:p w:rsidR="007C4688" w:rsidRDefault="007C4688">
      <w:pPr>
        <w:pStyle w:val="ConsPlusNormal"/>
        <w:spacing w:before="280"/>
        <w:ind w:firstLine="540"/>
        <w:jc w:val="both"/>
      </w:pPr>
      <w:r>
        <w:t>Ч</w:t>
      </w:r>
      <w:r>
        <w:rPr>
          <w:vertAlign w:val="subscript"/>
        </w:rPr>
        <w:t>iфсд</w:t>
      </w:r>
      <w:r>
        <w:t xml:space="preserve"> - численность несовершеннолетних граждан в возрасте от 14 до 18 лет, обучающихся в общеобразовательных организациях, имеющих право на получение федеральной социальной доплаты к пенсии;</w:t>
      </w:r>
    </w:p>
    <w:p w:rsidR="007C4688" w:rsidRDefault="007C4688">
      <w:pPr>
        <w:pStyle w:val="ConsPlusNormal"/>
        <w:spacing w:before="280"/>
        <w:ind w:firstLine="540"/>
        <w:jc w:val="both"/>
      </w:pPr>
      <w:r>
        <w:t>К - установленный размер компенсации расходов муниципального учреждения, связанных с привлечением обучающихся к труду, из расчета 150 рублей на человека в год.</w:t>
      </w:r>
    </w:p>
    <w:p w:rsidR="007C4688" w:rsidRDefault="007C4688">
      <w:pPr>
        <w:pStyle w:val="ConsPlusNormal"/>
        <w:spacing w:before="280"/>
        <w:ind w:firstLine="540"/>
        <w:jc w:val="both"/>
      </w:pPr>
      <w:r>
        <w:t>6. Распределение иных межбюджетных трансфертов между местными бюджетами утверждается правовым актом Правительства Кабардино-Балкарской Республики.</w:t>
      </w:r>
    </w:p>
    <w:p w:rsidR="007C4688" w:rsidRDefault="007C4688">
      <w:pPr>
        <w:pStyle w:val="ConsPlusNormal"/>
        <w:spacing w:before="280"/>
        <w:ind w:firstLine="540"/>
        <w:jc w:val="both"/>
      </w:pPr>
      <w:r>
        <w:t>7. Перечисление иных межбюджетных трансфертов осуществляется на единые счета бюджетов, открытые финансовым органом муниципальных образований в территориальных органах Федерального казначейства.</w:t>
      </w:r>
    </w:p>
    <w:p w:rsidR="007C4688" w:rsidRDefault="007C4688">
      <w:pPr>
        <w:pStyle w:val="ConsPlusNormal"/>
        <w:jc w:val="both"/>
      </w:pPr>
      <w:r>
        <w:t xml:space="preserve">(п. 7 в ред. </w:t>
      </w:r>
      <w:hyperlink r:id="rId107">
        <w:r>
          <w:rPr>
            <w:color w:val="0000FF"/>
          </w:rPr>
          <w:t>Постановления</w:t>
        </w:r>
      </w:hyperlink>
      <w:r>
        <w:t xml:space="preserve"> Правительства КБР от 30.04.2021 N 101-ПП)</w:t>
      </w:r>
    </w:p>
    <w:p w:rsidR="007C4688" w:rsidRDefault="007C4688">
      <w:pPr>
        <w:pStyle w:val="ConsPlusNormal"/>
        <w:spacing w:before="280"/>
        <w:ind w:firstLine="540"/>
        <w:jc w:val="both"/>
      </w:pPr>
      <w:r>
        <w:t>8. Не использованные на 1 января года, следующего за отчетным финансовым годом, остатки иных межбюджетных трансфертов подлежат возврату в установленном порядке в республиканский бюджет Кабардино-Балкарской Республики местными администрациями муниципальных образований, за которыми в соответствии с нормативными правовыми актами закреплены источники доходов местных бюджетов по возврату остатков иных межбюджетных трансфертов, в первые 15 рабочих дней года, следующего за отчетным финансовым годом.</w:t>
      </w:r>
    </w:p>
    <w:p w:rsidR="007C4688" w:rsidRDefault="007C4688">
      <w:pPr>
        <w:pStyle w:val="ConsPlusNormal"/>
        <w:spacing w:before="280"/>
        <w:ind w:firstLine="540"/>
        <w:jc w:val="both"/>
      </w:pPr>
      <w:r>
        <w:t>9. Местные администрации ежемесячно в течение IV квартала, не позднее 20-го числа месяца, следующего за отчетным, представляют в Уполномоченный орган отчет о расходах местных бюджетов, источником финансового обеспечения которых являются иные межбюджетные трансферты, по форме, утвержденной Уполномоченным органом.</w:t>
      </w:r>
    </w:p>
    <w:p w:rsidR="007C4688" w:rsidRDefault="007C4688">
      <w:pPr>
        <w:pStyle w:val="ConsPlusNormal"/>
        <w:spacing w:before="280"/>
        <w:ind w:firstLine="540"/>
        <w:jc w:val="both"/>
      </w:pPr>
      <w:r>
        <w:t xml:space="preserve">10. Контроль за осуществлением расходов местных бюджетов, источником финансового обеспечения которых являются иные </w:t>
      </w:r>
      <w:r>
        <w:lastRenderedPageBreak/>
        <w:t>межбюджетные трансферты, осуществляется Уполномоченным органом и органом исполнительной власти Кабардино-Балкарской Республики, осуществляющим функции по контролю и надзору в финансово-бюджетной сфере.</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1"/>
      </w:pPr>
      <w:r>
        <w:t>Приложение N 10</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bookmarkStart w:id="9" w:name="P547"/>
      <w:bookmarkEnd w:id="9"/>
      <w:r>
        <w:t>ПРАВИЛА</w:t>
      </w:r>
    </w:p>
    <w:p w:rsidR="007C4688" w:rsidRDefault="007C4688">
      <w:pPr>
        <w:pStyle w:val="ConsPlusTitle"/>
        <w:jc w:val="center"/>
      </w:pPr>
      <w:r>
        <w:t>ПРЕДОСТАВЛЕНИЯ СУБСИДИЙ ИЗ РЕСПУБЛИКАНСКОГО БЮДЖЕТА</w:t>
      </w:r>
    </w:p>
    <w:p w:rsidR="007C4688" w:rsidRDefault="007C4688">
      <w:pPr>
        <w:pStyle w:val="ConsPlusTitle"/>
        <w:jc w:val="center"/>
      </w:pPr>
      <w:r>
        <w:t>КАБАРДИНО-БАЛКАРСКОЙ РЕСПУБЛИКИ БЮДЖЕТАМ МУНИЦИПАЛЬНЫХ</w:t>
      </w:r>
    </w:p>
    <w:p w:rsidR="007C4688" w:rsidRDefault="007C4688">
      <w:pPr>
        <w:pStyle w:val="ConsPlusTitle"/>
        <w:jc w:val="center"/>
      </w:pPr>
      <w:r>
        <w:t>РАЙОНОВ И ГОРОДСКИХ ОКРУГОВ НА ФИНАНСОВОЕ ОБЕСПЕЧЕНИЕ</w:t>
      </w:r>
    </w:p>
    <w:p w:rsidR="007C4688" w:rsidRDefault="007C4688">
      <w:pPr>
        <w:pStyle w:val="ConsPlusTitle"/>
        <w:jc w:val="center"/>
      </w:pPr>
      <w:r>
        <w:t>МЕРОПРИЯТИЙ ПО БЛАГОУСТРОЙСТВУ ЗДАНИЙ МУНИЦИПАЛЬНЫХ</w:t>
      </w:r>
    </w:p>
    <w:p w:rsidR="007C4688" w:rsidRDefault="007C4688">
      <w:pPr>
        <w:pStyle w:val="ConsPlusTitle"/>
        <w:jc w:val="center"/>
      </w:pPr>
      <w:r>
        <w:t>ОБЩЕОБРАЗОВАТЕЛЬНЫХ ОРГАНИЗАЦИЙ В ЦЕЛЯХ СОБЛЮДЕНИЯ</w:t>
      </w:r>
    </w:p>
    <w:p w:rsidR="007C4688" w:rsidRDefault="007C4688">
      <w:pPr>
        <w:pStyle w:val="ConsPlusTitle"/>
        <w:jc w:val="center"/>
      </w:pPr>
      <w:r>
        <w:t>ТРЕБОВАНИЙ К ВОЗДУШНО-ТЕПЛОВОМУ РЕЖИМУ, ВОДОСНАБЖЕНИЮ</w:t>
      </w:r>
    </w:p>
    <w:p w:rsidR="007C4688" w:rsidRDefault="007C4688">
      <w:pPr>
        <w:pStyle w:val="ConsPlusTitle"/>
        <w:jc w:val="center"/>
      </w:pPr>
      <w:r>
        <w:t>И КАНАЛИЗАЦИИ</w:t>
      </w:r>
    </w:p>
    <w:p w:rsidR="007C4688" w:rsidRDefault="007C46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688" w:rsidRDefault="007C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688" w:rsidRDefault="007C4688">
            <w:pPr>
              <w:pStyle w:val="ConsPlusNormal"/>
              <w:jc w:val="center"/>
            </w:pPr>
            <w:r>
              <w:rPr>
                <w:color w:val="392C69"/>
              </w:rPr>
              <w:t>Список изменяющих документов</w:t>
            </w:r>
          </w:p>
          <w:p w:rsidR="007C4688" w:rsidRDefault="007C4688">
            <w:pPr>
              <w:pStyle w:val="ConsPlusNormal"/>
              <w:jc w:val="center"/>
            </w:pPr>
            <w:r>
              <w:rPr>
                <w:color w:val="392C69"/>
              </w:rPr>
              <w:t>(в ред. Постановлений Правительства КБР</w:t>
            </w:r>
          </w:p>
          <w:p w:rsidR="007C4688" w:rsidRDefault="007C4688">
            <w:pPr>
              <w:pStyle w:val="ConsPlusNormal"/>
              <w:jc w:val="center"/>
            </w:pPr>
            <w:r>
              <w:rPr>
                <w:color w:val="392C69"/>
              </w:rPr>
              <w:t xml:space="preserve">от 18.12.2020 </w:t>
            </w:r>
            <w:hyperlink r:id="rId108">
              <w:r>
                <w:rPr>
                  <w:color w:val="0000FF"/>
                </w:rPr>
                <w:t>N 291-ПП</w:t>
              </w:r>
            </w:hyperlink>
            <w:r>
              <w:rPr>
                <w:color w:val="392C69"/>
              </w:rPr>
              <w:t xml:space="preserve">, от 30.04.2021 </w:t>
            </w:r>
            <w:hyperlink r:id="rId109">
              <w:r>
                <w:rPr>
                  <w:color w:val="0000FF"/>
                </w:rPr>
                <w:t>N 101-ПП</w:t>
              </w:r>
            </w:hyperlink>
            <w:r>
              <w:rPr>
                <w:color w:val="392C69"/>
              </w:rPr>
              <w:t xml:space="preserve">, от 08.12.2022 </w:t>
            </w:r>
            <w:hyperlink r:id="rId110">
              <w:r>
                <w:rPr>
                  <w:color w:val="0000FF"/>
                </w:rPr>
                <w:t>N 264-ПП</w:t>
              </w:r>
            </w:hyperlink>
            <w:r>
              <w:rPr>
                <w:color w:val="392C69"/>
              </w:rPr>
              <w:t>,</w:t>
            </w:r>
          </w:p>
          <w:p w:rsidR="007C4688" w:rsidRDefault="007C4688">
            <w:pPr>
              <w:pStyle w:val="ConsPlusNormal"/>
              <w:jc w:val="center"/>
            </w:pPr>
            <w:r>
              <w:rPr>
                <w:color w:val="392C69"/>
              </w:rPr>
              <w:t xml:space="preserve">от 15.09.2023 </w:t>
            </w:r>
            <w:hyperlink r:id="rId111">
              <w:r>
                <w:rPr>
                  <w:color w:val="0000FF"/>
                </w:rPr>
                <w:t>N 196-ПП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r>
    </w:tbl>
    <w:p w:rsidR="007C4688" w:rsidRDefault="007C4688">
      <w:pPr>
        <w:pStyle w:val="ConsPlusNormal"/>
        <w:jc w:val="both"/>
      </w:pPr>
    </w:p>
    <w:p w:rsidR="007C4688" w:rsidRDefault="007C4688">
      <w:pPr>
        <w:pStyle w:val="ConsPlusNormal"/>
        <w:ind w:firstLine="540"/>
        <w:jc w:val="both"/>
      </w:pPr>
      <w:r>
        <w:t xml:space="preserve">1. Настоящие Правила устанавливают цели, условия и порядок предоставления из республиканского бюджета Кабардино-Балкарской Республики (далее - республиканский бюджет) субсидий бюджетам муниципальных районов и городских округов на финансовое обеспечение мероприятий по благоустройству зданий муниципальных общеобразовательных организаций в целях соблюдения требований к воздушно-тепловому режиму, водоснабжению и канализации в рамках государственной программы Кабардино-Балкарской Республики "Развитие образования в Кабардино-Балкарской Республике" (далее соответственно - </w:t>
      </w:r>
      <w:r>
        <w:lastRenderedPageBreak/>
        <w:t>субсидии, благоустройство зданий).</w:t>
      </w:r>
    </w:p>
    <w:p w:rsidR="007C4688" w:rsidRDefault="007C4688">
      <w:pPr>
        <w:pStyle w:val="ConsPlusNormal"/>
        <w:spacing w:before="280"/>
        <w:ind w:firstLine="540"/>
        <w:jc w:val="both"/>
      </w:pPr>
      <w:r>
        <w:t>2. В настоящих Правилах под "благоустройством зданий" следует понимать реализацию следующих мероприятий:</w:t>
      </w:r>
    </w:p>
    <w:p w:rsidR="007C4688" w:rsidRDefault="007C4688">
      <w:pPr>
        <w:pStyle w:val="ConsPlusNormal"/>
        <w:spacing w:before="280"/>
        <w:ind w:firstLine="540"/>
        <w:jc w:val="both"/>
      </w:pPr>
      <w:r>
        <w:t xml:space="preserve">а) проведение капитального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w:t>
      </w:r>
      <w:hyperlink r:id="rId112">
        <w:r>
          <w:rPr>
            <w:color w:val="0000FF"/>
          </w:rPr>
          <w:t>СанПиН 2.4.2.2821-10</w:t>
        </w:r>
      </w:hyperlink>
      <w:r>
        <w:t xml:space="preserve"> "Санитарно-эпидемиологические требования к условиям и организации обучения в общеобразовательных организациях";</w:t>
      </w:r>
    </w:p>
    <w:p w:rsidR="007C4688" w:rsidRDefault="007C4688">
      <w:pPr>
        <w:pStyle w:val="ConsPlusNormal"/>
        <w:spacing w:before="280"/>
        <w:ind w:firstLine="540"/>
        <w:jc w:val="both"/>
      </w:pPr>
      <w:r>
        <w:t xml:space="preserve">б) проведение текущего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w:t>
      </w:r>
      <w:hyperlink r:id="rId113">
        <w:r>
          <w:rPr>
            <w:color w:val="0000FF"/>
          </w:rPr>
          <w:t>СанПиН 2.4.2.2821-10</w:t>
        </w:r>
      </w:hyperlink>
      <w:r>
        <w:t xml:space="preserve"> "Санитарно-эпидемиологические требования к условиям и организации обучения в общеобразовательных организациях";</w:t>
      </w:r>
    </w:p>
    <w:p w:rsidR="007C4688" w:rsidRDefault="007C4688">
      <w:pPr>
        <w:pStyle w:val="ConsPlusNormal"/>
        <w:spacing w:before="280"/>
        <w:ind w:firstLine="540"/>
        <w:jc w:val="both"/>
      </w:pPr>
      <w:r>
        <w:t xml:space="preserve">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w:t>
      </w:r>
      <w:hyperlink r:id="rId114">
        <w:r>
          <w:rPr>
            <w:color w:val="0000FF"/>
          </w:rPr>
          <w:t>СанПиН 2.4.2.2821-10</w:t>
        </w:r>
      </w:hyperlink>
      <w:r>
        <w:t xml:space="preserve"> "Санитарно-эпидемиологические требования к условиям и организации обучения в общеобразовательных организациях", возможно только путем проведения комплексного капитального ремонта.</w:t>
      </w:r>
    </w:p>
    <w:p w:rsidR="007C4688" w:rsidRDefault="007C4688">
      <w:pPr>
        <w:pStyle w:val="ConsPlusNormal"/>
        <w:spacing w:before="280"/>
        <w:ind w:firstLine="540"/>
        <w:jc w:val="both"/>
      </w:pPr>
      <w:r>
        <w:t>3. Субсидии предоставляются в целях софинансирования расходных обязательств муниципальных районов и городских округов, возникающих при реализации мероприятий по благоустройству зданий.</w:t>
      </w:r>
    </w:p>
    <w:p w:rsidR="007C4688" w:rsidRDefault="007C4688">
      <w:pPr>
        <w:pStyle w:val="ConsPlusNormal"/>
        <w:spacing w:before="280"/>
        <w:ind w:firstLine="540"/>
        <w:jc w:val="both"/>
      </w:pPr>
      <w:r>
        <w:t>4. Субсидии предоставляются в пределах бюджетных ассигнований республиканского бюджета и лимитов бюджетных обязательств, доведенных до Министерства просвещения и науки Кабардино-Балкарской Республики (далее - Министерство), являющегося в соответствии с соглашением между Министерством просвещения Российской Федерации и Правительством Кабардино-Балкарской Республики получателем субсидии из федерального бюджета на мероприятия по благоустройству зданий.</w:t>
      </w:r>
    </w:p>
    <w:p w:rsidR="007C4688" w:rsidRDefault="007C4688">
      <w:pPr>
        <w:pStyle w:val="ConsPlusNormal"/>
        <w:jc w:val="both"/>
      </w:pPr>
      <w:r>
        <w:t xml:space="preserve">(в ред. </w:t>
      </w:r>
      <w:hyperlink r:id="rId115">
        <w:r>
          <w:rPr>
            <w:color w:val="0000FF"/>
          </w:rPr>
          <w:t>Постановления</w:t>
        </w:r>
      </w:hyperlink>
      <w:r>
        <w:t xml:space="preserve"> Правительства КБР от 08.12.2022 N 264-ПП)</w:t>
      </w:r>
    </w:p>
    <w:p w:rsidR="007C4688" w:rsidRDefault="007C4688">
      <w:pPr>
        <w:pStyle w:val="ConsPlusNormal"/>
        <w:spacing w:before="280"/>
        <w:ind w:firstLine="540"/>
        <w:jc w:val="both"/>
      </w:pPr>
      <w:r>
        <w:t>5. Для получения средств субсидии глава местной администрации муниципального района (городского округа) в сроки, определенные Министерством, представляет заявку на предоставление субсидии.</w:t>
      </w:r>
    </w:p>
    <w:p w:rsidR="007C4688" w:rsidRDefault="007C4688">
      <w:pPr>
        <w:pStyle w:val="ConsPlusNormal"/>
        <w:spacing w:before="280"/>
        <w:ind w:firstLine="540"/>
        <w:jc w:val="both"/>
      </w:pPr>
      <w:r>
        <w:t>В заявке указывается потребность в средствах на реализацию мероприятий по благоустройству зданий.</w:t>
      </w:r>
    </w:p>
    <w:p w:rsidR="007C4688" w:rsidRDefault="007C4688">
      <w:pPr>
        <w:pStyle w:val="ConsPlusNormal"/>
        <w:spacing w:before="280"/>
        <w:ind w:firstLine="540"/>
        <w:jc w:val="both"/>
      </w:pPr>
      <w:r>
        <w:lastRenderedPageBreak/>
        <w:t>6. Субсидии предоставляются при условии:</w:t>
      </w:r>
    </w:p>
    <w:p w:rsidR="007C4688" w:rsidRDefault="007C4688">
      <w:pPr>
        <w:pStyle w:val="ConsPlusNormal"/>
        <w:spacing w:before="280"/>
        <w:ind w:firstLine="540"/>
        <w:jc w:val="both"/>
      </w:pPr>
      <w:bookmarkStart w:id="10" w:name="P571"/>
      <w:bookmarkEnd w:id="10"/>
      <w:r>
        <w:t>а) наличия в муниципальном районе (городском округе) утвержденной правовым актом муниципального района (городского округа) программы, включающей перечень мероприятий по благоустройству зданий, в целях софинансирования которых предоставляется субсидия;</w:t>
      </w:r>
    </w:p>
    <w:p w:rsidR="007C4688" w:rsidRDefault="007C4688">
      <w:pPr>
        <w:pStyle w:val="ConsPlusNormal"/>
        <w:spacing w:before="280"/>
        <w:ind w:firstLine="540"/>
        <w:jc w:val="both"/>
      </w:pPr>
      <w:bookmarkStart w:id="11" w:name="P572"/>
      <w:bookmarkEnd w:id="11"/>
      <w:r>
        <w:t>б) наличия в бюджете муниципального района (городского округа) бюджетных ассигнований на исполнение расходного обязательства муниципального района (городского округа), связанного с реализацией утвержденного муниципальной программой перечня мероприятий по благоустройству зданий, в объеме, необходимом для их исполнения, включающем размер планируемой к предоставлению из республиканского бюджета субсидии;</w:t>
      </w:r>
    </w:p>
    <w:p w:rsidR="007C4688" w:rsidRDefault="007C4688">
      <w:pPr>
        <w:pStyle w:val="ConsPlusNormal"/>
        <w:spacing w:before="280"/>
        <w:ind w:firstLine="540"/>
        <w:jc w:val="both"/>
      </w:pPr>
      <w:r>
        <w:t xml:space="preserve">в) заключения соглашения в соответствии с </w:t>
      </w:r>
      <w:hyperlink w:anchor="P583">
        <w:r>
          <w:rPr>
            <w:color w:val="0000FF"/>
          </w:rPr>
          <w:t>пунктом 12</w:t>
        </w:r>
      </w:hyperlink>
      <w:r>
        <w:t xml:space="preserve"> настоящих Правил.</w:t>
      </w:r>
    </w:p>
    <w:p w:rsidR="007C4688" w:rsidRDefault="007C4688">
      <w:pPr>
        <w:pStyle w:val="ConsPlusNormal"/>
        <w:jc w:val="both"/>
      </w:pPr>
      <w:r>
        <w:t xml:space="preserve">(в ред. </w:t>
      </w:r>
      <w:hyperlink r:id="rId116">
        <w:r>
          <w:rPr>
            <w:color w:val="0000FF"/>
          </w:rPr>
          <w:t>Постановления</w:t>
        </w:r>
      </w:hyperlink>
      <w:r>
        <w:t xml:space="preserve"> Правительства КБР от 18.12.2020 N 291-ПП)</w:t>
      </w:r>
    </w:p>
    <w:p w:rsidR="007C4688" w:rsidRDefault="007C4688">
      <w:pPr>
        <w:pStyle w:val="ConsPlusNormal"/>
        <w:spacing w:before="280"/>
        <w:ind w:firstLine="540"/>
        <w:jc w:val="both"/>
      </w:pPr>
      <w:r>
        <w:t>7. Критерием отбора муниципального района (городского округа) для предоставления субсидии является:</w:t>
      </w:r>
    </w:p>
    <w:p w:rsidR="007C4688" w:rsidRDefault="007C4688">
      <w:pPr>
        <w:pStyle w:val="ConsPlusNormal"/>
        <w:spacing w:before="280"/>
        <w:ind w:firstLine="540"/>
        <w:jc w:val="both"/>
      </w:pPr>
      <w:r>
        <w:t>а) наличие на территории муниципального района (городского округа) зданий, нуждающихся в благоустройстве;</w:t>
      </w:r>
    </w:p>
    <w:p w:rsidR="007C4688" w:rsidRDefault="007C4688">
      <w:pPr>
        <w:pStyle w:val="ConsPlusNormal"/>
        <w:spacing w:before="280"/>
        <w:ind w:firstLine="540"/>
        <w:jc w:val="both"/>
      </w:pPr>
      <w:r>
        <w:t>б) обязательство завершить работы, выполняемые в рамках мероприятий по благоустройству зданий, до 31 декабря года, в котором получена субсидия;</w:t>
      </w:r>
    </w:p>
    <w:p w:rsidR="007C4688" w:rsidRDefault="007C4688">
      <w:pPr>
        <w:pStyle w:val="ConsPlusNormal"/>
        <w:spacing w:before="280"/>
        <w:ind w:firstLine="540"/>
        <w:jc w:val="both"/>
      </w:pPr>
      <w:r>
        <w:t>в) наличие перечня мероприятий по благоустройству зданий, включающего мероприятия, обеспечивающие доведение до 100 процентов числа зданий, в которых выполнены указанные мероприятия.</w:t>
      </w:r>
    </w:p>
    <w:p w:rsidR="007C4688" w:rsidRDefault="007C4688">
      <w:pPr>
        <w:pStyle w:val="ConsPlusNormal"/>
        <w:spacing w:before="280"/>
        <w:ind w:firstLine="540"/>
        <w:jc w:val="both"/>
      </w:pPr>
      <w:r>
        <w:t>8. Объем бюджетных ассигнований, предусмотренных в бюджетах муниципальных районов (городских округов)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муниципальных районов (городских округов), что не влечет обязательств по увеличению размера субсидии.</w:t>
      </w:r>
    </w:p>
    <w:p w:rsidR="007C4688" w:rsidRDefault="007C4688">
      <w:pPr>
        <w:pStyle w:val="ConsPlusNormal"/>
        <w:spacing w:before="280"/>
        <w:ind w:firstLine="540"/>
        <w:jc w:val="both"/>
      </w:pPr>
      <w:r>
        <w:t>9. Распределение субсидий между бюджетами муниципальных районов и городских округов утверждается правовым актом Правительства Кабардино-Балкарской Республики.</w:t>
      </w:r>
    </w:p>
    <w:p w:rsidR="007C4688" w:rsidRDefault="007C4688">
      <w:pPr>
        <w:pStyle w:val="ConsPlusNormal"/>
        <w:spacing w:before="280"/>
        <w:ind w:firstLine="540"/>
        <w:jc w:val="both"/>
      </w:pPr>
      <w:r>
        <w:t xml:space="preserve">10. Оценка эффективности использования субсидий осуществляется Министерством на основе достижения значения результата использования </w:t>
      </w:r>
      <w:r>
        <w:lastRenderedPageBreak/>
        <w:t>субсидии - количества зданий, в которых выполнены мероприятия по благоустройству зданий.</w:t>
      </w:r>
    </w:p>
    <w:p w:rsidR="007C4688" w:rsidRDefault="007C4688">
      <w:pPr>
        <w:pStyle w:val="ConsPlusNormal"/>
        <w:spacing w:before="280"/>
        <w:ind w:firstLine="540"/>
        <w:jc w:val="both"/>
      </w:pPr>
      <w:bookmarkStart w:id="12" w:name="P582"/>
      <w:bookmarkEnd w:id="12"/>
      <w:r>
        <w:t>11. Уровень софинансирования расходного обязательства муниципального района (городского округа), в целях которого предоставляется субсидия, не может превышать 98 процентов (далее - предельный уровень софинансирования из республиканского бюджета).</w:t>
      </w:r>
    </w:p>
    <w:p w:rsidR="007C4688" w:rsidRDefault="007C4688">
      <w:pPr>
        <w:pStyle w:val="ConsPlusNormal"/>
        <w:spacing w:before="280"/>
        <w:ind w:firstLine="540"/>
        <w:jc w:val="both"/>
      </w:pPr>
      <w:bookmarkStart w:id="13" w:name="P583"/>
      <w:bookmarkEnd w:id="13"/>
      <w:r>
        <w:t>12. Предоставление субсидии осуществляется на основании соглашения о предоставлении субсидии, заключаемого между Министерством и местной администрацией муниципального района (городского округа) в соответствии с типовой формой соглашения, утвержденной Министерством финансов Кабардино-Балкарской Республики (далее - соглашение).</w:t>
      </w:r>
    </w:p>
    <w:p w:rsidR="007C4688" w:rsidRDefault="007C4688">
      <w:pPr>
        <w:pStyle w:val="ConsPlusNormal"/>
        <w:spacing w:before="280"/>
        <w:ind w:firstLine="540"/>
        <w:jc w:val="both"/>
      </w:pPr>
      <w:r>
        <w:t xml:space="preserve">При заключении соглашения Министерство проверяет соблюдение местной администрацией муниципального района (городского округа) условий предоставления субсидии, предусмотренных </w:t>
      </w:r>
      <w:hyperlink w:anchor="P571">
        <w:r>
          <w:rPr>
            <w:color w:val="0000FF"/>
          </w:rPr>
          <w:t>подпунктами "а"</w:t>
        </w:r>
      </w:hyperlink>
      <w:r>
        <w:t xml:space="preserve"> и </w:t>
      </w:r>
      <w:hyperlink w:anchor="P572">
        <w:r>
          <w:rPr>
            <w:color w:val="0000FF"/>
          </w:rPr>
          <w:t>"б" пункта 6</w:t>
        </w:r>
      </w:hyperlink>
      <w:r>
        <w:t xml:space="preserve"> настоящих Правил.</w:t>
      </w:r>
    </w:p>
    <w:p w:rsidR="007C4688" w:rsidRDefault="007C4688">
      <w:pPr>
        <w:pStyle w:val="ConsPlusNormal"/>
        <w:spacing w:before="280"/>
        <w:ind w:firstLine="540"/>
        <w:jc w:val="both"/>
      </w:pPr>
      <w:r>
        <w:t>13. Размер субсидии бюджету i-го муниципального района (городского округа) определяется по формуле:</w:t>
      </w:r>
    </w:p>
    <w:p w:rsidR="007C4688" w:rsidRDefault="007C4688">
      <w:pPr>
        <w:pStyle w:val="ConsPlusNormal"/>
        <w:jc w:val="both"/>
      </w:pPr>
    </w:p>
    <w:p w:rsidR="007C4688" w:rsidRDefault="007C4688">
      <w:pPr>
        <w:pStyle w:val="ConsPlusNormal"/>
        <w:jc w:val="center"/>
      </w:pPr>
      <w:r>
        <w:t>Ci = S x Y, где:</w:t>
      </w:r>
    </w:p>
    <w:p w:rsidR="007C4688" w:rsidRDefault="007C4688">
      <w:pPr>
        <w:pStyle w:val="ConsPlusNormal"/>
        <w:jc w:val="both"/>
      </w:pPr>
    </w:p>
    <w:p w:rsidR="007C4688" w:rsidRDefault="007C4688">
      <w:pPr>
        <w:pStyle w:val="ConsPlusNormal"/>
        <w:ind w:firstLine="540"/>
        <w:jc w:val="both"/>
      </w:pPr>
      <w:r>
        <w:t>Ci - объем субсидии бюджету i-го муниципального района (городского округа);</w:t>
      </w:r>
    </w:p>
    <w:p w:rsidR="007C4688" w:rsidRDefault="007C4688">
      <w:pPr>
        <w:pStyle w:val="ConsPlusNormal"/>
        <w:spacing w:before="280"/>
        <w:ind w:firstLine="540"/>
        <w:jc w:val="both"/>
      </w:pPr>
      <w:r>
        <w:t>S - потребность в средствах на реализацию мероприятий по благоустройству зданий;</w:t>
      </w:r>
    </w:p>
    <w:p w:rsidR="007C4688" w:rsidRDefault="007C4688">
      <w:pPr>
        <w:pStyle w:val="ConsPlusNormal"/>
        <w:spacing w:before="280"/>
        <w:ind w:firstLine="540"/>
        <w:jc w:val="both"/>
      </w:pPr>
      <w:r>
        <w:t>Y - размер уровня софинансирования за счет средств республиканского бюджета расходного обязательства муниципального района (городского округа).</w:t>
      </w:r>
    </w:p>
    <w:p w:rsidR="007C4688" w:rsidRDefault="007C4688">
      <w:pPr>
        <w:pStyle w:val="ConsPlusNormal"/>
        <w:spacing w:before="280"/>
        <w:ind w:firstLine="540"/>
        <w:jc w:val="both"/>
      </w:pPr>
      <w:r>
        <w:t>14. Субсидия предоставляется бюджету муниципального района (городского округа) на один финансовый год, при этом работы, выполняемые в рамках мероприятий по благоустройству зданий, должны быть завершены до 31 декабря года, в котором получена субсидия.</w:t>
      </w:r>
    </w:p>
    <w:p w:rsidR="007C4688" w:rsidRDefault="007C4688">
      <w:pPr>
        <w:pStyle w:val="ConsPlusNormal"/>
        <w:spacing w:before="280"/>
        <w:ind w:firstLine="540"/>
        <w:jc w:val="both"/>
      </w:pPr>
      <w:r>
        <w:t>15. Перечисление субсидий осуществляется на единые счета бюджетов, открытые финансовым органом муниципальных образований в территориальных органах Федерального казначейства.</w:t>
      </w:r>
    </w:p>
    <w:p w:rsidR="007C4688" w:rsidRDefault="007C4688">
      <w:pPr>
        <w:pStyle w:val="ConsPlusNormal"/>
        <w:jc w:val="both"/>
      </w:pPr>
      <w:r>
        <w:t xml:space="preserve">(п. 15 в ред. </w:t>
      </w:r>
      <w:hyperlink r:id="rId117">
        <w:r>
          <w:rPr>
            <w:color w:val="0000FF"/>
          </w:rPr>
          <w:t>Постановления</w:t>
        </w:r>
      </w:hyperlink>
      <w:r>
        <w:t xml:space="preserve"> Правительства КБР от 30.04.2021 N 101-ПП)</w:t>
      </w:r>
    </w:p>
    <w:p w:rsidR="007C4688" w:rsidRDefault="007C4688">
      <w:pPr>
        <w:pStyle w:val="ConsPlusNormal"/>
        <w:spacing w:before="280"/>
        <w:ind w:firstLine="540"/>
        <w:jc w:val="both"/>
      </w:pPr>
      <w:r>
        <w:t xml:space="preserve">16. Министерство размещает в государственной интегрированной информационной системе управления общественными финансами </w:t>
      </w:r>
      <w:r>
        <w:lastRenderedPageBreak/>
        <w:t>"Электронный бюджет" отчетность по формам и в сроки, которые установлены в соглашении.</w:t>
      </w:r>
    </w:p>
    <w:p w:rsidR="007C4688" w:rsidRDefault="007C4688">
      <w:pPr>
        <w:pStyle w:val="ConsPlusNormal"/>
        <w:spacing w:before="280"/>
        <w:ind w:firstLine="540"/>
        <w:jc w:val="both"/>
      </w:pPr>
      <w:r>
        <w:t xml:space="preserve">17. В случае если муниципальным районом (городским округом) по состоянию на 31 декабря года предоставления субсидии допущены нарушения обязательств по достижению показателей результативности использования субсидии, предусмотренных </w:t>
      </w:r>
      <w:hyperlink w:anchor="P582">
        <w:r>
          <w:rPr>
            <w:color w:val="0000FF"/>
          </w:rPr>
          <w:t>пунктом 11</w:t>
        </w:r>
      </w:hyperlink>
      <w:r>
        <w:t xml:space="preserve"> настоящих Правил, и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района (городского округа) в республиканский бюджет до 1 июня года, следующего за годом предоставления субсидии (V</w:t>
      </w:r>
      <w:r>
        <w:rPr>
          <w:vertAlign w:val="subscript"/>
        </w:rPr>
        <w:t>возврата</w:t>
      </w:r>
      <w:r>
        <w:t>), рассчитывается по формуле:</w:t>
      </w:r>
    </w:p>
    <w:p w:rsidR="007C4688" w:rsidRDefault="007C4688">
      <w:pPr>
        <w:pStyle w:val="ConsPlusNormal"/>
        <w:jc w:val="both"/>
      </w:pPr>
      <w:r>
        <w:t xml:space="preserve">(в ред. </w:t>
      </w:r>
      <w:hyperlink r:id="rId118">
        <w:r>
          <w:rPr>
            <w:color w:val="0000FF"/>
          </w:rPr>
          <w:t>Постановления</w:t>
        </w:r>
      </w:hyperlink>
      <w:r>
        <w:t xml:space="preserve"> Правительства КБР от 15.09.2023 N 196-ПП)</w:t>
      </w:r>
    </w:p>
    <w:p w:rsidR="007C4688" w:rsidRDefault="007C4688">
      <w:pPr>
        <w:pStyle w:val="ConsPlusNormal"/>
        <w:jc w:val="both"/>
      </w:pPr>
    </w:p>
    <w:p w:rsidR="007C4688" w:rsidRDefault="007C4688">
      <w:pPr>
        <w:pStyle w:val="ConsPlusNormal"/>
        <w:jc w:val="center"/>
      </w:pPr>
      <w:r>
        <w:t>V</w:t>
      </w:r>
      <w:r>
        <w:rPr>
          <w:vertAlign w:val="subscript"/>
        </w:rPr>
        <w:t>возврата</w:t>
      </w:r>
      <w:r>
        <w:t xml:space="preserve"> = (V</w:t>
      </w:r>
      <w:r>
        <w:rPr>
          <w:vertAlign w:val="subscript"/>
        </w:rPr>
        <w:t>субсидии</w:t>
      </w:r>
      <w:r>
        <w:t xml:space="preserve"> x k x m / n) x 0,1, где:</w:t>
      </w:r>
    </w:p>
    <w:p w:rsidR="007C4688" w:rsidRDefault="007C4688">
      <w:pPr>
        <w:pStyle w:val="ConsPlusNormal"/>
        <w:jc w:val="both"/>
      </w:pPr>
    </w:p>
    <w:p w:rsidR="007C4688" w:rsidRDefault="007C4688">
      <w:pPr>
        <w:pStyle w:val="ConsPlusNormal"/>
        <w:ind w:firstLine="540"/>
        <w:jc w:val="both"/>
      </w:pPr>
      <w:r>
        <w:t>V</w:t>
      </w:r>
      <w:r>
        <w:rPr>
          <w:vertAlign w:val="subscript"/>
        </w:rPr>
        <w:t>субсидии</w:t>
      </w:r>
      <w:r>
        <w:t xml:space="preserve"> - размер субсидии, предоставленной бюджету муниципального района (городского округа) в отчетном финансовом году;</w:t>
      </w:r>
    </w:p>
    <w:p w:rsidR="007C4688" w:rsidRDefault="007C4688">
      <w:pPr>
        <w:pStyle w:val="ConsPlusNormal"/>
        <w:spacing w:before="280"/>
        <w:ind w:firstLine="540"/>
        <w:jc w:val="both"/>
      </w:pPr>
      <w:r>
        <w:t>k - коэффициент возврата субсидии;</w:t>
      </w:r>
    </w:p>
    <w:p w:rsidR="007C4688" w:rsidRDefault="007C4688">
      <w:pPr>
        <w:pStyle w:val="ConsPlusNormal"/>
        <w:spacing w:before="280"/>
        <w:ind w:firstLine="540"/>
        <w:jc w:val="both"/>
      </w:pPr>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7C4688" w:rsidRDefault="007C4688">
      <w:pPr>
        <w:pStyle w:val="ConsPlusNormal"/>
        <w:spacing w:before="280"/>
        <w:ind w:firstLine="540"/>
        <w:jc w:val="both"/>
      </w:pPr>
      <w:r>
        <w:t>n - общее количество показателей результативности использования субсидии.</w:t>
      </w:r>
    </w:p>
    <w:p w:rsidR="007C4688" w:rsidRDefault="007C4688">
      <w:pPr>
        <w:pStyle w:val="ConsPlusNormal"/>
        <w:spacing w:before="280"/>
        <w:ind w:firstLine="540"/>
        <w:jc w:val="both"/>
      </w:pPr>
      <w:r>
        <w:t>18. Коэффициент возврата субсидии (k) определяется по формуле:</w:t>
      </w:r>
    </w:p>
    <w:p w:rsidR="007C4688" w:rsidRDefault="007C4688">
      <w:pPr>
        <w:pStyle w:val="ConsPlusNormal"/>
        <w:jc w:val="both"/>
      </w:pPr>
    </w:p>
    <w:p w:rsidR="007C4688" w:rsidRPr="007C4688" w:rsidRDefault="007C4688">
      <w:pPr>
        <w:pStyle w:val="ConsPlusNormal"/>
        <w:jc w:val="center"/>
        <w:rPr>
          <w:lang w:val="en-US"/>
        </w:rPr>
      </w:pPr>
      <w:r w:rsidRPr="007C4688">
        <w:rPr>
          <w:lang w:val="en-US"/>
        </w:rPr>
        <w:t xml:space="preserve">k = SUM Di / m, </w:t>
      </w:r>
      <w:r>
        <w:t>где</w:t>
      </w:r>
      <w:r w:rsidRPr="007C4688">
        <w:rPr>
          <w:lang w:val="en-US"/>
        </w:rPr>
        <w:t>:</w:t>
      </w:r>
    </w:p>
    <w:p w:rsidR="007C4688" w:rsidRPr="007C4688" w:rsidRDefault="007C4688">
      <w:pPr>
        <w:pStyle w:val="ConsPlusNormal"/>
        <w:jc w:val="both"/>
        <w:rPr>
          <w:lang w:val="en-US"/>
        </w:rPr>
      </w:pPr>
    </w:p>
    <w:p w:rsidR="007C4688" w:rsidRDefault="007C4688">
      <w:pPr>
        <w:pStyle w:val="ConsPlusNormal"/>
        <w:ind w:firstLine="540"/>
        <w:jc w:val="both"/>
      </w:pPr>
      <w:r>
        <w:t>Di - индекс, отражающий уровень недостижения i-го показателя результативности использования субсидии.</w:t>
      </w:r>
    </w:p>
    <w:p w:rsidR="007C4688" w:rsidRDefault="007C4688">
      <w:pPr>
        <w:pStyle w:val="ConsPlusNormal"/>
        <w:spacing w:before="28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7C4688" w:rsidRDefault="007C4688">
      <w:pPr>
        <w:pStyle w:val="ConsPlusNormal"/>
        <w:spacing w:before="280"/>
        <w:ind w:firstLine="540"/>
        <w:jc w:val="both"/>
      </w:pPr>
      <w:r>
        <w:t>19. Индекс, отражающий уровень недостижения i-го показателя результативности использования субсидии (Di), определяется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7C4688" w:rsidRDefault="007C4688">
      <w:pPr>
        <w:pStyle w:val="ConsPlusNormal"/>
        <w:jc w:val="both"/>
      </w:pPr>
    </w:p>
    <w:p w:rsidR="007C4688" w:rsidRDefault="007C4688">
      <w:pPr>
        <w:pStyle w:val="ConsPlusNormal"/>
        <w:jc w:val="center"/>
      </w:pPr>
      <w:r>
        <w:t>Di = 1 - Ti / Si, где:</w:t>
      </w:r>
    </w:p>
    <w:p w:rsidR="007C4688" w:rsidRDefault="007C4688">
      <w:pPr>
        <w:pStyle w:val="ConsPlusNormal"/>
        <w:jc w:val="both"/>
      </w:pPr>
    </w:p>
    <w:p w:rsidR="007C4688" w:rsidRDefault="007C4688">
      <w:pPr>
        <w:pStyle w:val="ConsPlusNormal"/>
        <w:ind w:firstLine="540"/>
        <w:jc w:val="both"/>
      </w:pPr>
      <w:r>
        <w:t>Ti - фактически достигнутое значение i-го показателя результативности использования субсидии на отчетную дату;</w:t>
      </w:r>
    </w:p>
    <w:p w:rsidR="007C4688" w:rsidRDefault="007C4688">
      <w:pPr>
        <w:pStyle w:val="ConsPlusNormal"/>
        <w:spacing w:before="280"/>
        <w:ind w:firstLine="540"/>
        <w:jc w:val="both"/>
      </w:pPr>
      <w:r>
        <w:t>Si - плановое значение i-го показателя результативности использования субсидии, установленное соглашением.</w:t>
      </w:r>
    </w:p>
    <w:p w:rsidR="007C4688" w:rsidRDefault="007C4688">
      <w:pPr>
        <w:pStyle w:val="ConsPlusNormal"/>
        <w:spacing w:before="280"/>
        <w:ind w:firstLine="540"/>
        <w:jc w:val="both"/>
      </w:pPr>
      <w:r>
        <w:t>20. Субсидии в случае нарушения муниципальным районом (городским округом) условий их предоставления подлежат возврату в республиканский бюджет в соответствии с бюджетным законодательством Российской Федерации.</w:t>
      </w:r>
    </w:p>
    <w:p w:rsidR="007C4688" w:rsidRDefault="007C4688">
      <w:pPr>
        <w:pStyle w:val="ConsPlusNormal"/>
        <w:spacing w:before="280"/>
        <w:ind w:firstLine="540"/>
        <w:jc w:val="both"/>
      </w:pPr>
      <w:r>
        <w:t>21. Ответственность за достоверность представляемых в Министерство сведений и за соблюдение условий, установленных настоящими Правилами и заключаемым соглашением, возлагается на местную администрацию муниципального района (городского округа).</w:t>
      </w:r>
    </w:p>
    <w:p w:rsidR="007C4688" w:rsidRDefault="007C4688">
      <w:pPr>
        <w:pStyle w:val="ConsPlusNormal"/>
        <w:spacing w:before="280"/>
        <w:ind w:firstLine="540"/>
        <w:jc w:val="both"/>
      </w:pPr>
      <w:r>
        <w:t>22. Контроль за соблюдением муниципальным районом (городским округом) условий предоставления субсидии осуществляется Министерством и органами государственного финансового контроля.</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1"/>
      </w:pPr>
      <w:r>
        <w:t>Приложение N 11</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r>
        <w:t>ПРАВИЛА</w:t>
      </w:r>
    </w:p>
    <w:p w:rsidR="007C4688" w:rsidRDefault="007C4688">
      <w:pPr>
        <w:pStyle w:val="ConsPlusTitle"/>
        <w:jc w:val="center"/>
      </w:pPr>
      <w:r>
        <w:t>ПРЕДОСТАВЛЕНИЯ И РАСПРЕДЕЛЕНИЯ СУБСИДИЙ ИЗ РЕСПУБЛИКАНСКОГО</w:t>
      </w:r>
    </w:p>
    <w:p w:rsidR="007C4688" w:rsidRDefault="007C4688">
      <w:pPr>
        <w:pStyle w:val="ConsPlusTitle"/>
        <w:jc w:val="center"/>
      </w:pPr>
      <w:r>
        <w:t>БЮДЖЕТА КАБАРДИНО-БАЛКАРСКОЙ РЕСПУБЛИКИ МЕСТНЫМ БЮДЖЕТАМ</w:t>
      </w:r>
    </w:p>
    <w:p w:rsidR="007C4688" w:rsidRDefault="007C4688">
      <w:pPr>
        <w:pStyle w:val="ConsPlusTitle"/>
        <w:jc w:val="center"/>
      </w:pPr>
      <w:r>
        <w:t>В ЦЕЛЯХ СОФИНАНСИРОВАНИЯ РАСХОДНЫХ ОБЯЗАТЕЛЬСТВ</w:t>
      </w:r>
    </w:p>
    <w:p w:rsidR="007C4688" w:rsidRDefault="007C4688">
      <w:pPr>
        <w:pStyle w:val="ConsPlusTitle"/>
        <w:jc w:val="center"/>
      </w:pPr>
      <w:r>
        <w:t>МУНИЦИПАЛЬНЫХ ОБРАЗОВАНИЙ, ВОЗНИКАЮЩИХ ПРИ РЕАЛИЗАЦИИ</w:t>
      </w:r>
    </w:p>
    <w:p w:rsidR="007C4688" w:rsidRDefault="007C4688">
      <w:pPr>
        <w:pStyle w:val="ConsPlusTitle"/>
        <w:jc w:val="center"/>
      </w:pPr>
      <w:r>
        <w:t>МЕРОПРИЯТИЙ ПО МОДЕРНИЗАЦИИ МУНИЦИПАЛЬНЫХ ДЕТСКИХ ШКОЛ</w:t>
      </w:r>
    </w:p>
    <w:p w:rsidR="007C4688" w:rsidRDefault="007C4688">
      <w:pPr>
        <w:pStyle w:val="ConsPlusTitle"/>
        <w:jc w:val="center"/>
      </w:pPr>
      <w:r>
        <w:t>ИСКУССТВ ПО ВИДАМ ИСКУССТВ</w:t>
      </w:r>
    </w:p>
    <w:p w:rsidR="007C4688" w:rsidRDefault="007C46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688" w:rsidRDefault="007C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688" w:rsidRDefault="007C4688">
            <w:pPr>
              <w:pStyle w:val="ConsPlusNormal"/>
              <w:jc w:val="center"/>
            </w:pPr>
            <w:r>
              <w:rPr>
                <w:color w:val="392C69"/>
              </w:rPr>
              <w:t>Список изменяющих документов</w:t>
            </w:r>
          </w:p>
          <w:p w:rsidR="007C4688" w:rsidRDefault="007C4688">
            <w:pPr>
              <w:pStyle w:val="ConsPlusNormal"/>
              <w:jc w:val="center"/>
            </w:pPr>
            <w:r>
              <w:rPr>
                <w:color w:val="392C69"/>
              </w:rPr>
              <w:t>(в ред. Постановлений Правительства КБР</w:t>
            </w:r>
          </w:p>
          <w:p w:rsidR="007C4688" w:rsidRDefault="007C4688">
            <w:pPr>
              <w:pStyle w:val="ConsPlusNormal"/>
              <w:jc w:val="center"/>
            </w:pPr>
            <w:r>
              <w:rPr>
                <w:color w:val="392C69"/>
              </w:rPr>
              <w:t xml:space="preserve">от 18.12.2020 </w:t>
            </w:r>
            <w:hyperlink r:id="rId119">
              <w:r>
                <w:rPr>
                  <w:color w:val="0000FF"/>
                </w:rPr>
                <w:t>N 291-ПП</w:t>
              </w:r>
            </w:hyperlink>
            <w:r>
              <w:rPr>
                <w:color w:val="392C69"/>
              </w:rPr>
              <w:t xml:space="preserve">, от 30.04.2021 </w:t>
            </w:r>
            <w:hyperlink r:id="rId120">
              <w:r>
                <w:rPr>
                  <w:color w:val="0000FF"/>
                </w:rPr>
                <w:t>N 101-ПП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r>
    </w:tbl>
    <w:p w:rsidR="007C4688" w:rsidRDefault="007C4688">
      <w:pPr>
        <w:pStyle w:val="ConsPlusNormal"/>
        <w:jc w:val="both"/>
      </w:pPr>
    </w:p>
    <w:p w:rsidR="007C4688" w:rsidRDefault="007C4688">
      <w:pPr>
        <w:pStyle w:val="ConsPlusNormal"/>
        <w:ind w:firstLine="540"/>
        <w:jc w:val="both"/>
      </w:pPr>
      <w:bookmarkStart w:id="14" w:name="P642"/>
      <w:bookmarkEnd w:id="14"/>
      <w:r>
        <w:t>1. Настоящие Правила устанавливают условия и порядок предоставления и распределения субсидий из республиканского бюджета Кабардино-Балкарской Республики местным бюджетам в целях софинансирования расходных обязательств муниципальных образований, возникающих при реализации мероприятий по модернизации муниципальных детских школ искусств по видам искусств (далее - ДШИ) путем их реконструкции, капитального ремонта и (или) предоставления субсидий из республиканского бюджета Кабардино-Балкарской Республики местным бюджетам в целях софинансирования расходных обязательств муниципальных образований, расположенных на территории Кабардино-Балкарской Республики (далее - муниципальные образования), возникающих при реализации мероприятий по модернизации находящихся в ведении органов местного самоуправления ДШИ путем их реконструкции, капитального ремонта (далее соответственно - субсидии, модернизация, объекты, Правила), в рамках государственной программы Кабардино-Балкарской Республики "Развитие образования в Кабардино-Балкарской Республике".</w:t>
      </w:r>
    </w:p>
    <w:p w:rsidR="007C4688" w:rsidRDefault="007C4688">
      <w:pPr>
        <w:pStyle w:val="ConsPlusNormal"/>
        <w:spacing w:before="280"/>
        <w:ind w:firstLine="540"/>
        <w:jc w:val="both"/>
      </w:pPr>
      <w:r>
        <w:t>Субсидии не предоставляются в целях софинансирования расходных обязательств муниципальных образований по проектированию.</w:t>
      </w:r>
    </w:p>
    <w:p w:rsidR="007C4688" w:rsidRDefault="007C4688">
      <w:pPr>
        <w:pStyle w:val="ConsPlusNormal"/>
        <w:spacing w:before="280"/>
        <w:ind w:firstLine="540"/>
        <w:jc w:val="both"/>
      </w:pPr>
      <w:r>
        <w:t xml:space="preserve">2. Субсидии предоставляются местным бюджетам в пределах лимитов бюджетных обязательств, доведенных в установленном порядке до Министерства культуры Кабардино-Балкарской Республики как получателя средств республиканского бюджета Кабардино-Балкарской Республики на предоставление субсидий на цели, предусмотренные </w:t>
      </w:r>
      <w:hyperlink w:anchor="P642">
        <w:r>
          <w:rPr>
            <w:color w:val="0000FF"/>
          </w:rPr>
          <w:t>пунктом 1</w:t>
        </w:r>
      </w:hyperlink>
      <w:r>
        <w:t xml:space="preserve"> настоящих Правил.</w:t>
      </w:r>
    </w:p>
    <w:p w:rsidR="007C4688" w:rsidRDefault="007C4688">
      <w:pPr>
        <w:pStyle w:val="ConsPlusNormal"/>
        <w:spacing w:before="280"/>
        <w:ind w:firstLine="540"/>
        <w:jc w:val="both"/>
      </w:pPr>
      <w:r>
        <w:t>3. Распределение субсидий между муниципальными образованиями утверждается правовым актом Правительства Кабардино-Балкарской Республики.</w:t>
      </w:r>
    </w:p>
    <w:p w:rsidR="007C4688" w:rsidRDefault="007C4688">
      <w:pPr>
        <w:pStyle w:val="ConsPlusNormal"/>
        <w:spacing w:before="280"/>
        <w:ind w:firstLine="540"/>
        <w:jc w:val="both"/>
      </w:pPr>
      <w:r>
        <w:t>Адресное (пообъектное) распределение субсидий по объектам (в части модернизации объектов путем их реконструкции) определяется соглашениями на основании решений Министерства культуры Российской Федерации, формируемых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форме электронного документа, который подписывается усиленной квалифицированной электронной подписью министра культуры Кабардино-Балкарской Республики (уполномоченного им лица).</w:t>
      </w:r>
    </w:p>
    <w:p w:rsidR="007C4688" w:rsidRDefault="007C4688">
      <w:pPr>
        <w:pStyle w:val="ConsPlusNormal"/>
        <w:spacing w:before="280"/>
        <w:ind w:firstLine="540"/>
        <w:jc w:val="both"/>
      </w:pPr>
      <w:r>
        <w:lastRenderedPageBreak/>
        <w:t>4. Условиями предоставления субсидий являются:</w:t>
      </w:r>
    </w:p>
    <w:p w:rsidR="007C4688" w:rsidRDefault="007C4688">
      <w:pPr>
        <w:pStyle w:val="ConsPlusNormal"/>
        <w:spacing w:before="280"/>
        <w:ind w:firstLine="540"/>
        <w:jc w:val="both"/>
      </w:pPr>
      <w:r>
        <w:t xml:space="preserve">а) наличие муниципальной программы или иного нормативного правового акта, предусматривающего мероприятия, указанные в </w:t>
      </w:r>
      <w:hyperlink w:anchor="P642">
        <w:r>
          <w:rPr>
            <w:color w:val="0000FF"/>
          </w:rPr>
          <w:t>пункте 1</w:t>
        </w:r>
      </w:hyperlink>
      <w:r>
        <w:t xml:space="preserve"> настоящих Правил, при реализации которых возникают расходные обязательства муниципального образования, в целях софинансирования которых предоставляются субсидии;</w:t>
      </w:r>
    </w:p>
    <w:p w:rsidR="007C4688" w:rsidRDefault="007C4688">
      <w:pPr>
        <w:pStyle w:val="ConsPlusNormal"/>
        <w:spacing w:before="280"/>
        <w:ind w:firstLine="540"/>
        <w:jc w:val="both"/>
      </w:pPr>
      <w:r>
        <w:t>б) наличие в местном бюджете бюджетных ассигнований на исполнение расходного обязательства муниципального образования, софинансирование которого осуществляется из республиканского бюджета Кабардино-Балкарской Республики, в объеме, необходимом для его исполнения, включающем размер планируемых к предоставлению из республиканского бюджета Кабардино-Балкарской Республики субсидий;</w:t>
      </w:r>
    </w:p>
    <w:p w:rsidR="007C4688" w:rsidRDefault="007C4688">
      <w:pPr>
        <w:pStyle w:val="ConsPlusNormal"/>
        <w:spacing w:before="280"/>
        <w:ind w:firstLine="540"/>
        <w:jc w:val="both"/>
      </w:pPr>
      <w:r>
        <w:t xml:space="preserve">в) заключение соглашения между Министерством культуры Кабардино-Балкарской Республики и местной администрацией муниципального образования о предоставлении субсидий (далее - соглашение) в соответствии с </w:t>
      </w:r>
      <w:hyperlink r:id="rId121">
        <w:r>
          <w:rPr>
            <w:color w:val="0000FF"/>
          </w:rPr>
          <w:t>пунктом 10</w:t>
        </w:r>
      </w:hyperlink>
      <w:r>
        <w:t xml:space="preserve"> Правил формирования, предоставления и распределения субсидий из республиканского бюджета Кабардино-Балкарской Республики бюджетам муниципальных образований, утвержденных постановлением Правительства Кабардино-Балкарской Республики от 29 декабря 2014 г. N 308-ПП "О формировании, предоставлении и распределении субсидий из республиканского бюджета Кабардино-Балкарской Республики бюджетам муниципальных образований" (далее - Правила формирования, предоставления и распределения субсидий).</w:t>
      </w:r>
    </w:p>
    <w:p w:rsidR="007C4688" w:rsidRDefault="007C4688">
      <w:pPr>
        <w:pStyle w:val="ConsPlusNormal"/>
        <w:spacing w:before="280"/>
        <w:ind w:firstLine="540"/>
        <w:jc w:val="both"/>
      </w:pPr>
      <w:r>
        <w:t>5. Субсидии предоставляются местным бюджетам на основании соглашений, заключаемых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Кабардино-Балкарской Республики.</w:t>
      </w:r>
    </w:p>
    <w:p w:rsidR="007C4688" w:rsidRDefault="007C4688">
      <w:pPr>
        <w:pStyle w:val="ConsPlusNormal"/>
        <w:spacing w:before="280"/>
        <w:ind w:firstLine="540"/>
        <w:jc w:val="both"/>
      </w:pPr>
      <w:r>
        <w:t>6. Субсидии предоставляются местным бюджетам, заявки которых прошли отбор в порядке, установленном Министерством культуры Российской Федерации.</w:t>
      </w:r>
    </w:p>
    <w:p w:rsidR="007C4688" w:rsidRDefault="007C4688">
      <w:pPr>
        <w:pStyle w:val="ConsPlusNormal"/>
        <w:spacing w:before="280"/>
        <w:ind w:firstLine="540"/>
        <w:jc w:val="both"/>
      </w:pPr>
      <w:r>
        <w:t>7. Критериями отбора муниципальных образований для предоставления субсидий являются:</w:t>
      </w:r>
    </w:p>
    <w:p w:rsidR="007C4688" w:rsidRDefault="007C4688">
      <w:pPr>
        <w:pStyle w:val="ConsPlusNormal"/>
        <w:spacing w:before="280"/>
        <w:ind w:firstLine="540"/>
        <w:jc w:val="both"/>
      </w:pPr>
      <w:r>
        <w:t>а) наличие заявки муниципального образования о предоставлении из республиканского бюджета Кабардино-Балкарской Республики субсидий, подписанной главой местной администрацией муниципального образования, либо уполномоченным должностным лицом;</w:t>
      </w:r>
    </w:p>
    <w:p w:rsidR="007C4688" w:rsidRDefault="007C4688">
      <w:pPr>
        <w:pStyle w:val="ConsPlusNormal"/>
        <w:spacing w:before="280"/>
        <w:ind w:firstLine="540"/>
        <w:jc w:val="both"/>
      </w:pPr>
      <w:r>
        <w:lastRenderedPageBreak/>
        <w:t>б) наличие утвержденной в установленном порядке проектно-сметной документации на реконструкцию объекта и (или) сметы расходов на капитальный ремонт, либо гарантийного письма, подписанного главой местной администрации муниципального образования, либо уполномоченным должностным лицом, подтверждающего предоставление такой документации с указанием планируемой даты их утверждения.</w:t>
      </w:r>
    </w:p>
    <w:p w:rsidR="007C4688" w:rsidRDefault="007C4688">
      <w:pPr>
        <w:pStyle w:val="ConsPlusNormal"/>
        <w:spacing w:before="280"/>
        <w:ind w:firstLine="540"/>
        <w:jc w:val="both"/>
      </w:pPr>
      <w:r>
        <w:t>Корректировка проектно-сметной документации по объекту, на которую Министерству культуры Кабардино-Балкарской Республики муниципальным образованием при подаче заявки на предоставление субсидии представлены положительные заключения государственной экспертизы проектной документации и (или) положительное заключение о достоверности определения сметной стоимости объекта, а также корректировка сметы расходов на капитальный ремонт, утвержденной в установленном законодательством порядке, в рамках заключенного соглашения не допускается;</w:t>
      </w:r>
    </w:p>
    <w:p w:rsidR="007C4688" w:rsidRDefault="007C4688">
      <w:pPr>
        <w:pStyle w:val="ConsPlusNormal"/>
        <w:spacing w:before="280"/>
        <w:ind w:firstLine="540"/>
        <w:jc w:val="both"/>
      </w:pPr>
      <w:r>
        <w:t>в) обязательство муниципального образования при необходимости обеспечить за счет средств местного бюджета оснащение модернизируемых ДШИ.</w:t>
      </w:r>
    </w:p>
    <w:p w:rsidR="007C4688" w:rsidRDefault="007C4688">
      <w:pPr>
        <w:pStyle w:val="ConsPlusNormal"/>
        <w:spacing w:before="280"/>
        <w:ind w:firstLine="540"/>
        <w:jc w:val="both"/>
      </w:pPr>
      <w:r>
        <w:t>8. Уровень софинансирования расходного обязательства муниципального образования, в целях которого предоставляется субсидия, не может превышать 98 процентов.</w:t>
      </w:r>
    </w:p>
    <w:p w:rsidR="007C4688" w:rsidRDefault="007C4688">
      <w:pPr>
        <w:pStyle w:val="ConsPlusNormal"/>
        <w:spacing w:before="280"/>
        <w:ind w:firstLine="540"/>
        <w:jc w:val="both"/>
      </w:pPr>
      <w:bookmarkStart w:id="15" w:name="P659"/>
      <w:bookmarkEnd w:id="15"/>
      <w:r>
        <w:t>9. Общий размер субсидии i-му местному бюджету определяется в несколько этапов:</w:t>
      </w:r>
    </w:p>
    <w:p w:rsidR="007C4688" w:rsidRDefault="007C4688">
      <w:pPr>
        <w:pStyle w:val="ConsPlusNormal"/>
        <w:spacing w:before="280"/>
        <w:ind w:firstLine="540"/>
        <w:jc w:val="both"/>
      </w:pPr>
      <w:r>
        <w:t>а) на первом этапе расчет осуществляется в отношении модернизации наиболее приоритетного объекта, указанного в заявке муниципального образования, прошедшей предусмотренный настоящими Правилами отбор.</w:t>
      </w:r>
    </w:p>
    <w:p w:rsidR="007C4688" w:rsidRDefault="007C4688">
      <w:pPr>
        <w:pStyle w:val="ConsPlusNormal"/>
        <w:spacing w:before="280"/>
        <w:ind w:firstLine="540"/>
        <w:jc w:val="both"/>
      </w:pPr>
      <w:r>
        <w:t>Муниципальные образования определяют приоритетность объектов самостоятельно при направлении заявок в Министерство культуры Кабардино-Балкарской Республики.</w:t>
      </w:r>
    </w:p>
    <w:p w:rsidR="007C4688" w:rsidRDefault="007C4688">
      <w:pPr>
        <w:pStyle w:val="ConsPlusNormal"/>
        <w:spacing w:before="280"/>
        <w:ind w:firstLine="540"/>
        <w:jc w:val="both"/>
      </w:pPr>
      <w:r>
        <w:t>Размер субсидии, предоставляемой i-му местному бюджету на реализацию мероприятий по модернизации приоритетного j-го объекта муниципальной программы в рамках прошедшей отбор заявки (Sij), определяется по формуле:</w:t>
      </w:r>
    </w:p>
    <w:p w:rsidR="007C4688" w:rsidRDefault="007C4688">
      <w:pPr>
        <w:pStyle w:val="ConsPlusNormal"/>
        <w:jc w:val="both"/>
      </w:pPr>
    </w:p>
    <w:p w:rsidR="007C4688" w:rsidRDefault="007C4688">
      <w:pPr>
        <w:pStyle w:val="ConsPlusNormal"/>
        <w:jc w:val="center"/>
      </w:pPr>
      <w:r>
        <w:rPr>
          <w:noProof/>
          <w:position w:val="-29"/>
        </w:rPr>
        <w:drawing>
          <wp:inline distT="0" distB="0" distL="0" distR="0">
            <wp:extent cx="1293495" cy="5467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293495" cy="546735"/>
                    </a:xfrm>
                    <a:prstGeom prst="rect">
                      <a:avLst/>
                    </a:prstGeom>
                    <a:noFill/>
                    <a:ln>
                      <a:noFill/>
                    </a:ln>
                  </pic:spPr>
                </pic:pic>
              </a:graphicData>
            </a:graphic>
          </wp:inline>
        </w:drawing>
      </w:r>
    </w:p>
    <w:p w:rsidR="007C4688" w:rsidRDefault="007C4688">
      <w:pPr>
        <w:pStyle w:val="ConsPlusNormal"/>
        <w:jc w:val="both"/>
      </w:pPr>
    </w:p>
    <w:p w:rsidR="007C4688" w:rsidRDefault="007C4688">
      <w:pPr>
        <w:pStyle w:val="ConsPlusNormal"/>
        <w:ind w:firstLine="540"/>
        <w:jc w:val="both"/>
      </w:pPr>
      <w:r>
        <w:t>где:</w:t>
      </w:r>
    </w:p>
    <w:p w:rsidR="007C4688" w:rsidRDefault="007C4688">
      <w:pPr>
        <w:pStyle w:val="ConsPlusNormal"/>
        <w:spacing w:before="280"/>
        <w:ind w:firstLine="540"/>
        <w:jc w:val="both"/>
      </w:pPr>
      <w:r>
        <w:lastRenderedPageBreak/>
        <w:t>Zij - стоимость модернизации объекта путем капитального ремонта и (или) реконструкции j-го здания ДШИ из числа объектов, указанных в прошедшей отбор заявке, устанавливаемая в соответствии со сметой расходов на капитальный ремонт и (или) проектно-сметной документацией, прошедшей государственную экспертизу;</w:t>
      </w:r>
    </w:p>
    <w:p w:rsidR="007C4688" w:rsidRDefault="007C4688">
      <w:pPr>
        <w:pStyle w:val="ConsPlusNormal"/>
        <w:spacing w:before="280"/>
        <w:ind w:firstLine="540"/>
        <w:jc w:val="both"/>
      </w:pPr>
      <w:r>
        <w:t>Yi - предельный уровень софинансирования расходного обязательства i-го местного бюджета, установленный Правительством Кабардино-Балкарской Республики.</w:t>
      </w:r>
    </w:p>
    <w:p w:rsidR="007C4688" w:rsidRDefault="007C4688">
      <w:pPr>
        <w:pStyle w:val="ConsPlusNormal"/>
        <w:spacing w:before="280"/>
        <w:ind w:firstLine="540"/>
        <w:jc w:val="both"/>
      </w:pPr>
      <w:r>
        <w:t>Расчет размера субсидии производится до момента, когда суммарный размер субсидии, предоставляемой местным бюджетам на реализацию мероприятий по модернизации приоритетных объектов муниципальных программ в рамках прошедших отбор заявок, станет равен (больше) объему бюджетных ассигнований, предусмотренных законом Кабардино-Балкарской Республики о республиканском бюджете Кабардино-Балкарской Республики на соответствующий финансовый год и плановый период, на предоставление субсидии в целях софинансирования расходных обязательств субъектов Российской Федерации, возникающих при реализации мероприятий муниципальных программ в очередном финансовом году, при расчете субсидии на очередной финансовый год.</w:t>
      </w:r>
    </w:p>
    <w:p w:rsidR="007C4688" w:rsidRDefault="007C4688">
      <w:pPr>
        <w:pStyle w:val="ConsPlusNormal"/>
        <w:spacing w:before="280"/>
        <w:ind w:firstLine="540"/>
        <w:jc w:val="both"/>
      </w:pPr>
      <w:r>
        <w:t>В случае когда при расчете размера субсидии, предоставляемой бюджету i-го муниципального образования на реализацию мероприятий по модернизации j-го объекта муниципальной программы в рамках прошедшей отбор заявки суммарный размер субсидии, предоставляемой местным бюджетам на реализацию мероприятий по модернизации объектов муниципальных программ в рамках прошедших отбор заявок, станет больше объема бюджетных ассигнований, предусмотренных республиканским законом Кабардино-Балкарской Республики на соответствующий финансовый год и плановый период, на предоставление субсидии в целях софинансирования расходных обязательств муниципальных образований, возникающих при реализации мероприятий в очередном финансовом году, субсидия бюджету i-го муниципального образования на реализацию мероприятий по модернизации j-го объекта предоставляется в очередном финансовом году и первом году планового периода.</w:t>
      </w:r>
    </w:p>
    <w:p w:rsidR="007C4688" w:rsidRDefault="007C4688">
      <w:pPr>
        <w:pStyle w:val="ConsPlusNormal"/>
        <w:spacing w:before="280"/>
        <w:ind w:firstLine="540"/>
        <w:jc w:val="both"/>
      </w:pPr>
      <w:r>
        <w:t xml:space="preserve">В случае если суммарный размер субсидии, предоставляемой местным бюджетам на реализацию мероприятий по модернизации приоритетных объектов муниципальных программ в рамках прошедших отбор заявок, меньше объема бюджетных ассигнований, предусмотренных республиканским законом Кабардино-Балкарской Республики на соответствующий финансовый год и плановый период, на предоставление субсидии в целях софинансирования расходных обязательств муниципальных образований, возникающих при реализации мероприятий в </w:t>
      </w:r>
      <w:r>
        <w:lastRenderedPageBreak/>
        <w:t xml:space="preserve">очередном финансовом году, то расчет нераспределенного остатка субсидии производится дополнительно согласно последующим этапам в соответствии с </w:t>
      </w:r>
      <w:hyperlink w:anchor="P674">
        <w:r>
          <w:rPr>
            <w:color w:val="0000FF"/>
          </w:rPr>
          <w:t>подпунктом "б"</w:t>
        </w:r>
      </w:hyperlink>
      <w:r>
        <w:t xml:space="preserve"> настоящего пункта.</w:t>
      </w:r>
    </w:p>
    <w:p w:rsidR="007C4688" w:rsidRDefault="007C4688">
      <w:pPr>
        <w:pStyle w:val="ConsPlusNormal"/>
        <w:spacing w:before="280"/>
        <w:ind w:firstLine="540"/>
        <w:jc w:val="both"/>
      </w:pPr>
      <w:r>
        <w:t xml:space="preserve">При расчете субсидии на первый (второй) год планового периода указанный объем средств определяется в порядке, предусмотренном </w:t>
      </w:r>
      <w:hyperlink w:anchor="P676">
        <w:r>
          <w:rPr>
            <w:color w:val="0000FF"/>
          </w:rPr>
          <w:t>пунктом 11</w:t>
        </w:r>
      </w:hyperlink>
      <w:r>
        <w:t xml:space="preserve"> настоящих Правил;</w:t>
      </w:r>
    </w:p>
    <w:p w:rsidR="007C4688" w:rsidRDefault="007C4688">
      <w:pPr>
        <w:pStyle w:val="ConsPlusNormal"/>
        <w:jc w:val="both"/>
      </w:pPr>
      <w:r>
        <w:t xml:space="preserve">(в ред. </w:t>
      </w:r>
      <w:hyperlink r:id="rId123">
        <w:r>
          <w:rPr>
            <w:color w:val="0000FF"/>
          </w:rPr>
          <w:t>Постановления</w:t>
        </w:r>
      </w:hyperlink>
      <w:r>
        <w:t xml:space="preserve"> Правительства КБР от 18.12.2020 N 291-ПП)</w:t>
      </w:r>
    </w:p>
    <w:p w:rsidR="007C4688" w:rsidRDefault="007C4688">
      <w:pPr>
        <w:pStyle w:val="ConsPlusNormal"/>
        <w:spacing w:before="280"/>
        <w:ind w:firstLine="540"/>
        <w:jc w:val="both"/>
      </w:pPr>
      <w:bookmarkStart w:id="16" w:name="P674"/>
      <w:bookmarkEnd w:id="16"/>
      <w:r>
        <w:t>б) на втором и последующих этапах расчет размера субсидии применяется в случае, если в результате распределения средств субсидии на предыдущем этапе образовался нераспределенный остаток средств субсидии. В этом случае расчет субсидии производится по второму и последующим приоритетным объектам, определяемым муниципальными образованиями, заявки которых прошли отбор, в соответствии с потребностями, в порядке убывания.</w:t>
      </w:r>
    </w:p>
    <w:p w:rsidR="007C4688" w:rsidRDefault="007C4688">
      <w:pPr>
        <w:pStyle w:val="ConsPlusNormal"/>
        <w:spacing w:before="280"/>
        <w:ind w:firstLine="540"/>
        <w:jc w:val="both"/>
      </w:pPr>
      <w:r>
        <w:t>10. Срок реализации мероприятий по модернизации приоритетного объекта муниципальной программы за счет средств республиканского бюджета Кабардино-Балкарской Республики и срок его ввода в эксплуатацию устанавливаются соглашением.</w:t>
      </w:r>
    </w:p>
    <w:p w:rsidR="007C4688" w:rsidRDefault="007C4688">
      <w:pPr>
        <w:pStyle w:val="ConsPlusNormal"/>
        <w:spacing w:before="280"/>
        <w:ind w:firstLine="540"/>
        <w:jc w:val="both"/>
      </w:pPr>
      <w:bookmarkStart w:id="17" w:name="P676"/>
      <w:bookmarkEnd w:id="17"/>
      <w:r>
        <w:t xml:space="preserve">11. Расчет размера субсидии, предоставляемой местным бюджетам в первом (втором) году планового периода, осуществляется в соответствии с </w:t>
      </w:r>
      <w:hyperlink w:anchor="P659">
        <w:r>
          <w:rPr>
            <w:color w:val="0000FF"/>
          </w:rPr>
          <w:t>пунктом 9</w:t>
        </w:r>
      </w:hyperlink>
      <w:r>
        <w:t xml:space="preserve"> настоящих Правил с учетом определенных на очередной год приоритетных объектов.</w:t>
      </w:r>
    </w:p>
    <w:p w:rsidR="007C4688" w:rsidRDefault="007C4688">
      <w:pPr>
        <w:pStyle w:val="ConsPlusNormal"/>
        <w:jc w:val="both"/>
      </w:pPr>
      <w:r>
        <w:t xml:space="preserve">(в ред. </w:t>
      </w:r>
      <w:hyperlink r:id="rId124">
        <w:r>
          <w:rPr>
            <w:color w:val="0000FF"/>
          </w:rPr>
          <w:t>Постановления</w:t>
        </w:r>
      </w:hyperlink>
      <w:r>
        <w:t xml:space="preserve"> Правительства КБР от 18.12.2020 N 291-ПП)</w:t>
      </w:r>
    </w:p>
    <w:p w:rsidR="007C4688" w:rsidRDefault="007C4688">
      <w:pPr>
        <w:pStyle w:val="ConsPlusNormal"/>
        <w:spacing w:before="280"/>
        <w:ind w:firstLine="540"/>
        <w:jc w:val="both"/>
      </w:pPr>
      <w:r>
        <w:t>12. Оценка эффективности использования субсидий муниципальными образованиями осуществляется Министерством культуры Кабардино-Балкарской Республики по итогам финансового года путем сравнения фактически достигнутых значений и установленных соглашением значений результата использования субсидий - количество реконструированных и (или) капитально отремонтированных ДШИ.</w:t>
      </w:r>
    </w:p>
    <w:p w:rsidR="007C4688" w:rsidRDefault="007C4688">
      <w:pPr>
        <w:pStyle w:val="ConsPlusNormal"/>
        <w:spacing w:before="280"/>
        <w:ind w:firstLine="540"/>
        <w:jc w:val="both"/>
      </w:pPr>
      <w:r>
        <w:t>13. Перечисление субсидий осуществляется на единые счета бюджетов, открытые финансовым органом муниципальных образований в территориальных органах Федерального казначейства.</w:t>
      </w:r>
    </w:p>
    <w:p w:rsidR="007C4688" w:rsidRDefault="007C4688">
      <w:pPr>
        <w:pStyle w:val="ConsPlusNormal"/>
        <w:jc w:val="both"/>
      </w:pPr>
      <w:r>
        <w:t xml:space="preserve">(п. 13 в ред. </w:t>
      </w:r>
      <w:hyperlink r:id="rId125">
        <w:r>
          <w:rPr>
            <w:color w:val="0000FF"/>
          </w:rPr>
          <w:t>Постановления</w:t>
        </w:r>
      </w:hyperlink>
      <w:r>
        <w:t xml:space="preserve"> Правительства КБР от 30.04.2021 N 101-ПП)</w:t>
      </w:r>
    </w:p>
    <w:p w:rsidR="007C4688" w:rsidRDefault="007C4688">
      <w:pPr>
        <w:pStyle w:val="ConsPlusNormal"/>
        <w:spacing w:before="280"/>
        <w:ind w:firstLine="540"/>
        <w:jc w:val="both"/>
      </w:pPr>
      <w:r>
        <w:t xml:space="preserve">14.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объем средств, подлежащий возврату из бюджета муниципального образования в республиканский бюджет Кабардино-Балкарской Республики, и срок возврата указанных средств определяются в соответствии с </w:t>
      </w:r>
      <w:hyperlink r:id="rId126">
        <w:r>
          <w:rPr>
            <w:color w:val="0000FF"/>
          </w:rPr>
          <w:t>пунктами 16</w:t>
        </w:r>
      </w:hyperlink>
      <w:r>
        <w:t xml:space="preserve"> - </w:t>
      </w:r>
      <w:hyperlink r:id="rId127">
        <w:r>
          <w:rPr>
            <w:color w:val="0000FF"/>
          </w:rPr>
          <w:t>19</w:t>
        </w:r>
      </w:hyperlink>
      <w:r>
        <w:t xml:space="preserve"> Правил формирования, </w:t>
      </w:r>
      <w:r>
        <w:lastRenderedPageBreak/>
        <w:t>предоставления и распределения субсидий.</w:t>
      </w:r>
    </w:p>
    <w:p w:rsidR="007C4688" w:rsidRDefault="007C4688">
      <w:pPr>
        <w:pStyle w:val="ConsPlusNormal"/>
        <w:spacing w:before="280"/>
        <w:ind w:firstLine="540"/>
        <w:jc w:val="both"/>
      </w:pPr>
      <w:r>
        <w:t xml:space="preserve">Освобождение муниципальных образований от применения мер ответственности, предусмотренных указанными пунктами </w:t>
      </w:r>
      <w:hyperlink r:id="rId128">
        <w:r>
          <w:rPr>
            <w:color w:val="0000FF"/>
          </w:rPr>
          <w:t>Правил</w:t>
        </w:r>
      </w:hyperlink>
      <w:r>
        <w:t xml:space="preserve">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r:id="rId129">
        <w:r>
          <w:rPr>
            <w:color w:val="0000FF"/>
          </w:rPr>
          <w:t>пунктом 20</w:t>
        </w:r>
      </w:hyperlink>
      <w:r>
        <w:t xml:space="preserve"> Правил формирования, предоставления и распределения субсидий.</w:t>
      </w:r>
    </w:p>
    <w:p w:rsidR="007C4688" w:rsidRDefault="007C4688">
      <w:pPr>
        <w:pStyle w:val="ConsPlusNormal"/>
        <w:spacing w:before="280"/>
        <w:ind w:firstLine="540"/>
        <w:jc w:val="both"/>
      </w:pPr>
      <w:r>
        <w:t>15. Местная администрация муниципального образования размещает в государственной интегрированной информационной системе управления общественными финансами "Электронный бюджет" отчет о расходах местного бюджета, отчет о достижении значения результата использования субсидии в сроки, установленные соглашением.</w:t>
      </w:r>
    </w:p>
    <w:p w:rsidR="007C4688" w:rsidRDefault="007C4688">
      <w:pPr>
        <w:pStyle w:val="ConsPlusNormal"/>
        <w:spacing w:before="280"/>
        <w:ind w:firstLine="540"/>
        <w:jc w:val="both"/>
      </w:pPr>
      <w:r>
        <w:t>16.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7C4688" w:rsidRDefault="007C4688">
      <w:pPr>
        <w:pStyle w:val="ConsPlusNormal"/>
        <w:spacing w:before="280"/>
        <w:ind w:firstLine="540"/>
        <w:jc w:val="both"/>
      </w:pPr>
      <w:r>
        <w:t>17. Ответственность за достоверность представляемых в Министерство культуры Кабардино-Балкарской Республики сведений возлагается на местную администрацию муниципального образования.</w:t>
      </w:r>
    </w:p>
    <w:p w:rsidR="007C4688" w:rsidRDefault="007C4688">
      <w:pPr>
        <w:pStyle w:val="ConsPlusNormal"/>
        <w:spacing w:before="280"/>
        <w:ind w:firstLine="540"/>
        <w:jc w:val="both"/>
      </w:pPr>
      <w:r>
        <w:t>18. Контроль за соблюдением муниципальными образованиями порядка, целей и условий предоставления субсидий осуществляется Министерством культуры Кабардино-Балкарской Республики и органами финансового контроля.</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1"/>
      </w:pPr>
      <w:r>
        <w:t>Приложение N 12</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r>
        <w:t>ПРАВИЛА</w:t>
      </w:r>
    </w:p>
    <w:p w:rsidR="007C4688" w:rsidRDefault="007C4688">
      <w:pPr>
        <w:pStyle w:val="ConsPlusTitle"/>
        <w:jc w:val="center"/>
      </w:pPr>
      <w:r>
        <w:t>ПРЕДОСТАВЛЕНИЯ И РАСПРЕДЕЛЕНИЯ СУБСИДИЙ ИЗ РЕСПУБЛИКАНСКОГО</w:t>
      </w:r>
    </w:p>
    <w:p w:rsidR="007C4688" w:rsidRDefault="007C4688">
      <w:pPr>
        <w:pStyle w:val="ConsPlusTitle"/>
        <w:jc w:val="center"/>
      </w:pPr>
      <w:r>
        <w:t>БЮДЖЕТА КАБАРДИНО-БАЛКАРСКОЙ РЕСПУБЛИКИ БЮДЖЕТАМ</w:t>
      </w:r>
    </w:p>
    <w:p w:rsidR="007C4688" w:rsidRDefault="007C4688">
      <w:pPr>
        <w:pStyle w:val="ConsPlusTitle"/>
        <w:jc w:val="center"/>
      </w:pPr>
      <w:r>
        <w:t>МУНИЦИПАЛЬНЫХ РАЙОНОВ И ГОРОДСКИХ ОКРУГОВ</w:t>
      </w:r>
    </w:p>
    <w:p w:rsidR="007C4688" w:rsidRDefault="007C4688">
      <w:pPr>
        <w:pStyle w:val="ConsPlusTitle"/>
        <w:jc w:val="center"/>
      </w:pPr>
      <w:r>
        <w:t xml:space="preserve">НА СОФИНАНСИРОВАНИЕ РАСХОДНЫХ ОБЯЗАТЕЛЬСТВ, </w:t>
      </w:r>
      <w:r>
        <w:lastRenderedPageBreak/>
        <w:t>ВОЗНИКАЮЩИХ</w:t>
      </w:r>
    </w:p>
    <w:p w:rsidR="007C4688" w:rsidRDefault="007C4688">
      <w:pPr>
        <w:pStyle w:val="ConsPlusTitle"/>
        <w:jc w:val="center"/>
      </w:pPr>
      <w:r>
        <w:t>ПРИ РЕАЛИЗАЦИИ МЕРОПРИЯТИЙ ПО ОРГАНИЗАЦИИ БЕСПЛАТНОГО</w:t>
      </w:r>
    </w:p>
    <w:p w:rsidR="007C4688" w:rsidRDefault="007C4688">
      <w:pPr>
        <w:pStyle w:val="ConsPlusTitle"/>
        <w:jc w:val="center"/>
      </w:pPr>
      <w:r>
        <w:t>ГОРЯЧЕГО ПИТАНИЯ ОБУЧАЮЩИХСЯ, ПОЛУЧАЮЩИХ НАЧАЛЬНОЕ ОБЩЕЕ</w:t>
      </w:r>
    </w:p>
    <w:p w:rsidR="007C4688" w:rsidRDefault="007C4688">
      <w:pPr>
        <w:pStyle w:val="ConsPlusTitle"/>
        <w:jc w:val="center"/>
      </w:pPr>
      <w:r>
        <w:t>ОБРАЗОВАНИЕ В МУНИЦИПАЛЬНЫХ ОБРАЗОВАТЕЛЬНЫХ ОРГАНИЗАЦИЯХ</w:t>
      </w:r>
    </w:p>
    <w:p w:rsidR="007C4688" w:rsidRDefault="007C46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688" w:rsidRDefault="007C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688" w:rsidRDefault="007C4688">
            <w:pPr>
              <w:pStyle w:val="ConsPlusNormal"/>
              <w:jc w:val="center"/>
            </w:pPr>
            <w:r>
              <w:rPr>
                <w:color w:val="392C69"/>
              </w:rPr>
              <w:t>Список изменяющих документов</w:t>
            </w:r>
          </w:p>
          <w:p w:rsidR="007C4688" w:rsidRDefault="007C4688">
            <w:pPr>
              <w:pStyle w:val="ConsPlusNormal"/>
              <w:jc w:val="center"/>
            </w:pPr>
            <w:r>
              <w:rPr>
                <w:color w:val="392C69"/>
              </w:rPr>
              <w:t xml:space="preserve">(введено </w:t>
            </w:r>
            <w:hyperlink r:id="rId130">
              <w:r>
                <w:rPr>
                  <w:color w:val="0000FF"/>
                </w:rPr>
                <w:t>Постановлением</w:t>
              </w:r>
            </w:hyperlink>
            <w:r>
              <w:rPr>
                <w:color w:val="392C69"/>
              </w:rPr>
              <w:t xml:space="preserve"> Правительства КБР от 28.08.2020 N 190-ПП;</w:t>
            </w:r>
          </w:p>
          <w:p w:rsidR="007C4688" w:rsidRDefault="007C4688">
            <w:pPr>
              <w:pStyle w:val="ConsPlusNormal"/>
              <w:jc w:val="center"/>
            </w:pPr>
            <w:r>
              <w:rPr>
                <w:color w:val="392C69"/>
              </w:rPr>
              <w:t xml:space="preserve">в ред. Постановлений Правительства КБР от 30.04.2021 </w:t>
            </w:r>
            <w:hyperlink r:id="rId131">
              <w:r>
                <w:rPr>
                  <w:color w:val="0000FF"/>
                </w:rPr>
                <w:t>N 101-ПП</w:t>
              </w:r>
            </w:hyperlink>
            <w:r>
              <w:rPr>
                <w:color w:val="392C69"/>
              </w:rPr>
              <w:t>,</w:t>
            </w:r>
          </w:p>
          <w:p w:rsidR="007C4688" w:rsidRDefault="007C4688">
            <w:pPr>
              <w:pStyle w:val="ConsPlusNormal"/>
              <w:jc w:val="center"/>
            </w:pPr>
            <w:r>
              <w:rPr>
                <w:color w:val="392C69"/>
              </w:rPr>
              <w:t xml:space="preserve">от 08.12.2022 </w:t>
            </w:r>
            <w:hyperlink r:id="rId132">
              <w:r>
                <w:rPr>
                  <w:color w:val="0000FF"/>
                </w:rPr>
                <w:t>N 264-ПП</w:t>
              </w:r>
            </w:hyperlink>
            <w:r>
              <w:rPr>
                <w:color w:val="392C69"/>
              </w:rPr>
              <w:t xml:space="preserve">, от 10.02.2025 </w:t>
            </w:r>
            <w:hyperlink r:id="rId133">
              <w:r>
                <w:rPr>
                  <w:color w:val="0000FF"/>
                </w:rPr>
                <w:t>N 11-ПП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r>
    </w:tbl>
    <w:p w:rsidR="007C4688" w:rsidRDefault="007C4688">
      <w:pPr>
        <w:pStyle w:val="ConsPlusNormal"/>
        <w:jc w:val="both"/>
      </w:pPr>
    </w:p>
    <w:p w:rsidR="007C4688" w:rsidRDefault="007C4688">
      <w:pPr>
        <w:pStyle w:val="ConsPlusNormal"/>
        <w:ind w:firstLine="540"/>
        <w:jc w:val="both"/>
      </w:pPr>
      <w:bookmarkStart w:id="18" w:name="P711"/>
      <w:bookmarkEnd w:id="18"/>
      <w:r>
        <w:t>1. Настоящие Правила устанавливают цели, условия и порядок предоставления и распределения субсидий из республиканского бюджета Кабардино-Балкарской Республики бюджетам муниципальных районов и городских округов (далее - республиканский бюджет) на софинансирование расходных обязательств, возникающих при реализации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в рамках государственной программы Кабардино-Балкарской Республики "Развитие образования в Кабардино-Балкарской Республике" (далее соответственно - субсидия, муниципальные образовательные организации).</w:t>
      </w:r>
    </w:p>
    <w:p w:rsidR="007C4688" w:rsidRDefault="007C4688">
      <w:pPr>
        <w:pStyle w:val="ConsPlusNormal"/>
        <w:spacing w:before="280"/>
        <w:ind w:firstLine="540"/>
        <w:jc w:val="both"/>
      </w:pPr>
      <w:r>
        <w:t xml:space="preserve">2. Субсидии предоставляются в пределах бюджетных ассигнований республиканского бюджета и лимитов бюджетных обязательств, доведенных до Министерства просвещения и науки Кабардино-Балкарской Республики (далее - Министерство), являющегося в соответствии с соглашением между Министерством просвещения Российской Федерации и Правительством Кабардино-Балкарской Республики получателем субсидии из федерального бюджета на цели, указанные в </w:t>
      </w:r>
      <w:hyperlink w:anchor="P711">
        <w:r>
          <w:rPr>
            <w:color w:val="0000FF"/>
          </w:rPr>
          <w:t>пункте 1</w:t>
        </w:r>
      </w:hyperlink>
      <w:r>
        <w:t xml:space="preserve"> настоящих Правил.</w:t>
      </w:r>
    </w:p>
    <w:p w:rsidR="007C4688" w:rsidRDefault="007C4688">
      <w:pPr>
        <w:pStyle w:val="ConsPlusNormal"/>
        <w:jc w:val="both"/>
      </w:pPr>
      <w:r>
        <w:t xml:space="preserve">(в ред. </w:t>
      </w:r>
      <w:hyperlink r:id="rId134">
        <w:r>
          <w:rPr>
            <w:color w:val="0000FF"/>
          </w:rPr>
          <w:t>Постановления</w:t>
        </w:r>
      </w:hyperlink>
      <w:r>
        <w:t xml:space="preserve"> Правительства КБР от 08.12.2022 N 264-ПП)</w:t>
      </w:r>
    </w:p>
    <w:p w:rsidR="007C4688" w:rsidRDefault="007C4688">
      <w:pPr>
        <w:pStyle w:val="ConsPlusNormal"/>
        <w:spacing w:before="280"/>
        <w:ind w:firstLine="540"/>
        <w:jc w:val="both"/>
      </w:pPr>
      <w:r>
        <w:t>3. Субсидии предоставляются при соблюдении следующих условий:</w:t>
      </w:r>
    </w:p>
    <w:p w:rsidR="007C4688" w:rsidRDefault="007C4688">
      <w:pPr>
        <w:pStyle w:val="ConsPlusNormal"/>
        <w:spacing w:before="280"/>
        <w:ind w:firstLine="540"/>
        <w:jc w:val="both"/>
      </w:pPr>
      <w:r>
        <w:t>а) наличия в муниципальном районе (городском округе) утвержденной правовым актом муниципального района (городского округа) Программы, содержащей перечень мероприятий, в целях софинансирования которых предоставляется субсидия;</w:t>
      </w:r>
    </w:p>
    <w:p w:rsidR="007C4688" w:rsidRDefault="007C4688">
      <w:pPr>
        <w:pStyle w:val="ConsPlusNormal"/>
        <w:spacing w:before="280"/>
        <w:ind w:firstLine="540"/>
        <w:jc w:val="both"/>
      </w:pPr>
      <w:r>
        <w:t xml:space="preserve">б) наличия в бюджете муниципального района (городского округа) бюджетных ассигнований на исполнение расходного обязательства муниципального района (городского округа), возникающих при реализации муниципальной программы, связанной с реализацией мероприятий по </w:t>
      </w:r>
      <w:r>
        <w:lastRenderedPageBreak/>
        <w:t>организации бесплатного горячего питания обучающихся, получающих начальное общее образование в муниципальных образовательных организациях;</w:t>
      </w:r>
    </w:p>
    <w:p w:rsidR="007C4688" w:rsidRDefault="007C4688">
      <w:pPr>
        <w:pStyle w:val="ConsPlusNormal"/>
        <w:spacing w:before="280"/>
        <w:ind w:firstLine="540"/>
        <w:jc w:val="both"/>
      </w:pPr>
      <w:r>
        <w:t xml:space="preserve">в) заключения соглашения между Министерством и местной администрацией муниципального района (городского округа) о предоставлении субсидии (далее - соглашение) в соответствии с </w:t>
      </w:r>
      <w:hyperlink r:id="rId135">
        <w:r>
          <w:rPr>
            <w:color w:val="0000FF"/>
          </w:rPr>
          <w:t>пунктом 10</w:t>
        </w:r>
      </w:hyperlink>
      <w:r>
        <w:t xml:space="preserve"> Правил формирования, предоставления и распределения субсидий из республиканского бюджета Кабардино-Балкарской Республики бюджетам муниципальных образований, утвержденных постановлением Правительства Кабардино-Балкарской Республики от 29 декабря 2014 г. N 308-ПП (далее - Правила формирования, предоставления и распределения субсидий).</w:t>
      </w:r>
    </w:p>
    <w:p w:rsidR="007C4688" w:rsidRDefault="007C4688">
      <w:pPr>
        <w:pStyle w:val="ConsPlusNormal"/>
        <w:jc w:val="both"/>
      </w:pPr>
      <w:r>
        <w:t xml:space="preserve">(в ред. </w:t>
      </w:r>
      <w:hyperlink r:id="rId136">
        <w:r>
          <w:rPr>
            <w:color w:val="0000FF"/>
          </w:rPr>
          <w:t>Постановления</w:t>
        </w:r>
      </w:hyperlink>
      <w:r>
        <w:t xml:space="preserve"> Правительства КБР от 10.02.2025 N 11-ПП)</w:t>
      </w:r>
    </w:p>
    <w:p w:rsidR="007C4688" w:rsidRDefault="007C4688">
      <w:pPr>
        <w:pStyle w:val="ConsPlusNormal"/>
        <w:spacing w:before="280"/>
        <w:ind w:firstLine="540"/>
        <w:jc w:val="both"/>
      </w:pPr>
      <w:r>
        <w:t>4. Субсидии предоставляются бюджетам муниципальных районов (городских округов) на основании заявки главы местной администрации муниципального района (городского округа) (далее - заявка).</w:t>
      </w:r>
    </w:p>
    <w:p w:rsidR="007C4688" w:rsidRDefault="007C4688">
      <w:pPr>
        <w:pStyle w:val="ConsPlusNormal"/>
        <w:spacing w:before="280"/>
        <w:ind w:firstLine="540"/>
        <w:jc w:val="both"/>
      </w:pPr>
      <w:r>
        <w:t>Критериями отбора муниципального района (городского округа) для предоставления субсидии являются:</w:t>
      </w:r>
    </w:p>
    <w:p w:rsidR="007C4688" w:rsidRDefault="007C4688">
      <w:pPr>
        <w:pStyle w:val="ConsPlusNormal"/>
        <w:spacing w:before="280"/>
        <w:ind w:firstLine="540"/>
        <w:jc w:val="both"/>
      </w:pPr>
      <w:r>
        <w:t>а) наличие данных о численности обучающихся в 1 - 4 классах (по очной форме обучения) в муниципальных образовательных организациях по форме федерального статистического наблюдения на 1 января текущего финансового года;</w:t>
      </w:r>
    </w:p>
    <w:p w:rsidR="007C4688" w:rsidRDefault="007C4688">
      <w:pPr>
        <w:pStyle w:val="ConsPlusNormal"/>
        <w:spacing w:before="280"/>
        <w:ind w:firstLine="540"/>
        <w:jc w:val="both"/>
      </w:pPr>
      <w:r>
        <w:t>б) наличие утвержденного местной администрацией муниципального района (городского округа) или уполномоченным органом перечня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обеспечивающих охват 100 процентов от числа таких обучающихся в указанных образовательных организациях.</w:t>
      </w:r>
    </w:p>
    <w:p w:rsidR="007C4688" w:rsidRDefault="007C4688">
      <w:pPr>
        <w:pStyle w:val="ConsPlusNormal"/>
        <w:jc w:val="both"/>
      </w:pPr>
      <w:r>
        <w:t xml:space="preserve">(п. 4 в ред. </w:t>
      </w:r>
      <w:hyperlink r:id="rId137">
        <w:r>
          <w:rPr>
            <w:color w:val="0000FF"/>
          </w:rPr>
          <w:t>Постановления</w:t>
        </w:r>
      </w:hyperlink>
      <w:r>
        <w:t xml:space="preserve"> Правительства КБР от 10.02.2025 N 11-ПП)</w:t>
      </w:r>
    </w:p>
    <w:p w:rsidR="007C4688" w:rsidRDefault="007C4688">
      <w:pPr>
        <w:pStyle w:val="ConsPlusNormal"/>
        <w:spacing w:before="280"/>
        <w:ind w:firstLine="540"/>
        <w:jc w:val="both"/>
      </w:pPr>
      <w:r>
        <w:t xml:space="preserve">5. Утратил силу. - </w:t>
      </w:r>
      <w:hyperlink r:id="rId138">
        <w:r>
          <w:rPr>
            <w:color w:val="0000FF"/>
          </w:rPr>
          <w:t>Постановление</w:t>
        </w:r>
      </w:hyperlink>
      <w:r>
        <w:t xml:space="preserve"> Правительства КБР от 10.02.2025 N 11-ПП.</w:t>
      </w:r>
    </w:p>
    <w:p w:rsidR="007C4688" w:rsidRDefault="007C4688">
      <w:pPr>
        <w:pStyle w:val="ConsPlusNormal"/>
        <w:spacing w:before="280"/>
        <w:ind w:firstLine="540"/>
        <w:jc w:val="both"/>
      </w:pPr>
      <w:r>
        <w:t>6. Объем бюджетных ассигнований, предусмотренных в бюджете муниципального района (городского округа) на исполнение расходных обязательств, в целях софинансирования которых предоставляется субсидия, может быть увеличен в одностороннем порядке муниципальным районом (городским округом), что не влечет обязательства по увеличению размера субсидии.</w:t>
      </w:r>
    </w:p>
    <w:p w:rsidR="007C4688" w:rsidRDefault="007C4688">
      <w:pPr>
        <w:pStyle w:val="ConsPlusNormal"/>
        <w:spacing w:before="280"/>
        <w:ind w:firstLine="540"/>
        <w:jc w:val="both"/>
      </w:pPr>
      <w:bookmarkStart w:id="19" w:name="P726"/>
      <w:bookmarkEnd w:id="19"/>
      <w:r>
        <w:t>7. Размер субсидии, предоставляемой бюджету i-го муниципального района (городского округа), определяется по формуле:</w:t>
      </w:r>
    </w:p>
    <w:p w:rsidR="007C4688" w:rsidRDefault="007C4688">
      <w:pPr>
        <w:pStyle w:val="ConsPlusNormal"/>
        <w:jc w:val="both"/>
      </w:pPr>
    </w:p>
    <w:p w:rsidR="007C4688" w:rsidRPr="007C4688" w:rsidRDefault="007C4688">
      <w:pPr>
        <w:pStyle w:val="ConsPlusNormal"/>
        <w:jc w:val="center"/>
        <w:rPr>
          <w:lang w:val="en-US"/>
        </w:rPr>
      </w:pPr>
      <w:r w:rsidRPr="007C4688">
        <w:rPr>
          <w:lang w:val="en-US"/>
        </w:rPr>
        <w:t xml:space="preserve">Si = </w:t>
      </w:r>
      <w:r>
        <w:t>Чдетодней</w:t>
      </w:r>
      <w:r w:rsidRPr="007C4688">
        <w:rPr>
          <w:lang w:val="en-US"/>
        </w:rPr>
        <w:t xml:space="preserve"> i x N</w:t>
      </w:r>
      <w:r>
        <w:t>пит</w:t>
      </w:r>
      <w:r w:rsidRPr="007C4688">
        <w:rPr>
          <w:lang w:val="en-US"/>
        </w:rPr>
        <w:t xml:space="preserve"> x Z i,</w:t>
      </w:r>
    </w:p>
    <w:p w:rsidR="007C4688" w:rsidRPr="007C4688" w:rsidRDefault="007C4688">
      <w:pPr>
        <w:pStyle w:val="ConsPlusNormal"/>
        <w:jc w:val="both"/>
        <w:rPr>
          <w:lang w:val="en-US"/>
        </w:rPr>
      </w:pPr>
    </w:p>
    <w:p w:rsidR="007C4688" w:rsidRDefault="007C4688">
      <w:pPr>
        <w:pStyle w:val="ConsPlusNormal"/>
        <w:ind w:firstLine="540"/>
        <w:jc w:val="both"/>
      </w:pPr>
      <w:r>
        <w:t>где:</w:t>
      </w:r>
    </w:p>
    <w:p w:rsidR="007C4688" w:rsidRDefault="007C4688">
      <w:pPr>
        <w:pStyle w:val="ConsPlusNormal"/>
        <w:spacing w:before="280"/>
        <w:ind w:firstLine="540"/>
        <w:jc w:val="both"/>
      </w:pPr>
      <w:r>
        <w:t xml:space="preserve">Чдетоднейi - число детодней в i-м муниципальном районе (городском округе) для обучающихся по программам начального общего образования, рассчитываемое в соответствии с </w:t>
      </w:r>
      <w:hyperlink w:anchor="P734">
        <w:r>
          <w:rPr>
            <w:color w:val="0000FF"/>
          </w:rPr>
          <w:t>пунктом 8</w:t>
        </w:r>
      </w:hyperlink>
      <w:r>
        <w:t xml:space="preserve"> настоящих Правил;</w:t>
      </w:r>
    </w:p>
    <w:p w:rsidR="007C4688" w:rsidRDefault="007C4688">
      <w:pPr>
        <w:pStyle w:val="ConsPlusNormal"/>
        <w:spacing w:before="280"/>
        <w:ind w:firstLine="540"/>
        <w:jc w:val="both"/>
      </w:pPr>
      <w:r>
        <w:t>Nпит - средняя стоимость горячего питания на одного обучающегося по программам начального общего образования в день, рассчитываемая на основании средней по Кабардино-Балкарской Республике стоимости среднесуточных наборов пищевых продуктов для организации горячего питания обучающихся по программам начального общего образования, рассчитываемых на основании федерального статистического наблюдения за потребительскими ценами на товары и услуги за год, предшествующий текущему финансовому году;</w:t>
      </w:r>
    </w:p>
    <w:p w:rsidR="007C4688" w:rsidRDefault="007C4688">
      <w:pPr>
        <w:pStyle w:val="ConsPlusNormal"/>
        <w:spacing w:before="280"/>
        <w:ind w:firstLine="540"/>
        <w:jc w:val="both"/>
      </w:pPr>
      <w:r>
        <w:t xml:space="preserve">Zi - предельный уровень софинансирования из республиканского бюджета Кабардино-Балкарской Республики расходного обязательства i-го муниципального района (городского округа), выраженный в процентах объема указанного расходного обязательства и определяемый в соответствии с </w:t>
      </w:r>
      <w:hyperlink r:id="rId139">
        <w:r>
          <w:rPr>
            <w:color w:val="0000FF"/>
          </w:rPr>
          <w:t>пунктом 13</w:t>
        </w:r>
      </w:hyperlink>
      <w:r>
        <w:t xml:space="preserve"> Правил формирования, предоставления и распределения субсидий.</w:t>
      </w:r>
    </w:p>
    <w:p w:rsidR="007C4688" w:rsidRDefault="007C4688">
      <w:pPr>
        <w:pStyle w:val="ConsPlusNormal"/>
        <w:spacing w:before="280"/>
        <w:ind w:firstLine="540"/>
        <w:jc w:val="both"/>
      </w:pPr>
      <w:bookmarkStart w:id="20" w:name="P734"/>
      <w:bookmarkEnd w:id="20"/>
      <w:r>
        <w:t>8. Число детодней для обучающихся по программам начального общего образования в i-м муниципальном районе (городском округе) (Чдетодней i) определяется по формуле:</w:t>
      </w:r>
    </w:p>
    <w:p w:rsidR="007C4688" w:rsidRDefault="007C4688">
      <w:pPr>
        <w:pStyle w:val="ConsPlusNormal"/>
        <w:jc w:val="both"/>
      </w:pPr>
    </w:p>
    <w:p w:rsidR="007C4688" w:rsidRDefault="007C4688">
      <w:pPr>
        <w:pStyle w:val="ConsPlusNormal"/>
        <w:jc w:val="center"/>
      </w:pPr>
      <w:r>
        <w:t>Чдетодней i = Чдетей1клi x Дней1кл +</w:t>
      </w:r>
    </w:p>
    <w:p w:rsidR="007C4688" w:rsidRDefault="007C4688">
      <w:pPr>
        <w:pStyle w:val="ConsPlusNormal"/>
        <w:jc w:val="center"/>
      </w:pPr>
      <w:r>
        <w:t>+ Чдетей2-4 клi x Дней2-4 кл,</w:t>
      </w:r>
    </w:p>
    <w:p w:rsidR="007C4688" w:rsidRDefault="007C4688">
      <w:pPr>
        <w:pStyle w:val="ConsPlusNormal"/>
        <w:jc w:val="both"/>
      </w:pPr>
    </w:p>
    <w:p w:rsidR="007C4688" w:rsidRDefault="007C4688">
      <w:pPr>
        <w:pStyle w:val="ConsPlusNormal"/>
        <w:ind w:firstLine="540"/>
        <w:jc w:val="both"/>
      </w:pPr>
      <w:r>
        <w:t>где:</w:t>
      </w:r>
    </w:p>
    <w:p w:rsidR="007C4688" w:rsidRDefault="007C4688">
      <w:pPr>
        <w:pStyle w:val="ConsPlusNormal"/>
        <w:spacing w:before="280"/>
        <w:ind w:firstLine="540"/>
        <w:jc w:val="both"/>
      </w:pPr>
      <w:r>
        <w:t>Чдетей1клi - численность обучающихся в 1 классах в i-м муниципальном районе (городском округе) в общеобразовательных организациях по данным федерального статистического наблюдения на 1 января текущего финансового года;</w:t>
      </w:r>
    </w:p>
    <w:p w:rsidR="007C4688" w:rsidRDefault="007C4688">
      <w:pPr>
        <w:pStyle w:val="ConsPlusNormal"/>
        <w:spacing w:before="280"/>
        <w:ind w:firstLine="540"/>
        <w:jc w:val="both"/>
      </w:pPr>
      <w:r>
        <w:t>Дней1кл - количество учебных дней в году для обучающихся 1 класса, равное 165 дням в текущем финансовом году;</w:t>
      </w:r>
    </w:p>
    <w:p w:rsidR="007C4688" w:rsidRDefault="007C4688">
      <w:pPr>
        <w:pStyle w:val="ConsPlusNormal"/>
        <w:spacing w:before="280"/>
        <w:ind w:firstLine="540"/>
        <w:jc w:val="both"/>
      </w:pPr>
      <w:r>
        <w:t>Чдетей2-4клi - численность обучающихся во 2 - 4 классах в i-м муниципальном районе (городском округе) в общеобразовательных организациях по данным федерального статистического наблюдения на 1 января текущего финансового года;</w:t>
      </w:r>
    </w:p>
    <w:p w:rsidR="007C4688" w:rsidRDefault="007C4688">
      <w:pPr>
        <w:pStyle w:val="ConsPlusNormal"/>
        <w:spacing w:before="280"/>
        <w:ind w:firstLine="540"/>
        <w:jc w:val="both"/>
      </w:pPr>
      <w:r>
        <w:lastRenderedPageBreak/>
        <w:t>Дней2-4кл1 - количество учебных дней в году для обучающихся 2 - 4 классов, равное 204 дням в текущем финансовом году при 6-дневной учебной неделе, равное 170 дням в текущем финансовом году при 5-дневной учебной неделе.</w:t>
      </w:r>
    </w:p>
    <w:p w:rsidR="007C4688" w:rsidRDefault="007C4688">
      <w:pPr>
        <w:pStyle w:val="ConsPlusNormal"/>
        <w:jc w:val="both"/>
      </w:pPr>
      <w:r>
        <w:t xml:space="preserve">(п. 8 в ред. </w:t>
      </w:r>
      <w:hyperlink r:id="rId140">
        <w:r>
          <w:rPr>
            <w:color w:val="0000FF"/>
          </w:rPr>
          <w:t>Постановления</w:t>
        </w:r>
      </w:hyperlink>
      <w:r>
        <w:t xml:space="preserve"> Правительства КБР от 10.02.2025 N 11-ПП)</w:t>
      </w:r>
    </w:p>
    <w:p w:rsidR="007C4688" w:rsidRDefault="007C4688">
      <w:pPr>
        <w:pStyle w:val="ConsPlusNormal"/>
        <w:spacing w:before="280"/>
        <w:ind w:firstLine="540"/>
        <w:jc w:val="both"/>
      </w:pPr>
      <w:r>
        <w:t xml:space="preserve">9. В случае если рассчитанный на очередной финансовый год в соответствии с </w:t>
      </w:r>
      <w:hyperlink w:anchor="P726">
        <w:r>
          <w:rPr>
            <w:color w:val="0000FF"/>
          </w:rPr>
          <w:t>пунктом 7</w:t>
        </w:r>
      </w:hyperlink>
      <w:r>
        <w:t xml:space="preserve"> настоящих Правил суммарный размер субсидии бюджетам муниципальных районов (городских округов), представивших заявки, превышает объем бюджетных ассигнований, предусмотренных в республиканском бюджете на предоставление субсидии, то размер субсидии, предоставляемый бюджету i-го муниципального района (городского округа), определяется по формуле:</w:t>
      </w:r>
    </w:p>
    <w:p w:rsidR="007C4688" w:rsidRDefault="007C4688">
      <w:pPr>
        <w:pStyle w:val="ConsPlusNormal"/>
        <w:jc w:val="both"/>
      </w:pPr>
    </w:p>
    <w:p w:rsidR="007C4688" w:rsidRDefault="007C4688">
      <w:pPr>
        <w:pStyle w:val="ConsPlusNormal"/>
        <w:jc w:val="center"/>
      </w:pPr>
      <w:r>
        <w:rPr>
          <w:noProof/>
          <w:position w:val="-40"/>
        </w:rPr>
        <w:drawing>
          <wp:inline distT="0" distB="0" distL="0" distR="0">
            <wp:extent cx="3787140" cy="6934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787140" cy="693420"/>
                    </a:xfrm>
                    <a:prstGeom prst="rect">
                      <a:avLst/>
                    </a:prstGeom>
                    <a:noFill/>
                    <a:ln>
                      <a:noFill/>
                    </a:ln>
                  </pic:spPr>
                </pic:pic>
              </a:graphicData>
            </a:graphic>
          </wp:inline>
        </w:drawing>
      </w:r>
    </w:p>
    <w:p w:rsidR="007C4688" w:rsidRDefault="007C4688">
      <w:pPr>
        <w:pStyle w:val="ConsPlusNormal"/>
        <w:jc w:val="both"/>
      </w:pPr>
    </w:p>
    <w:p w:rsidR="007C4688" w:rsidRDefault="007C4688">
      <w:pPr>
        <w:pStyle w:val="ConsPlusNormal"/>
        <w:ind w:firstLine="540"/>
        <w:jc w:val="both"/>
      </w:pPr>
      <w:r>
        <w:t>где:</w:t>
      </w:r>
    </w:p>
    <w:p w:rsidR="007C4688" w:rsidRDefault="007C4688">
      <w:pPr>
        <w:pStyle w:val="ConsPlusNormal"/>
        <w:spacing w:before="280"/>
        <w:ind w:firstLine="540"/>
        <w:jc w:val="both"/>
      </w:pPr>
      <w:r>
        <w:t>m - число муниципальных районов (городских округов) - получателей субсидии в соответствующем финансовом году;</w:t>
      </w:r>
    </w:p>
    <w:p w:rsidR="007C4688" w:rsidRDefault="007C4688">
      <w:pPr>
        <w:pStyle w:val="ConsPlusNormal"/>
        <w:spacing w:before="280"/>
        <w:ind w:firstLine="540"/>
        <w:jc w:val="both"/>
      </w:pPr>
      <w:r>
        <w:t>j - индекс суммирования;</w:t>
      </w:r>
    </w:p>
    <w:p w:rsidR="007C4688" w:rsidRDefault="007C4688">
      <w:pPr>
        <w:pStyle w:val="ConsPlusNormal"/>
        <w:spacing w:before="280"/>
        <w:ind w:firstLine="540"/>
        <w:jc w:val="both"/>
      </w:pPr>
      <w:r>
        <w:t xml:space="preserve">Sобщ - объем бюджетных ассигнований республиканского бюджета, предусмотренных на предоставление субсидии на цели, указанные в </w:t>
      </w:r>
      <w:hyperlink w:anchor="P711">
        <w:r>
          <w:rPr>
            <w:color w:val="0000FF"/>
          </w:rPr>
          <w:t>пункте 1</w:t>
        </w:r>
      </w:hyperlink>
      <w:r>
        <w:t xml:space="preserve"> настоящих Правил.</w:t>
      </w:r>
    </w:p>
    <w:p w:rsidR="007C4688" w:rsidRDefault="007C4688">
      <w:pPr>
        <w:pStyle w:val="ConsPlusNormal"/>
        <w:spacing w:before="280"/>
        <w:ind w:firstLine="540"/>
        <w:jc w:val="both"/>
      </w:pPr>
      <w:r>
        <w:t xml:space="preserve">10. Утратил силу. - </w:t>
      </w:r>
      <w:hyperlink r:id="rId142">
        <w:r>
          <w:rPr>
            <w:color w:val="0000FF"/>
          </w:rPr>
          <w:t>Постановление</w:t>
        </w:r>
      </w:hyperlink>
      <w:r>
        <w:t xml:space="preserve"> Правительства КБР от 10.02.2025 N 11-ПП.</w:t>
      </w:r>
    </w:p>
    <w:p w:rsidR="007C4688" w:rsidRDefault="007C4688">
      <w:pPr>
        <w:pStyle w:val="ConsPlusNormal"/>
        <w:spacing w:before="280"/>
        <w:ind w:firstLine="540"/>
        <w:jc w:val="both"/>
      </w:pPr>
      <w:r>
        <w:t>11. Предоставление субсидии осуществляется на основании соглашения,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Кабардино-Балкарской Республики.</w:t>
      </w:r>
    </w:p>
    <w:p w:rsidR="007C4688" w:rsidRDefault="007C4688">
      <w:pPr>
        <w:pStyle w:val="ConsPlusNormal"/>
        <w:spacing w:before="280"/>
        <w:ind w:firstLine="540"/>
        <w:jc w:val="both"/>
      </w:pPr>
      <w:r>
        <w:t>12. Распределение субсидии между бюджетами муниципальных районов и городских округов утверждается законом Кабардино-Балкарской Республики о республиканском бюджете на очередной финансовый год и плановый период с учетом необходимости достижения установленного соглашением значения результата использования субсидии.</w:t>
      </w:r>
    </w:p>
    <w:p w:rsidR="007C4688" w:rsidRDefault="007C4688">
      <w:pPr>
        <w:pStyle w:val="ConsPlusNormal"/>
        <w:jc w:val="both"/>
      </w:pPr>
      <w:r>
        <w:t xml:space="preserve">(п. 12 в ред. </w:t>
      </w:r>
      <w:hyperlink r:id="rId143">
        <w:r>
          <w:rPr>
            <w:color w:val="0000FF"/>
          </w:rPr>
          <w:t>Постановления</w:t>
        </w:r>
      </w:hyperlink>
      <w:r>
        <w:t xml:space="preserve"> Правительства КБР от 10.02.2025 N 11-ПП)</w:t>
      </w:r>
    </w:p>
    <w:p w:rsidR="007C4688" w:rsidRDefault="007C4688">
      <w:pPr>
        <w:pStyle w:val="ConsPlusNormal"/>
        <w:spacing w:before="280"/>
        <w:ind w:firstLine="540"/>
        <w:jc w:val="both"/>
      </w:pPr>
      <w:r>
        <w:lastRenderedPageBreak/>
        <w:t>13. Оценка эффективности использования субсидии осуществляется Министерством путем сравнения плановых значений результата использования субсидии, установленных соглашением, и фактических значений результата использования субсидии.</w:t>
      </w:r>
    </w:p>
    <w:p w:rsidR="007C4688" w:rsidRDefault="007C4688">
      <w:pPr>
        <w:pStyle w:val="ConsPlusNormal"/>
        <w:jc w:val="both"/>
      </w:pPr>
      <w:r>
        <w:t xml:space="preserve">(п. 13 в ред. </w:t>
      </w:r>
      <w:hyperlink r:id="rId144">
        <w:r>
          <w:rPr>
            <w:color w:val="0000FF"/>
          </w:rPr>
          <w:t>Постановления</w:t>
        </w:r>
      </w:hyperlink>
      <w:r>
        <w:t xml:space="preserve"> Правительства КБР от 10.02.2025 N 11-ПП)</w:t>
      </w:r>
    </w:p>
    <w:p w:rsidR="007C4688" w:rsidRDefault="007C4688">
      <w:pPr>
        <w:pStyle w:val="ConsPlusNormal"/>
        <w:spacing w:before="280"/>
        <w:ind w:firstLine="540"/>
        <w:jc w:val="both"/>
      </w:pPr>
      <w:r>
        <w:t>13-1. Результатом использования субсидии является обеспечение бесплатным горячим питанием обучающихся, получающих начальное общее образование в муниципальных образовательных организациях.</w:t>
      </w:r>
    </w:p>
    <w:p w:rsidR="007C4688" w:rsidRDefault="007C4688">
      <w:pPr>
        <w:pStyle w:val="ConsPlusNormal"/>
        <w:jc w:val="both"/>
      </w:pPr>
      <w:r>
        <w:t xml:space="preserve">(п. 13-1 введен </w:t>
      </w:r>
      <w:hyperlink r:id="rId145">
        <w:r>
          <w:rPr>
            <w:color w:val="0000FF"/>
          </w:rPr>
          <w:t>Постановлением</w:t>
        </w:r>
      </w:hyperlink>
      <w:r>
        <w:t xml:space="preserve"> Правительства КБР от 10.02.2025 N 11-ПП)</w:t>
      </w:r>
    </w:p>
    <w:p w:rsidR="007C4688" w:rsidRDefault="007C4688">
      <w:pPr>
        <w:pStyle w:val="ConsPlusNormal"/>
        <w:spacing w:before="280"/>
        <w:ind w:firstLine="540"/>
        <w:jc w:val="both"/>
      </w:pPr>
      <w:r>
        <w:t>14. Уполномоченный местной администрацией муниципального района (городского округа) орган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w:t>
      </w:r>
    </w:p>
    <w:p w:rsidR="007C4688" w:rsidRDefault="007C4688">
      <w:pPr>
        <w:pStyle w:val="ConsPlusNormal"/>
        <w:spacing w:before="280"/>
        <w:ind w:firstLine="540"/>
        <w:jc w:val="both"/>
      </w:pPr>
      <w:r>
        <w:t>отчет о расходах бюджета муниципального района (городского округа), на софинансирование которых предоставляется субсидия;</w:t>
      </w:r>
    </w:p>
    <w:p w:rsidR="007C4688" w:rsidRDefault="007C4688">
      <w:pPr>
        <w:pStyle w:val="ConsPlusNormal"/>
        <w:spacing w:before="280"/>
        <w:ind w:firstLine="540"/>
        <w:jc w:val="both"/>
      </w:pPr>
      <w:r>
        <w:t>отчет о достижении значения результата использования субсидии по формам, которые установлены в соглашении.</w:t>
      </w:r>
    </w:p>
    <w:p w:rsidR="007C4688" w:rsidRDefault="007C4688">
      <w:pPr>
        <w:pStyle w:val="ConsPlusNormal"/>
        <w:spacing w:before="280"/>
        <w:ind w:firstLine="540"/>
        <w:jc w:val="both"/>
      </w:pPr>
      <w:r>
        <w:t>15. Перечисление субсидий осуществляется на единые счета бюджетов, открытые финансовым органом муниципальных образований в территориальных органах Федерального казначейства.</w:t>
      </w:r>
    </w:p>
    <w:p w:rsidR="007C4688" w:rsidRDefault="007C4688">
      <w:pPr>
        <w:pStyle w:val="ConsPlusNormal"/>
        <w:jc w:val="both"/>
      </w:pPr>
      <w:r>
        <w:t xml:space="preserve">(п. 15 в ред. </w:t>
      </w:r>
      <w:hyperlink r:id="rId146">
        <w:r>
          <w:rPr>
            <w:color w:val="0000FF"/>
          </w:rPr>
          <w:t>Постановления</w:t>
        </w:r>
      </w:hyperlink>
      <w:r>
        <w:t xml:space="preserve"> Правительства КБР от 30.04.2021 N 101-ПП)</w:t>
      </w:r>
    </w:p>
    <w:p w:rsidR="007C4688" w:rsidRDefault="007C4688">
      <w:pPr>
        <w:pStyle w:val="ConsPlusNormal"/>
        <w:spacing w:before="280"/>
        <w:ind w:firstLine="540"/>
        <w:jc w:val="both"/>
      </w:pPr>
      <w:r>
        <w:t xml:space="preserve">16. Порядок и условия возврата средств из бюджета муниципального района (городского округа) в республиканский бюджет в случае нарушения муниципальным районом (городским округом) обязательств, предусмотренных соглашением, а также основания для освобождения муниципального района (городского округа) от применения мер финансовой ответственности установлены </w:t>
      </w:r>
      <w:hyperlink r:id="rId147">
        <w:r>
          <w:rPr>
            <w:color w:val="0000FF"/>
          </w:rPr>
          <w:t>пунктами 16</w:t>
        </w:r>
      </w:hyperlink>
      <w:r>
        <w:t xml:space="preserve"> - </w:t>
      </w:r>
      <w:hyperlink r:id="rId148">
        <w:r>
          <w:rPr>
            <w:color w:val="0000FF"/>
          </w:rPr>
          <w:t>18</w:t>
        </w:r>
      </w:hyperlink>
      <w:r>
        <w:t xml:space="preserve"> и </w:t>
      </w:r>
      <w:hyperlink r:id="rId149">
        <w:r>
          <w:rPr>
            <w:color w:val="0000FF"/>
          </w:rPr>
          <w:t>20</w:t>
        </w:r>
      </w:hyperlink>
      <w:r>
        <w:t xml:space="preserve"> Правил формирования, предоставления и распределения субсидий.</w:t>
      </w:r>
    </w:p>
    <w:p w:rsidR="007C4688" w:rsidRDefault="007C4688">
      <w:pPr>
        <w:pStyle w:val="ConsPlusNormal"/>
        <w:jc w:val="both"/>
      </w:pPr>
      <w:r>
        <w:t xml:space="preserve">(п. 16 в ред. </w:t>
      </w:r>
      <w:hyperlink r:id="rId150">
        <w:r>
          <w:rPr>
            <w:color w:val="0000FF"/>
          </w:rPr>
          <w:t>Постановления</w:t>
        </w:r>
      </w:hyperlink>
      <w:r>
        <w:t xml:space="preserve"> Правительства КБР от 10.02.2025 N 11-ПП)</w:t>
      </w:r>
    </w:p>
    <w:p w:rsidR="007C4688" w:rsidRDefault="007C4688">
      <w:pPr>
        <w:pStyle w:val="ConsPlusNormal"/>
        <w:spacing w:before="280"/>
        <w:ind w:firstLine="540"/>
        <w:jc w:val="both"/>
      </w:pPr>
      <w:r>
        <w:t>16-1. В случае нарушения муниципальным районом (городским округом)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7C4688" w:rsidRDefault="007C4688">
      <w:pPr>
        <w:pStyle w:val="ConsPlusNormal"/>
        <w:jc w:val="both"/>
      </w:pPr>
      <w:r>
        <w:t xml:space="preserve">(п. 16-1 введен </w:t>
      </w:r>
      <w:hyperlink r:id="rId151">
        <w:r>
          <w:rPr>
            <w:color w:val="0000FF"/>
          </w:rPr>
          <w:t>Постановлением</w:t>
        </w:r>
      </w:hyperlink>
      <w:r>
        <w:t xml:space="preserve"> Правительства КБР от 10.02.2025 N 11-ПП)</w:t>
      </w:r>
    </w:p>
    <w:p w:rsidR="007C4688" w:rsidRDefault="007C4688">
      <w:pPr>
        <w:pStyle w:val="ConsPlusNormal"/>
        <w:spacing w:before="280"/>
        <w:ind w:firstLine="540"/>
        <w:jc w:val="both"/>
      </w:pPr>
      <w:r>
        <w:t>17. Ответственность за достоверность представляемых в Министерство сведений и за соблюдение условий, установленных настоящими Правилами и заключаемым соглашением, возлагается на местную администрацию муниципального района (городского округа).</w:t>
      </w:r>
    </w:p>
    <w:p w:rsidR="007C4688" w:rsidRDefault="007C4688">
      <w:pPr>
        <w:pStyle w:val="ConsPlusNormal"/>
        <w:spacing w:before="280"/>
        <w:ind w:firstLine="540"/>
        <w:jc w:val="both"/>
      </w:pPr>
      <w:r>
        <w:lastRenderedPageBreak/>
        <w:t>18. Контроль за соблюдением муниципальным районом (городским округом) условий предоставления субсидии осуществляется Министерством и органами государственного финансового контроля.</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1"/>
      </w:pPr>
      <w:r>
        <w:t>Приложение N 13</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r>
        <w:t>ПРАВИЛА</w:t>
      </w:r>
    </w:p>
    <w:p w:rsidR="007C4688" w:rsidRDefault="007C4688">
      <w:pPr>
        <w:pStyle w:val="ConsPlusTitle"/>
        <w:jc w:val="center"/>
      </w:pPr>
      <w:r>
        <w:t>ПРЕДОСТАВЛЕНИЯ СУБСИДИЙ ИЗ РЕСПУБЛИКАНСКОГО БЮДЖЕТА</w:t>
      </w:r>
    </w:p>
    <w:p w:rsidR="007C4688" w:rsidRDefault="007C4688">
      <w:pPr>
        <w:pStyle w:val="ConsPlusTitle"/>
        <w:jc w:val="center"/>
      </w:pPr>
      <w:r>
        <w:t>КАБАРДИНО-БАЛКАРСКОЙ РЕСПУБЛИКИ БЮДЖЕТАМ МУНИЦИПАЛЬНЫХ</w:t>
      </w:r>
    </w:p>
    <w:p w:rsidR="007C4688" w:rsidRDefault="007C4688">
      <w:pPr>
        <w:pStyle w:val="ConsPlusTitle"/>
        <w:jc w:val="center"/>
      </w:pPr>
      <w:r>
        <w:t>РАЙОНОВ, ГОРОДСКИХ ОКРУГОВ НА ФИНАНСОВОЕ ОБЕСПЕЧЕНИЕ</w:t>
      </w:r>
    </w:p>
    <w:p w:rsidR="007C4688" w:rsidRDefault="007C4688">
      <w:pPr>
        <w:pStyle w:val="ConsPlusTitle"/>
        <w:jc w:val="center"/>
      </w:pPr>
      <w:r>
        <w:t>МЕРОПРИЯТИЙ ПО КАПИТАЛЬНОМУ РЕМОНТУ (РЕКОНСТРУКЦИИ) ЗДАНИЙ</w:t>
      </w:r>
    </w:p>
    <w:p w:rsidR="007C4688" w:rsidRDefault="007C4688">
      <w:pPr>
        <w:pStyle w:val="ConsPlusTitle"/>
        <w:jc w:val="center"/>
      </w:pPr>
      <w:r>
        <w:t>МУНИЦИПАЛЬНЫХ ОБЩЕОБРАЗОВАТЕЛЬНЫХ ОРГАНИЗАЦИЙ И</w:t>
      </w:r>
    </w:p>
    <w:p w:rsidR="007C4688" w:rsidRDefault="007C4688">
      <w:pPr>
        <w:pStyle w:val="ConsPlusTitle"/>
        <w:jc w:val="center"/>
      </w:pPr>
      <w:r>
        <w:t>ДОШКОЛЬНЫХ ОБРАЗОВАТЕЛЬНЫХ ОРГАНИЗАЦИЙ</w:t>
      </w:r>
    </w:p>
    <w:p w:rsidR="007C4688" w:rsidRDefault="007C46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688" w:rsidRDefault="007C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688" w:rsidRDefault="007C4688">
            <w:pPr>
              <w:pStyle w:val="ConsPlusNormal"/>
              <w:jc w:val="center"/>
            </w:pPr>
            <w:r>
              <w:rPr>
                <w:color w:val="392C69"/>
              </w:rPr>
              <w:t>Список изменяющих документов</w:t>
            </w:r>
          </w:p>
          <w:p w:rsidR="007C4688" w:rsidRDefault="007C4688">
            <w:pPr>
              <w:pStyle w:val="ConsPlusNormal"/>
              <w:jc w:val="center"/>
            </w:pPr>
            <w:r>
              <w:rPr>
                <w:color w:val="392C69"/>
              </w:rPr>
              <w:t xml:space="preserve">(введено </w:t>
            </w:r>
            <w:hyperlink r:id="rId152">
              <w:r>
                <w:rPr>
                  <w:color w:val="0000FF"/>
                </w:rPr>
                <w:t>Постановлением</w:t>
              </w:r>
            </w:hyperlink>
            <w:r>
              <w:rPr>
                <w:color w:val="392C69"/>
              </w:rPr>
              <w:t xml:space="preserve"> Правительства КБР от 30.04.2021 N 101-ПП;</w:t>
            </w:r>
          </w:p>
          <w:p w:rsidR="007C4688" w:rsidRDefault="007C4688">
            <w:pPr>
              <w:pStyle w:val="ConsPlusNormal"/>
              <w:jc w:val="center"/>
            </w:pPr>
            <w:r>
              <w:rPr>
                <w:color w:val="392C69"/>
              </w:rPr>
              <w:t xml:space="preserve">в ред. Постановлений Правительства КБР от 14.07.2021 </w:t>
            </w:r>
            <w:hyperlink r:id="rId153">
              <w:r>
                <w:rPr>
                  <w:color w:val="0000FF"/>
                </w:rPr>
                <w:t>N 149-ПП</w:t>
              </w:r>
            </w:hyperlink>
            <w:r>
              <w:rPr>
                <w:color w:val="392C69"/>
              </w:rPr>
              <w:t>,</w:t>
            </w:r>
          </w:p>
          <w:p w:rsidR="007C4688" w:rsidRDefault="007C4688">
            <w:pPr>
              <w:pStyle w:val="ConsPlusNormal"/>
              <w:jc w:val="center"/>
            </w:pPr>
            <w:r>
              <w:rPr>
                <w:color w:val="392C69"/>
              </w:rPr>
              <w:t xml:space="preserve">от 30.12.2021 </w:t>
            </w:r>
            <w:hyperlink r:id="rId154">
              <w:r>
                <w:rPr>
                  <w:color w:val="0000FF"/>
                </w:rPr>
                <w:t>N 289-ПП</w:t>
              </w:r>
            </w:hyperlink>
            <w:r>
              <w:rPr>
                <w:color w:val="392C69"/>
              </w:rPr>
              <w:t xml:space="preserve">, от 14.06.2022 </w:t>
            </w:r>
            <w:hyperlink r:id="rId155">
              <w:r>
                <w:rPr>
                  <w:color w:val="0000FF"/>
                </w:rPr>
                <w:t>N 141-ПП</w:t>
              </w:r>
            </w:hyperlink>
            <w:r>
              <w:rPr>
                <w:color w:val="392C69"/>
              </w:rPr>
              <w:t xml:space="preserve">, от 08.12.2022 </w:t>
            </w:r>
            <w:hyperlink r:id="rId156">
              <w:r>
                <w:rPr>
                  <w:color w:val="0000FF"/>
                </w:rPr>
                <w:t>N 264-ПП</w:t>
              </w:r>
            </w:hyperlink>
            <w:r>
              <w:rPr>
                <w:color w:val="392C69"/>
              </w:rPr>
              <w:t>,</w:t>
            </w:r>
          </w:p>
          <w:p w:rsidR="007C4688" w:rsidRDefault="007C4688">
            <w:pPr>
              <w:pStyle w:val="ConsPlusNormal"/>
              <w:jc w:val="center"/>
            </w:pPr>
            <w:r>
              <w:rPr>
                <w:color w:val="392C69"/>
              </w:rPr>
              <w:t xml:space="preserve">от 04.06.2024 </w:t>
            </w:r>
            <w:hyperlink r:id="rId157">
              <w:r>
                <w:rPr>
                  <w:color w:val="0000FF"/>
                </w:rPr>
                <w:t>N 90-ПП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r>
    </w:tbl>
    <w:p w:rsidR="007C4688" w:rsidRDefault="007C4688">
      <w:pPr>
        <w:pStyle w:val="ConsPlusNormal"/>
        <w:jc w:val="both"/>
      </w:pPr>
    </w:p>
    <w:p w:rsidR="007C4688" w:rsidRDefault="007C4688">
      <w:pPr>
        <w:pStyle w:val="ConsPlusNormal"/>
        <w:ind w:firstLine="540"/>
        <w:jc w:val="both"/>
      </w:pPr>
      <w:r>
        <w:t>1. Настоящие Правила устанавливают цели, условия и порядок предоставления из республиканского бюджета Кабардино-Балкарской Республики (далее - республиканский бюджет) субсидий бюджетам муниципальных районов, городских округов на финансовое обеспечение мероприятий по капитальному ремонту (реконструкции) зданий муниципальных общеобразовательных организаций и дошкольных образовательных организаций в рамках государственной программы Кабардино-Балкарской Республики "Развитие образования в Кабардино-Балкарской Республике" (далее соответственно - субсидии, капитальный ремонт).</w:t>
      </w:r>
    </w:p>
    <w:p w:rsidR="007C4688" w:rsidRDefault="007C4688">
      <w:pPr>
        <w:pStyle w:val="ConsPlusNormal"/>
        <w:jc w:val="both"/>
      </w:pPr>
      <w:r>
        <w:t xml:space="preserve">(в ред. Постановлений Правительства КБР от 14.07.2021 </w:t>
      </w:r>
      <w:hyperlink r:id="rId158">
        <w:r>
          <w:rPr>
            <w:color w:val="0000FF"/>
          </w:rPr>
          <w:t>N 149-ПП</w:t>
        </w:r>
      </w:hyperlink>
      <w:r>
        <w:t xml:space="preserve">, от </w:t>
      </w:r>
      <w:r>
        <w:lastRenderedPageBreak/>
        <w:t xml:space="preserve">30.12.2021 </w:t>
      </w:r>
      <w:hyperlink r:id="rId159">
        <w:r>
          <w:rPr>
            <w:color w:val="0000FF"/>
          </w:rPr>
          <w:t>N 289-ПП</w:t>
        </w:r>
      </w:hyperlink>
      <w:r>
        <w:t>)</w:t>
      </w:r>
    </w:p>
    <w:p w:rsidR="007C4688" w:rsidRDefault="007C4688">
      <w:pPr>
        <w:pStyle w:val="ConsPlusNormal"/>
        <w:spacing w:before="280"/>
        <w:ind w:firstLine="540"/>
        <w:jc w:val="both"/>
      </w:pPr>
      <w:r>
        <w:t xml:space="preserve">2. В настоящих Правилах под капитальным ремонтом зданий следует понимать реализацию мероприятий по проведению капитального ремонта зданий, включая приобретение сопутствующих товаров (работ, услуг), предусмотренных </w:t>
      </w:r>
      <w:hyperlink r:id="rId160">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w:t>
      </w:r>
    </w:p>
    <w:p w:rsidR="007C4688" w:rsidRDefault="007C4688">
      <w:pPr>
        <w:pStyle w:val="ConsPlusNormal"/>
        <w:spacing w:before="280"/>
        <w:ind w:firstLine="540"/>
        <w:jc w:val="both"/>
      </w:pPr>
      <w:r>
        <w:t>3. Субсидии предоставляются в целях софинансирования расходных обязательств муниципальных районов, городских округов, возникающих при реализации мероприятий по капитальному ремонту зданий муниципальных общеобразовательных организаций и дошкольных образовательных организаций.</w:t>
      </w:r>
    </w:p>
    <w:p w:rsidR="007C4688" w:rsidRDefault="007C4688">
      <w:pPr>
        <w:pStyle w:val="ConsPlusNormal"/>
        <w:jc w:val="both"/>
      </w:pPr>
      <w:r>
        <w:t xml:space="preserve">(в ред. </w:t>
      </w:r>
      <w:hyperlink r:id="rId161">
        <w:r>
          <w:rPr>
            <w:color w:val="0000FF"/>
          </w:rPr>
          <w:t>Постановления</w:t>
        </w:r>
      </w:hyperlink>
      <w:r>
        <w:t xml:space="preserve"> Правительства КБР от 30.12.2021 N 289-ПП)</w:t>
      </w:r>
    </w:p>
    <w:p w:rsidR="007C4688" w:rsidRDefault="007C4688">
      <w:pPr>
        <w:pStyle w:val="ConsPlusNormal"/>
        <w:spacing w:before="280"/>
        <w:ind w:firstLine="540"/>
        <w:jc w:val="both"/>
      </w:pPr>
      <w:r>
        <w:t>4. Субсидии предоставляются в пределах бюджетных ассигнований республиканского бюджета и лимитов бюджетных обязательств, доведенных до Министерства просвещения и науки Кабардино-Балкарской Республики (далее - Министерство), являющегося главным распорядителем средств республиканского бюджета, предусмотренных на финансовое обеспечение мероприятий по капитальному ремонту зданий муниципальных общеобразовательных организаций и дошкольных образовательных организаций.</w:t>
      </w:r>
    </w:p>
    <w:p w:rsidR="007C4688" w:rsidRDefault="007C4688">
      <w:pPr>
        <w:pStyle w:val="ConsPlusNormal"/>
        <w:jc w:val="both"/>
      </w:pPr>
      <w:r>
        <w:t xml:space="preserve">(в ред. Постановлений Правительства КБР от 30.12.2021 </w:t>
      </w:r>
      <w:hyperlink r:id="rId162">
        <w:r>
          <w:rPr>
            <w:color w:val="0000FF"/>
          </w:rPr>
          <w:t>N 289-ПП</w:t>
        </w:r>
      </w:hyperlink>
      <w:r>
        <w:t xml:space="preserve">, от 08.12.2022 </w:t>
      </w:r>
      <w:hyperlink r:id="rId163">
        <w:r>
          <w:rPr>
            <w:color w:val="0000FF"/>
          </w:rPr>
          <w:t>N 264-ПП</w:t>
        </w:r>
      </w:hyperlink>
      <w:r>
        <w:t>)</w:t>
      </w:r>
    </w:p>
    <w:p w:rsidR="007C4688" w:rsidRDefault="007C4688">
      <w:pPr>
        <w:pStyle w:val="ConsPlusNormal"/>
        <w:spacing w:before="280"/>
        <w:ind w:firstLine="540"/>
        <w:jc w:val="both"/>
      </w:pPr>
      <w:r>
        <w:t>5. Для получения средств субсидии глава местной администрации муниципального района, городского округа в сроки, определенные Министерством, представляет заявку на предоставление субсидии.</w:t>
      </w:r>
    </w:p>
    <w:p w:rsidR="007C4688" w:rsidRDefault="007C4688">
      <w:pPr>
        <w:pStyle w:val="ConsPlusNormal"/>
        <w:spacing w:before="280"/>
        <w:ind w:firstLine="540"/>
        <w:jc w:val="both"/>
      </w:pPr>
      <w:r>
        <w:t>В заявке указывается потребность в средствах на реализацию мероприятий по капитальному ремонту зданий муниципальных общеобразовательных организаций и дошкольных образовательных организаций.</w:t>
      </w:r>
    </w:p>
    <w:p w:rsidR="007C4688" w:rsidRDefault="007C4688">
      <w:pPr>
        <w:pStyle w:val="ConsPlusNormal"/>
        <w:jc w:val="both"/>
      </w:pPr>
      <w:r>
        <w:t xml:space="preserve">(в ред. </w:t>
      </w:r>
      <w:hyperlink r:id="rId164">
        <w:r>
          <w:rPr>
            <w:color w:val="0000FF"/>
          </w:rPr>
          <w:t>Постановления</w:t>
        </w:r>
      </w:hyperlink>
      <w:r>
        <w:t xml:space="preserve"> Правительства КБР от 30.12.2021 N 289-ПП)</w:t>
      </w:r>
    </w:p>
    <w:p w:rsidR="007C4688" w:rsidRDefault="007C4688">
      <w:pPr>
        <w:pStyle w:val="ConsPlusNormal"/>
        <w:spacing w:before="280"/>
        <w:ind w:firstLine="540"/>
        <w:jc w:val="both"/>
      </w:pPr>
      <w:r>
        <w:t>6. Субсидии предоставляются при условии:</w:t>
      </w:r>
    </w:p>
    <w:p w:rsidR="007C4688" w:rsidRDefault="007C4688">
      <w:pPr>
        <w:pStyle w:val="ConsPlusNormal"/>
        <w:spacing w:before="280"/>
        <w:ind w:firstLine="540"/>
        <w:jc w:val="both"/>
      </w:pPr>
      <w:bookmarkStart w:id="21" w:name="P807"/>
      <w:bookmarkEnd w:id="21"/>
      <w:r>
        <w:t>а) наличия в муниципальном районе, городском округе утвержденной правовым актом муниципального района, городского округа программы, включающей перечень мероприятий по капитальному ремонту зданий муниципальных общеобразовательных организаций и дошкольных образовательных организаций, в целях софинансирования которых предоставляется субсидия;</w:t>
      </w:r>
    </w:p>
    <w:p w:rsidR="007C4688" w:rsidRDefault="007C4688">
      <w:pPr>
        <w:pStyle w:val="ConsPlusNormal"/>
        <w:jc w:val="both"/>
      </w:pPr>
      <w:r>
        <w:t xml:space="preserve">(в ред. </w:t>
      </w:r>
      <w:hyperlink r:id="rId165">
        <w:r>
          <w:rPr>
            <w:color w:val="0000FF"/>
          </w:rPr>
          <w:t>Постановления</w:t>
        </w:r>
      </w:hyperlink>
      <w:r>
        <w:t xml:space="preserve"> Правительства КБР от 30.12.2021 N 289-ПП)</w:t>
      </w:r>
    </w:p>
    <w:p w:rsidR="007C4688" w:rsidRDefault="007C4688">
      <w:pPr>
        <w:pStyle w:val="ConsPlusNormal"/>
        <w:spacing w:before="280"/>
        <w:ind w:firstLine="540"/>
        <w:jc w:val="both"/>
      </w:pPr>
      <w:bookmarkStart w:id="22" w:name="P809"/>
      <w:bookmarkEnd w:id="22"/>
      <w:r>
        <w:lastRenderedPageBreak/>
        <w:t>б) наличия в бюджете муниципального района, городского округа бюджетных ассигнований на исполнение расходного обязательства муниципального района, городского округа, связанного с реализацией утвержденного муниципальной программой перечня мероприятий по капитальному ремонту зданий, в объеме, необходимом для их исполнения, включающем размер планируемой к предоставлению из республиканского бюджета субсидии;</w:t>
      </w:r>
    </w:p>
    <w:p w:rsidR="007C4688" w:rsidRDefault="007C4688">
      <w:pPr>
        <w:pStyle w:val="ConsPlusNormal"/>
        <w:spacing w:before="280"/>
        <w:ind w:firstLine="540"/>
        <w:jc w:val="both"/>
      </w:pPr>
      <w:r>
        <w:t xml:space="preserve">в) заключения соглашения в соответствии с </w:t>
      </w:r>
      <w:hyperlink w:anchor="P823">
        <w:r>
          <w:rPr>
            <w:color w:val="0000FF"/>
          </w:rPr>
          <w:t>пунктом 12</w:t>
        </w:r>
      </w:hyperlink>
      <w:r>
        <w:t xml:space="preserve"> настоящих Правил.</w:t>
      </w:r>
    </w:p>
    <w:p w:rsidR="007C4688" w:rsidRDefault="007C4688">
      <w:pPr>
        <w:pStyle w:val="ConsPlusNormal"/>
        <w:spacing w:before="280"/>
        <w:ind w:firstLine="540"/>
        <w:jc w:val="both"/>
      </w:pPr>
      <w:r>
        <w:t>7. Критерием отбора муниципального района, городского округа для предоставления субсидии является:</w:t>
      </w:r>
    </w:p>
    <w:p w:rsidR="007C4688" w:rsidRDefault="007C4688">
      <w:pPr>
        <w:pStyle w:val="ConsPlusNormal"/>
        <w:spacing w:before="280"/>
        <w:ind w:firstLine="540"/>
        <w:jc w:val="both"/>
      </w:pPr>
      <w:r>
        <w:t>а) наличие на территории муниципального района, городского округа зданий, нуждающихся в капитальном ремонте, включенных в перечень общеобразовательных организаций с высокой степенью износа зданий, требующих проведения капитального ремонта, предусмотренный государственной программой Кабардино-Балкарской Республики "Развитие образования в Кабардино-Балкарской Республике";</w:t>
      </w:r>
    </w:p>
    <w:p w:rsidR="007C4688" w:rsidRDefault="007C4688">
      <w:pPr>
        <w:pStyle w:val="ConsPlusNormal"/>
        <w:spacing w:before="280"/>
        <w:ind w:firstLine="540"/>
        <w:jc w:val="both"/>
      </w:pPr>
      <w:r>
        <w:t>б) обязательство завершить работы, выполняемые в рамках мероприятий по благоустройству зданий, до 31 декабря года, в котором получена субсидия;</w:t>
      </w:r>
    </w:p>
    <w:p w:rsidR="007C4688" w:rsidRDefault="007C4688">
      <w:pPr>
        <w:pStyle w:val="ConsPlusNormal"/>
        <w:spacing w:before="280"/>
        <w:ind w:firstLine="540"/>
        <w:jc w:val="both"/>
      </w:pPr>
      <w:r>
        <w:t>в) наличие перечня мероприятий по капитальному ремонту зданий, включающего мероприятия, обеспечивающие доведение до 100 процентов числа зданий, в которых выполнены указанные мероприятия;</w:t>
      </w:r>
    </w:p>
    <w:p w:rsidR="007C4688" w:rsidRDefault="007C4688">
      <w:pPr>
        <w:pStyle w:val="ConsPlusNormal"/>
        <w:spacing w:before="280"/>
        <w:ind w:firstLine="540"/>
        <w:jc w:val="both"/>
      </w:pPr>
      <w:r>
        <w:t>г) наличие проектно-сметной документации на проведение капитального ремонта зданий общеобразовательной организации, положительное заключение государственной экспертизы проектной документации, содержащее оценку сметной стоимости объектов капитального ремонта.</w:t>
      </w:r>
    </w:p>
    <w:p w:rsidR="007C4688" w:rsidRDefault="007C4688">
      <w:pPr>
        <w:pStyle w:val="ConsPlusNormal"/>
        <w:spacing w:before="280"/>
        <w:ind w:firstLine="540"/>
        <w:jc w:val="both"/>
      </w:pPr>
      <w:r>
        <w:t>7-1. Субсидия предоставляется бюджетам муниципальных районов, городских округов, заявки которых прошли отбор, в порядке, установленном Министерством.</w:t>
      </w:r>
    </w:p>
    <w:p w:rsidR="007C4688" w:rsidRDefault="007C4688">
      <w:pPr>
        <w:pStyle w:val="ConsPlusNormal"/>
        <w:jc w:val="both"/>
      </w:pPr>
      <w:r>
        <w:t xml:space="preserve">(п. 7-1 введен </w:t>
      </w:r>
      <w:hyperlink r:id="rId166">
        <w:r>
          <w:rPr>
            <w:color w:val="0000FF"/>
          </w:rPr>
          <w:t>Постановлением</w:t>
        </w:r>
      </w:hyperlink>
      <w:r>
        <w:t xml:space="preserve"> Правительства КБР от 14.07.2021 N 149-ПП)</w:t>
      </w:r>
    </w:p>
    <w:p w:rsidR="007C4688" w:rsidRDefault="007C4688">
      <w:pPr>
        <w:pStyle w:val="ConsPlusNormal"/>
        <w:spacing w:before="280"/>
        <w:ind w:firstLine="540"/>
        <w:jc w:val="both"/>
      </w:pPr>
      <w:r>
        <w:t>8. Объем бюджетных ассигнований, предусмотренных в бюджетах муниципальных районов, городских округов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муниципальных районов, городских округов, что не влечет обязательств по увеличению размера субсидии.</w:t>
      </w:r>
    </w:p>
    <w:p w:rsidR="007C4688" w:rsidRDefault="007C4688">
      <w:pPr>
        <w:pStyle w:val="ConsPlusNormal"/>
        <w:spacing w:before="280"/>
        <w:ind w:firstLine="540"/>
        <w:jc w:val="both"/>
      </w:pPr>
      <w:r>
        <w:lastRenderedPageBreak/>
        <w:t>9. Распределение субсидий между бюджетами муниципальных районов, городских округов утверждается правовым актом Правительства Кабардино-Балкарской Республики.</w:t>
      </w:r>
    </w:p>
    <w:p w:rsidR="007C4688" w:rsidRDefault="007C4688">
      <w:pPr>
        <w:pStyle w:val="ConsPlusNormal"/>
        <w:spacing w:before="280"/>
        <w:ind w:firstLine="540"/>
        <w:jc w:val="both"/>
      </w:pPr>
      <w:r>
        <w:t>10. Оценка эффективности использования субсидий осуществляется Министерством на основе достижения значения результата использования субсидии - количества зданий, в которых выполнены мероприятия по капитальному ремонту.</w:t>
      </w:r>
    </w:p>
    <w:p w:rsidR="007C4688" w:rsidRDefault="007C4688">
      <w:pPr>
        <w:pStyle w:val="ConsPlusNormal"/>
        <w:spacing w:before="280"/>
        <w:ind w:firstLine="540"/>
        <w:jc w:val="both"/>
      </w:pPr>
      <w:r>
        <w:t>11. Уровень софинансирования расходов за счет средств муниципального района, городского округа, в целях которого предоставляется субсидия, устанавливается в размере не менее 1 процента от суммы предоставляемой субсидии.</w:t>
      </w:r>
    </w:p>
    <w:p w:rsidR="007C4688" w:rsidRDefault="007C4688">
      <w:pPr>
        <w:pStyle w:val="ConsPlusNormal"/>
        <w:jc w:val="both"/>
      </w:pPr>
      <w:r>
        <w:t xml:space="preserve">(п. 11 в ред. </w:t>
      </w:r>
      <w:hyperlink r:id="rId167">
        <w:r>
          <w:rPr>
            <w:color w:val="0000FF"/>
          </w:rPr>
          <w:t>Постановления</w:t>
        </w:r>
      </w:hyperlink>
      <w:r>
        <w:t xml:space="preserve"> Правительства КБР от 04.06.2024 N 90-ПП)</w:t>
      </w:r>
    </w:p>
    <w:p w:rsidR="007C4688" w:rsidRDefault="007C4688">
      <w:pPr>
        <w:pStyle w:val="ConsPlusNormal"/>
        <w:spacing w:before="280"/>
        <w:ind w:firstLine="540"/>
        <w:jc w:val="both"/>
      </w:pPr>
      <w:bookmarkStart w:id="23" w:name="P823"/>
      <w:bookmarkEnd w:id="23"/>
      <w:r>
        <w:t>12. Предоставление субсидии осуществляется на основании соглашения о предоставлении субсидии, заключаемого между Министерством и местной администрацией муниципального района, городского округа в соответствии с типовой формой соглашения, утвержденной Министерством финансов Кабардино-Балкарской Республики (далее - соглашение).</w:t>
      </w:r>
    </w:p>
    <w:p w:rsidR="007C4688" w:rsidRDefault="007C4688">
      <w:pPr>
        <w:pStyle w:val="ConsPlusNormal"/>
        <w:spacing w:before="280"/>
        <w:ind w:firstLine="540"/>
        <w:jc w:val="both"/>
      </w:pPr>
      <w:r>
        <w:t xml:space="preserve">При заключении соглашения Министерство проверяет соблюдение местной администрацией муниципального района, городского округа условий предоставления субсидии, предусмотренных </w:t>
      </w:r>
      <w:hyperlink w:anchor="P807">
        <w:r>
          <w:rPr>
            <w:color w:val="0000FF"/>
          </w:rPr>
          <w:t>подпунктами "а"</w:t>
        </w:r>
      </w:hyperlink>
      <w:r>
        <w:t xml:space="preserve"> и </w:t>
      </w:r>
      <w:hyperlink w:anchor="P809">
        <w:r>
          <w:rPr>
            <w:color w:val="0000FF"/>
          </w:rPr>
          <w:t>"б" пункта 6</w:t>
        </w:r>
      </w:hyperlink>
      <w:r>
        <w:t xml:space="preserve"> настоящих Правил.</w:t>
      </w:r>
    </w:p>
    <w:p w:rsidR="007C4688" w:rsidRDefault="007C4688">
      <w:pPr>
        <w:pStyle w:val="ConsPlusNormal"/>
        <w:spacing w:before="280"/>
        <w:ind w:firstLine="540"/>
        <w:jc w:val="both"/>
      </w:pPr>
      <w:r>
        <w:t>13. Размер субсидии бюджету i-го муниципального района, городского округа определяется по формуле:</w:t>
      </w:r>
    </w:p>
    <w:p w:rsidR="007C4688" w:rsidRDefault="007C4688">
      <w:pPr>
        <w:pStyle w:val="ConsPlusNormal"/>
        <w:jc w:val="both"/>
      </w:pPr>
    </w:p>
    <w:p w:rsidR="007C4688" w:rsidRDefault="007C4688">
      <w:pPr>
        <w:pStyle w:val="ConsPlusNormal"/>
        <w:jc w:val="center"/>
      </w:pPr>
      <w:r>
        <w:t>Ci = S x Y, где:</w:t>
      </w:r>
    </w:p>
    <w:p w:rsidR="007C4688" w:rsidRDefault="007C4688">
      <w:pPr>
        <w:pStyle w:val="ConsPlusNormal"/>
        <w:jc w:val="both"/>
      </w:pPr>
    </w:p>
    <w:p w:rsidR="007C4688" w:rsidRDefault="007C4688">
      <w:pPr>
        <w:pStyle w:val="ConsPlusNormal"/>
        <w:ind w:firstLine="540"/>
        <w:jc w:val="both"/>
      </w:pPr>
      <w:r>
        <w:t>Ci - объем субсидии бюджету i-го муниципального района, городского округа;</w:t>
      </w:r>
    </w:p>
    <w:p w:rsidR="007C4688" w:rsidRDefault="007C4688">
      <w:pPr>
        <w:pStyle w:val="ConsPlusNormal"/>
        <w:spacing w:before="280"/>
        <w:ind w:firstLine="540"/>
        <w:jc w:val="both"/>
      </w:pPr>
      <w:r>
        <w:t>S - потребность в средствах на реализацию мероприятий по капитальному ремонту зданий;</w:t>
      </w:r>
    </w:p>
    <w:p w:rsidR="007C4688" w:rsidRDefault="007C4688">
      <w:pPr>
        <w:pStyle w:val="ConsPlusNormal"/>
        <w:spacing w:before="280"/>
        <w:ind w:firstLine="540"/>
        <w:jc w:val="both"/>
      </w:pPr>
      <w:r>
        <w:t>Y - размер уровня софинансирования за счет средств республиканского бюджета расходного обязательства муниципального района, городского округа.</w:t>
      </w:r>
    </w:p>
    <w:p w:rsidR="007C4688" w:rsidRDefault="007C4688">
      <w:pPr>
        <w:pStyle w:val="ConsPlusNormal"/>
        <w:spacing w:before="280"/>
        <w:ind w:firstLine="540"/>
        <w:jc w:val="both"/>
      </w:pPr>
      <w:r>
        <w:t xml:space="preserve">14. Утратил силу. - </w:t>
      </w:r>
      <w:hyperlink r:id="rId168">
        <w:r>
          <w:rPr>
            <w:color w:val="0000FF"/>
          </w:rPr>
          <w:t>Постановление</w:t>
        </w:r>
      </w:hyperlink>
      <w:r>
        <w:t xml:space="preserve"> Правительства КБР от 14.06.2022 N 141-ПП.</w:t>
      </w:r>
    </w:p>
    <w:p w:rsidR="007C4688" w:rsidRDefault="007C4688">
      <w:pPr>
        <w:pStyle w:val="ConsPlusNormal"/>
        <w:spacing w:before="280"/>
        <w:ind w:firstLine="540"/>
        <w:jc w:val="both"/>
      </w:pPr>
      <w:r>
        <w:t xml:space="preserve">15. Перечисление субсидий осуществляется на единые счета бюджетов, открытые финансовым органом муниципальных образований в </w:t>
      </w:r>
      <w:r>
        <w:lastRenderedPageBreak/>
        <w:t>территориальных органах Федерального казначейства.</w:t>
      </w:r>
    </w:p>
    <w:p w:rsidR="007C4688" w:rsidRDefault="007C4688">
      <w:pPr>
        <w:pStyle w:val="ConsPlusNormal"/>
        <w:spacing w:before="280"/>
        <w:ind w:firstLine="540"/>
        <w:jc w:val="both"/>
      </w:pPr>
      <w:r>
        <w:t>16. Местная администрация муниципального района, городского округа представляет в Министерство отчет о расходах бюджета муниципального образования, отчет о достижении значения результата использования субсидии в сроки, установленные соглашением.</w:t>
      </w:r>
    </w:p>
    <w:p w:rsidR="007C4688" w:rsidRDefault="007C4688">
      <w:pPr>
        <w:pStyle w:val="ConsPlusNormal"/>
        <w:spacing w:before="280"/>
        <w:ind w:firstLine="540"/>
        <w:jc w:val="both"/>
      </w:pPr>
      <w:r>
        <w:t>17. Субсидии в случае нарушения муниципальным районом, городским округом условий их предоставления подлежат возврату в республиканский бюджет в соответствии с бюджетным законодательством Российской Федерации.</w:t>
      </w:r>
    </w:p>
    <w:p w:rsidR="007C4688" w:rsidRDefault="007C4688">
      <w:pPr>
        <w:pStyle w:val="ConsPlusNormal"/>
        <w:spacing w:before="280"/>
        <w:ind w:firstLine="540"/>
        <w:jc w:val="both"/>
      </w:pPr>
      <w:r>
        <w:t>18. Ответственность за достоверность представляемых в Министерство сведений и за соблюдение условий, установленных настоящими Правилами и заключаемым соглашением, возлагается на местную администрацию муниципального района, городского округа.</w:t>
      </w:r>
    </w:p>
    <w:p w:rsidR="007C4688" w:rsidRDefault="007C4688">
      <w:pPr>
        <w:pStyle w:val="ConsPlusNormal"/>
        <w:spacing w:before="280"/>
        <w:ind w:firstLine="540"/>
        <w:jc w:val="both"/>
      </w:pPr>
      <w:r>
        <w:t>19. Контроль за соблюдением муниципальным районом, городским округом условий предоставления субсидии осуществляется Министерством и органами государственного финансового контроля.</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1"/>
      </w:pPr>
      <w:r>
        <w:t>Приложение N 14</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r>
        <w:t>ПРАВИЛА</w:t>
      </w:r>
    </w:p>
    <w:p w:rsidR="007C4688" w:rsidRDefault="007C4688">
      <w:pPr>
        <w:pStyle w:val="ConsPlusTitle"/>
        <w:jc w:val="center"/>
      </w:pPr>
      <w:r>
        <w:t>ПРЕДОСТАВЛЕНИЯ СУБСИДИЙ ИЗ РЕСПУБЛИКАНСКОГО БЮДЖЕТА</w:t>
      </w:r>
    </w:p>
    <w:p w:rsidR="007C4688" w:rsidRDefault="007C4688">
      <w:pPr>
        <w:pStyle w:val="ConsPlusTitle"/>
        <w:jc w:val="center"/>
      </w:pPr>
      <w:r>
        <w:t>КАБАРДИНО-БАЛКАРСКОЙ РЕСПУБЛИКИ БЮДЖЕТАМ МУНИЦИПАЛЬНЫХ</w:t>
      </w:r>
    </w:p>
    <w:p w:rsidR="007C4688" w:rsidRDefault="007C4688">
      <w:pPr>
        <w:pStyle w:val="ConsPlusTitle"/>
        <w:jc w:val="center"/>
      </w:pPr>
      <w:r>
        <w:t>РАЙОНОВ, ГОРОДСКИХ ОКРУГОВ НА ФИНАНСОВОЕ ОБЕСПЕЧЕНИЕ</w:t>
      </w:r>
    </w:p>
    <w:p w:rsidR="007C4688" w:rsidRDefault="007C4688">
      <w:pPr>
        <w:pStyle w:val="ConsPlusTitle"/>
        <w:jc w:val="center"/>
      </w:pPr>
      <w:r>
        <w:t>МЕРОПРИЯТИЙ ПО РЕМОНТУ КРОВЛИ ОБРАЗОВАТЕЛЬНЫХ ОРГАНИЗАЦИЙ</w:t>
      </w:r>
    </w:p>
    <w:p w:rsidR="007C4688" w:rsidRDefault="007C4688">
      <w:pPr>
        <w:pStyle w:val="ConsPlusTitle"/>
        <w:jc w:val="center"/>
      </w:pPr>
      <w:r>
        <w:t>В 2021 ГОДУ</w:t>
      </w:r>
    </w:p>
    <w:p w:rsidR="007C4688" w:rsidRDefault="007C46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688" w:rsidRDefault="007C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688" w:rsidRDefault="007C4688">
            <w:pPr>
              <w:pStyle w:val="ConsPlusNormal"/>
              <w:jc w:val="center"/>
            </w:pPr>
            <w:r>
              <w:rPr>
                <w:color w:val="392C69"/>
              </w:rPr>
              <w:t>Список изменяющих документов</w:t>
            </w:r>
          </w:p>
          <w:p w:rsidR="007C4688" w:rsidRDefault="007C4688">
            <w:pPr>
              <w:pStyle w:val="ConsPlusNormal"/>
              <w:jc w:val="center"/>
            </w:pPr>
            <w:r>
              <w:rPr>
                <w:color w:val="392C69"/>
              </w:rPr>
              <w:t xml:space="preserve">(введено </w:t>
            </w:r>
            <w:hyperlink r:id="rId169">
              <w:r>
                <w:rPr>
                  <w:color w:val="0000FF"/>
                </w:rPr>
                <w:t>Постановлением</w:t>
              </w:r>
            </w:hyperlink>
            <w:r>
              <w:rPr>
                <w:color w:val="392C69"/>
              </w:rPr>
              <w:t xml:space="preserve"> Правительства КБР от 14.07.2021 N 149-ПП;</w:t>
            </w:r>
          </w:p>
          <w:p w:rsidR="007C4688" w:rsidRDefault="007C4688">
            <w:pPr>
              <w:pStyle w:val="ConsPlusNormal"/>
              <w:jc w:val="center"/>
            </w:pPr>
            <w:r>
              <w:rPr>
                <w:color w:val="392C69"/>
              </w:rPr>
              <w:t xml:space="preserve">в ред. </w:t>
            </w:r>
            <w:hyperlink r:id="rId170">
              <w:r>
                <w:rPr>
                  <w:color w:val="0000FF"/>
                </w:rPr>
                <w:t>Постановления</w:t>
              </w:r>
            </w:hyperlink>
            <w:r>
              <w:rPr>
                <w:color w:val="392C69"/>
              </w:rPr>
              <w:t xml:space="preserve"> Правительства КБР от 08.12.2022 N 264-ПП)</w:t>
            </w: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r>
    </w:tbl>
    <w:p w:rsidR="007C4688" w:rsidRDefault="007C4688">
      <w:pPr>
        <w:pStyle w:val="ConsPlusNormal"/>
        <w:jc w:val="both"/>
      </w:pPr>
    </w:p>
    <w:p w:rsidR="007C4688" w:rsidRDefault="007C4688">
      <w:pPr>
        <w:pStyle w:val="ConsPlusNormal"/>
        <w:ind w:firstLine="540"/>
        <w:jc w:val="both"/>
      </w:pPr>
      <w:r>
        <w:t>1. Настоящие Правила устанавливают цели, условия и порядок предоставления из республиканского бюджета Кабардино-Балкарской Республики (далее - республиканский бюджет) субсидий бюджетам муниципальных районов, городских округов на финансовое обеспечение мероприятий по ремонту кровли зданий образовательных организаций в рамках государственной программы Кабардино-Балкарской Республики "Развитие образования в Кабардино-Балкарской Республике" (далее соответственно - субсидии, ремонт кровли).</w:t>
      </w:r>
    </w:p>
    <w:p w:rsidR="007C4688" w:rsidRDefault="007C4688">
      <w:pPr>
        <w:pStyle w:val="ConsPlusNormal"/>
        <w:spacing w:before="280"/>
        <w:ind w:firstLine="540"/>
        <w:jc w:val="both"/>
      </w:pPr>
      <w:r>
        <w:t>2. Субсидии предоставляются в целях софинансирования расходных обязательств муниципальных районов, городских округов, возникающих при реализации мероприятий по ремонту кровли зданий муниципальных образовательных организаций.</w:t>
      </w:r>
    </w:p>
    <w:p w:rsidR="007C4688" w:rsidRDefault="007C4688">
      <w:pPr>
        <w:pStyle w:val="ConsPlusNormal"/>
        <w:spacing w:before="280"/>
        <w:ind w:firstLine="540"/>
        <w:jc w:val="both"/>
      </w:pPr>
      <w:r>
        <w:t>3. Субсидии предоставляются в пределах бюджетных ассигнований республиканского бюджета и лимитов бюджетных обязательств, доведенных до Министерства просвещения и науки Кабардино-Балкарской Республики (далее - Министерство), являющегося главным распорядителем средств республиканского бюджета, предусмотренных на финансовое обеспечение мероприятий по ремонту кровли зданий муниципальных образовательных организаций.</w:t>
      </w:r>
    </w:p>
    <w:p w:rsidR="007C4688" w:rsidRDefault="007C4688">
      <w:pPr>
        <w:pStyle w:val="ConsPlusNormal"/>
        <w:jc w:val="both"/>
      </w:pPr>
      <w:r>
        <w:t xml:space="preserve">(в ред. </w:t>
      </w:r>
      <w:hyperlink r:id="rId171">
        <w:r>
          <w:rPr>
            <w:color w:val="0000FF"/>
          </w:rPr>
          <w:t>Постановления</w:t>
        </w:r>
      </w:hyperlink>
      <w:r>
        <w:t xml:space="preserve"> Правительства КБР от 08.12.2022 N 264-ПП)</w:t>
      </w:r>
    </w:p>
    <w:p w:rsidR="007C4688" w:rsidRDefault="007C4688">
      <w:pPr>
        <w:pStyle w:val="ConsPlusNormal"/>
        <w:spacing w:before="280"/>
        <w:ind w:firstLine="540"/>
        <w:jc w:val="both"/>
      </w:pPr>
      <w:r>
        <w:t>4. Для получения средств субсидии глава местной администрации муниципального района, городского округа представляет в Министерство заявку, в которой указывается потребность в средствах на реализацию мероприятий по ремонту кровли зданий муниципальных образовательных организаций.</w:t>
      </w:r>
    </w:p>
    <w:p w:rsidR="007C4688" w:rsidRDefault="007C4688">
      <w:pPr>
        <w:pStyle w:val="ConsPlusNormal"/>
        <w:spacing w:before="280"/>
        <w:ind w:firstLine="540"/>
        <w:jc w:val="both"/>
      </w:pPr>
      <w:r>
        <w:t>5. Субсидии предоставляются при условии:</w:t>
      </w:r>
    </w:p>
    <w:p w:rsidR="007C4688" w:rsidRDefault="007C4688">
      <w:pPr>
        <w:pStyle w:val="ConsPlusNormal"/>
        <w:spacing w:before="280"/>
        <w:ind w:firstLine="540"/>
        <w:jc w:val="both"/>
      </w:pPr>
      <w:bookmarkStart w:id="24" w:name="P865"/>
      <w:bookmarkEnd w:id="24"/>
      <w:r>
        <w:t>а) наличия в муниципальном районе, городском округе муниципального правового акта, которым утвержден перечень мероприятий по ремонту кровли зданий муниципальных образовательных организаций, в целях софинансирования которых предоставляется субсидия;</w:t>
      </w:r>
    </w:p>
    <w:p w:rsidR="007C4688" w:rsidRDefault="007C4688">
      <w:pPr>
        <w:pStyle w:val="ConsPlusNormal"/>
        <w:spacing w:before="280"/>
        <w:ind w:firstLine="540"/>
        <w:jc w:val="both"/>
      </w:pPr>
      <w:bookmarkStart w:id="25" w:name="P866"/>
      <w:bookmarkEnd w:id="25"/>
      <w:r>
        <w:t>б) наличия в бюджете муниципального района, городского округа бюджетных ассигнований на исполнение расходного обязательства муниципального района, городского округа, связанного с реализацией утвержденного муниципальной программой перечня мероприятий по ремонту кровли зданий муниципальных образовательных организаций, в объеме, необходимом для их исполнения, включающем размер планируемой к предоставлению из республиканского бюджета субсидии;</w:t>
      </w:r>
    </w:p>
    <w:p w:rsidR="007C4688" w:rsidRDefault="007C4688">
      <w:pPr>
        <w:pStyle w:val="ConsPlusNormal"/>
        <w:spacing w:before="280"/>
        <w:ind w:firstLine="540"/>
        <w:jc w:val="both"/>
      </w:pPr>
      <w:r>
        <w:t xml:space="preserve">в) заключения соглашения в соответствии с </w:t>
      </w:r>
      <w:hyperlink w:anchor="P877">
        <w:r>
          <w:rPr>
            <w:color w:val="0000FF"/>
          </w:rPr>
          <w:t>пунктом 11</w:t>
        </w:r>
      </w:hyperlink>
      <w:r>
        <w:t xml:space="preserve"> настоящих </w:t>
      </w:r>
      <w:r>
        <w:lastRenderedPageBreak/>
        <w:t>Правил.</w:t>
      </w:r>
    </w:p>
    <w:p w:rsidR="007C4688" w:rsidRDefault="007C4688">
      <w:pPr>
        <w:pStyle w:val="ConsPlusNormal"/>
        <w:spacing w:before="280"/>
        <w:ind w:firstLine="540"/>
        <w:jc w:val="both"/>
      </w:pPr>
      <w:r>
        <w:t>6. Критерием отбора муниципального района, городского округа для предоставления субсидии является:</w:t>
      </w:r>
    </w:p>
    <w:p w:rsidR="007C4688" w:rsidRDefault="007C4688">
      <w:pPr>
        <w:pStyle w:val="ConsPlusNormal"/>
        <w:spacing w:before="280"/>
        <w:ind w:firstLine="540"/>
        <w:jc w:val="both"/>
      </w:pPr>
      <w:r>
        <w:t>а) наличие на территории муниципального района, городского округа зданий образовательных организаций, кровля которых нуждается в ремонте;</w:t>
      </w:r>
    </w:p>
    <w:p w:rsidR="007C4688" w:rsidRDefault="007C4688">
      <w:pPr>
        <w:pStyle w:val="ConsPlusNormal"/>
        <w:spacing w:before="280"/>
        <w:ind w:firstLine="540"/>
        <w:jc w:val="both"/>
      </w:pPr>
      <w:r>
        <w:t>б) обязательство завершить работы, выполняемые в рамках мероприятий по ремонту кровли зданий образовательных организаций, до 31 декабря года, в котором получена субсидия;</w:t>
      </w:r>
    </w:p>
    <w:p w:rsidR="007C4688" w:rsidRDefault="007C4688">
      <w:pPr>
        <w:pStyle w:val="ConsPlusNormal"/>
        <w:spacing w:before="280"/>
        <w:ind w:firstLine="540"/>
        <w:jc w:val="both"/>
      </w:pPr>
      <w:r>
        <w:t>в) наличие перечня мероприятий по ремонту кровли зданий образовательных организаций, включающего мероприятия, обеспечивающие доведение до 100 процентов числа зданий, в которых выполнены указанные мероприятия;</w:t>
      </w:r>
    </w:p>
    <w:p w:rsidR="007C4688" w:rsidRDefault="007C4688">
      <w:pPr>
        <w:pStyle w:val="ConsPlusNormal"/>
        <w:spacing w:before="280"/>
        <w:ind w:firstLine="540"/>
        <w:jc w:val="both"/>
      </w:pPr>
      <w:r>
        <w:t>г) наличие проектно-сметной документации на проведение ремонта кровли зданий образовательных организаций.</w:t>
      </w:r>
    </w:p>
    <w:p w:rsidR="007C4688" w:rsidRDefault="007C4688">
      <w:pPr>
        <w:pStyle w:val="ConsPlusNormal"/>
        <w:spacing w:before="280"/>
        <w:ind w:firstLine="540"/>
        <w:jc w:val="both"/>
      </w:pPr>
      <w:r>
        <w:t>7. Объем бюджетных ассигнований, предусмотренных в бюджетах муниципальных районов, городских округов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муниципальных районов, городских округов, что не влечет обязательств по увеличению размера субсидии.</w:t>
      </w:r>
    </w:p>
    <w:p w:rsidR="007C4688" w:rsidRDefault="007C4688">
      <w:pPr>
        <w:pStyle w:val="ConsPlusNormal"/>
        <w:spacing w:before="280"/>
        <w:ind w:firstLine="540"/>
        <w:jc w:val="both"/>
      </w:pPr>
      <w:r>
        <w:t>8. Распределение субсидий между бюджетами муниципальных районов, городских округов утверждается правовым актом Правительства Кабардино-Балкарской Республики.</w:t>
      </w:r>
    </w:p>
    <w:p w:rsidR="007C4688" w:rsidRDefault="007C4688">
      <w:pPr>
        <w:pStyle w:val="ConsPlusNormal"/>
        <w:spacing w:before="280"/>
        <w:ind w:firstLine="540"/>
        <w:jc w:val="both"/>
      </w:pPr>
      <w:r>
        <w:t>9. Оценка эффективности использования субсидий осуществляется Министерством на основе достижения значения результата использования субсидии - количества зданий, в которых выполнены мероприятия по ремонту кровли.</w:t>
      </w:r>
    </w:p>
    <w:p w:rsidR="007C4688" w:rsidRDefault="007C4688">
      <w:pPr>
        <w:pStyle w:val="ConsPlusNormal"/>
        <w:spacing w:before="280"/>
        <w:ind w:firstLine="540"/>
        <w:jc w:val="both"/>
      </w:pPr>
      <w:r>
        <w:t>10. Уровень софинансирования из республиканского бюджета расходного обязательства муниципального района, городского округа, в целях которого предоставляется субсидия, не может превышать 90 процентов.</w:t>
      </w:r>
    </w:p>
    <w:p w:rsidR="007C4688" w:rsidRDefault="007C4688">
      <w:pPr>
        <w:pStyle w:val="ConsPlusNormal"/>
        <w:spacing w:before="280"/>
        <w:ind w:firstLine="540"/>
        <w:jc w:val="both"/>
      </w:pPr>
      <w:bookmarkStart w:id="26" w:name="P877"/>
      <w:bookmarkEnd w:id="26"/>
      <w:r>
        <w:t>11. Предоставление субсидии осуществляется на основании соглашения о предоставлении субсидии, заключаемого между Министерством и местной администрацией муниципального района, городского округа, в соответствии с типовой формой соглашения, утвержденной Министерством финансов Кабардино-Балкарской Республики (далее - соглашение).</w:t>
      </w:r>
    </w:p>
    <w:p w:rsidR="007C4688" w:rsidRDefault="007C4688">
      <w:pPr>
        <w:pStyle w:val="ConsPlusNormal"/>
        <w:spacing w:before="280"/>
        <w:ind w:firstLine="540"/>
        <w:jc w:val="both"/>
      </w:pPr>
      <w:r>
        <w:lastRenderedPageBreak/>
        <w:t xml:space="preserve">При заключении соглашения Министерство проверяет соблюдение местной администрацией муниципального района, городского округа условий предоставления субсидии, предусмотренных </w:t>
      </w:r>
      <w:hyperlink w:anchor="P865">
        <w:r>
          <w:rPr>
            <w:color w:val="0000FF"/>
          </w:rPr>
          <w:t>подпунктами "а"</w:t>
        </w:r>
      </w:hyperlink>
      <w:r>
        <w:t xml:space="preserve"> и </w:t>
      </w:r>
      <w:hyperlink w:anchor="P866">
        <w:r>
          <w:rPr>
            <w:color w:val="0000FF"/>
          </w:rPr>
          <w:t>"б" пункта 5</w:t>
        </w:r>
      </w:hyperlink>
      <w:r>
        <w:t xml:space="preserve"> настоящих Правил.</w:t>
      </w:r>
    </w:p>
    <w:p w:rsidR="007C4688" w:rsidRDefault="007C4688">
      <w:pPr>
        <w:pStyle w:val="ConsPlusNormal"/>
        <w:spacing w:before="280"/>
        <w:ind w:firstLine="540"/>
        <w:jc w:val="both"/>
      </w:pPr>
      <w:r>
        <w:t>12. Размер субсидии бюджету i-го муниципального района, городского округа определяется по формуле:</w:t>
      </w:r>
    </w:p>
    <w:p w:rsidR="007C4688" w:rsidRDefault="007C4688">
      <w:pPr>
        <w:pStyle w:val="ConsPlusNormal"/>
        <w:jc w:val="both"/>
      </w:pPr>
    </w:p>
    <w:p w:rsidR="007C4688" w:rsidRDefault="007C4688">
      <w:pPr>
        <w:pStyle w:val="ConsPlusNormal"/>
        <w:jc w:val="center"/>
      </w:pPr>
      <w:r>
        <w:t>K</w:t>
      </w:r>
      <w:r>
        <w:rPr>
          <w:vertAlign w:val="subscript"/>
        </w:rPr>
        <w:t>i</w:t>
      </w:r>
      <w:r>
        <w:t xml:space="preserve"> = M x Y, где:</w:t>
      </w:r>
    </w:p>
    <w:p w:rsidR="007C4688" w:rsidRDefault="007C4688">
      <w:pPr>
        <w:pStyle w:val="ConsPlusNormal"/>
        <w:jc w:val="both"/>
      </w:pPr>
    </w:p>
    <w:p w:rsidR="007C4688" w:rsidRDefault="007C4688">
      <w:pPr>
        <w:pStyle w:val="ConsPlusNormal"/>
        <w:ind w:firstLine="540"/>
        <w:jc w:val="both"/>
      </w:pPr>
      <w:r>
        <w:t>K</w:t>
      </w:r>
      <w:r>
        <w:rPr>
          <w:vertAlign w:val="subscript"/>
        </w:rPr>
        <w:t>i</w:t>
      </w:r>
      <w:r>
        <w:t xml:space="preserve"> - объем субсидии бюджету i-го муниципального района, городского округа;</w:t>
      </w:r>
    </w:p>
    <w:p w:rsidR="007C4688" w:rsidRDefault="007C4688">
      <w:pPr>
        <w:pStyle w:val="ConsPlusNormal"/>
        <w:spacing w:before="280"/>
        <w:ind w:firstLine="540"/>
        <w:jc w:val="both"/>
      </w:pPr>
      <w:r>
        <w:t>M - потребность в средствах на реализацию мероприятий по ремонту кровли зданий образовательных организаций;</w:t>
      </w:r>
    </w:p>
    <w:p w:rsidR="007C4688" w:rsidRDefault="007C4688">
      <w:pPr>
        <w:pStyle w:val="ConsPlusNormal"/>
        <w:spacing w:before="280"/>
        <w:ind w:firstLine="540"/>
        <w:jc w:val="both"/>
      </w:pPr>
      <w:r>
        <w:t>Y - размер уровня софинансирования за счет средств республиканского бюджета расходного обязательства муниципального района, городского округа.</w:t>
      </w:r>
    </w:p>
    <w:p w:rsidR="007C4688" w:rsidRDefault="007C4688">
      <w:pPr>
        <w:pStyle w:val="ConsPlusNormal"/>
        <w:spacing w:before="280"/>
        <w:ind w:firstLine="540"/>
        <w:jc w:val="both"/>
      </w:pPr>
      <w:r>
        <w:t>13. Субсидия предоставляется бюджету муниципального района, городского округа на один финансовый год, при этом работы, выполняемые в рамках мероприятий по ремонту кровли зданий образовательных организаций, должны быть завершены до 31 декабря года, в котором получена субсидия.</w:t>
      </w:r>
    </w:p>
    <w:p w:rsidR="007C4688" w:rsidRDefault="007C4688">
      <w:pPr>
        <w:pStyle w:val="ConsPlusNormal"/>
        <w:spacing w:before="280"/>
        <w:ind w:firstLine="540"/>
        <w:jc w:val="both"/>
      </w:pPr>
      <w:r>
        <w:t>14. Перечисление субсидий осуществляется на единые счета бюджетов, открытые финансовым органом муниципальных образований в территориальных органах Федерального казначейства.</w:t>
      </w:r>
    </w:p>
    <w:p w:rsidR="007C4688" w:rsidRDefault="007C4688">
      <w:pPr>
        <w:pStyle w:val="ConsPlusNormal"/>
        <w:spacing w:before="280"/>
        <w:ind w:firstLine="540"/>
        <w:jc w:val="both"/>
      </w:pPr>
      <w:r>
        <w:t>15. Местная администрация муниципального района, городского округа представляет в Министерство отчет о расходах бюджета муниципального образования, отчет о достижении значения результата использования субсидии.</w:t>
      </w:r>
    </w:p>
    <w:p w:rsidR="007C4688" w:rsidRDefault="007C4688">
      <w:pPr>
        <w:pStyle w:val="ConsPlusNormal"/>
        <w:spacing w:before="280"/>
        <w:ind w:firstLine="540"/>
        <w:jc w:val="both"/>
      </w:pPr>
      <w:r>
        <w:t>Сроки и порядок представления отчетности устанавливаются приказом Министерства.</w:t>
      </w:r>
    </w:p>
    <w:p w:rsidR="007C4688" w:rsidRDefault="007C4688">
      <w:pPr>
        <w:pStyle w:val="ConsPlusNormal"/>
        <w:spacing w:before="280"/>
        <w:ind w:firstLine="540"/>
        <w:jc w:val="both"/>
      </w:pPr>
      <w:r>
        <w:t>16. Субсидии в случае нарушения муниципальным районом, городским округом условий их предоставления подлежат возврату в республиканский бюджет в соответствии с бюджетным законодательством Российской Федерации.</w:t>
      </w:r>
    </w:p>
    <w:p w:rsidR="007C4688" w:rsidRDefault="007C4688">
      <w:pPr>
        <w:pStyle w:val="ConsPlusNormal"/>
        <w:spacing w:before="280"/>
        <w:ind w:firstLine="540"/>
        <w:jc w:val="both"/>
      </w:pPr>
      <w:r>
        <w:t xml:space="preserve">17. Не использованные по состоянию на 1 января текущего финансового года остатки субсидий подлежат возврату в республиканский бюджет органами местного самоуправления, за которыми в соответствии с </w:t>
      </w:r>
      <w:r>
        <w:lastRenderedPageBreak/>
        <w:t xml:space="preserve">нормативными правовыми актами закреплены источники доходов местных бюджетов по возврату остатков субсидий, в соответствии с требованиями, установленными Бюджетным </w:t>
      </w:r>
      <w:hyperlink r:id="rId172">
        <w:r>
          <w:rPr>
            <w:color w:val="0000FF"/>
          </w:rPr>
          <w:t>кодексом</w:t>
        </w:r>
      </w:hyperlink>
      <w:r>
        <w:t xml:space="preserve"> Российской Федерации и законом Кабардино-Балкарской Республики о республиканском бюджете на текущий финансовый год и на плановый период.</w:t>
      </w:r>
    </w:p>
    <w:p w:rsidR="007C4688" w:rsidRDefault="007C4688">
      <w:pPr>
        <w:pStyle w:val="ConsPlusNormal"/>
        <w:spacing w:before="280"/>
        <w:ind w:firstLine="540"/>
        <w:jc w:val="both"/>
      </w:pPr>
      <w:r>
        <w:t>18. Ответственность за достоверность представляемых в Министерство сведений и за соблюдение условий, установленных настоящими Правилами и заключаемым соглашением, возлагается на местную администрацию муниципального района, городского округа.</w:t>
      </w:r>
    </w:p>
    <w:p w:rsidR="007C4688" w:rsidRDefault="007C4688">
      <w:pPr>
        <w:pStyle w:val="ConsPlusNormal"/>
        <w:spacing w:before="280"/>
        <w:ind w:firstLine="540"/>
        <w:jc w:val="both"/>
      </w:pPr>
      <w:r>
        <w:t>19. Контроль за соблюдением муниципальным районом, городским округом условий предоставления субсидии осуществляется Министерством и органами государственного финансового контроля.</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1"/>
      </w:pPr>
      <w:r>
        <w:t>Приложение N 15</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r>
        <w:t>ПРАВИЛА</w:t>
      </w:r>
    </w:p>
    <w:p w:rsidR="007C4688" w:rsidRDefault="007C4688">
      <w:pPr>
        <w:pStyle w:val="ConsPlusTitle"/>
        <w:jc w:val="center"/>
      </w:pPr>
      <w:r>
        <w:t>ПРЕДОСТАВЛЕНИЯ СУБСИДИЙ ИЗ РЕСПУБЛИКАНСКОГО БЮДЖЕТА</w:t>
      </w:r>
    </w:p>
    <w:p w:rsidR="007C4688" w:rsidRDefault="007C4688">
      <w:pPr>
        <w:pStyle w:val="ConsPlusTitle"/>
        <w:jc w:val="center"/>
      </w:pPr>
      <w:r>
        <w:t>КАБАРДИНО-БАЛКАРСКОЙ РЕСПУБЛИКИ БЮДЖЕТАМ МУНИЦИПАЛЬНЫХ</w:t>
      </w:r>
    </w:p>
    <w:p w:rsidR="007C4688" w:rsidRDefault="007C4688">
      <w:pPr>
        <w:pStyle w:val="ConsPlusTitle"/>
        <w:jc w:val="center"/>
      </w:pPr>
      <w:r>
        <w:t>РАЙОНОВ, ГОРОДСКИХ ОКРУГОВ НА ФИНАНСОВОЕ ОБЕСПЕЧЕНИЕ</w:t>
      </w:r>
    </w:p>
    <w:p w:rsidR="007C4688" w:rsidRDefault="007C4688">
      <w:pPr>
        <w:pStyle w:val="ConsPlusTitle"/>
        <w:jc w:val="center"/>
      </w:pPr>
      <w:r>
        <w:t>МЕРОПРИЯТИЙ ПО МОДЕРНИЗАЦИИ ШКОЛЬНОЙ СИСТЕМЫ</w:t>
      </w:r>
    </w:p>
    <w:p w:rsidR="007C4688" w:rsidRDefault="007C4688">
      <w:pPr>
        <w:pStyle w:val="ConsPlusTitle"/>
        <w:jc w:val="center"/>
      </w:pPr>
      <w:r>
        <w:t>ОБРАЗОВАНИЯ В КАБАРДИНО-БАЛКАРСКОЙ РЕСПУБЛИКЕ</w:t>
      </w:r>
    </w:p>
    <w:p w:rsidR="007C4688" w:rsidRDefault="007C46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688" w:rsidRDefault="007C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688" w:rsidRDefault="007C4688">
            <w:pPr>
              <w:pStyle w:val="ConsPlusNormal"/>
              <w:jc w:val="center"/>
            </w:pPr>
            <w:r>
              <w:rPr>
                <w:color w:val="392C69"/>
              </w:rPr>
              <w:t>Список изменяющих документов</w:t>
            </w:r>
          </w:p>
          <w:p w:rsidR="007C4688" w:rsidRDefault="007C4688">
            <w:pPr>
              <w:pStyle w:val="ConsPlusNormal"/>
              <w:jc w:val="center"/>
            </w:pPr>
            <w:r>
              <w:rPr>
                <w:color w:val="392C69"/>
              </w:rPr>
              <w:t xml:space="preserve">(введено </w:t>
            </w:r>
            <w:hyperlink r:id="rId173">
              <w:r>
                <w:rPr>
                  <w:color w:val="0000FF"/>
                </w:rPr>
                <w:t>Постановлением</w:t>
              </w:r>
            </w:hyperlink>
            <w:r>
              <w:rPr>
                <w:color w:val="392C69"/>
              </w:rPr>
              <w:t xml:space="preserve"> Правительства КБР от 04.02.2022 N 15-ПП;</w:t>
            </w:r>
          </w:p>
          <w:p w:rsidR="007C4688" w:rsidRDefault="007C4688">
            <w:pPr>
              <w:pStyle w:val="ConsPlusNormal"/>
              <w:jc w:val="center"/>
            </w:pPr>
            <w:r>
              <w:rPr>
                <w:color w:val="392C69"/>
              </w:rPr>
              <w:t xml:space="preserve">в ред. Постановлений Правительства КБР от 23.08.2022 </w:t>
            </w:r>
            <w:hyperlink r:id="rId174">
              <w:r>
                <w:rPr>
                  <w:color w:val="0000FF"/>
                </w:rPr>
                <w:t>N 195-ПП</w:t>
              </w:r>
            </w:hyperlink>
            <w:r>
              <w:rPr>
                <w:color w:val="392C69"/>
              </w:rPr>
              <w:t>,</w:t>
            </w:r>
          </w:p>
          <w:p w:rsidR="007C4688" w:rsidRDefault="007C4688">
            <w:pPr>
              <w:pStyle w:val="ConsPlusNormal"/>
              <w:jc w:val="center"/>
            </w:pPr>
            <w:r>
              <w:rPr>
                <w:color w:val="392C69"/>
              </w:rPr>
              <w:t xml:space="preserve">от 08.12.2022 </w:t>
            </w:r>
            <w:hyperlink r:id="rId175">
              <w:r>
                <w:rPr>
                  <w:color w:val="0000FF"/>
                </w:rPr>
                <w:t>N 264-ПП</w:t>
              </w:r>
            </w:hyperlink>
            <w:r>
              <w:rPr>
                <w:color w:val="392C69"/>
              </w:rPr>
              <w:t xml:space="preserve">, от 17.08.2023 </w:t>
            </w:r>
            <w:hyperlink r:id="rId176">
              <w:r>
                <w:rPr>
                  <w:color w:val="0000FF"/>
                </w:rPr>
                <w:t>N 164-ПП</w:t>
              </w:r>
            </w:hyperlink>
            <w:r>
              <w:rPr>
                <w:color w:val="392C69"/>
              </w:rPr>
              <w:t xml:space="preserve">, от 10.02.2025 </w:t>
            </w:r>
            <w:hyperlink r:id="rId177">
              <w:r>
                <w:rPr>
                  <w:color w:val="0000FF"/>
                </w:rPr>
                <w:t>N 11-ПП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r>
    </w:tbl>
    <w:p w:rsidR="007C4688" w:rsidRDefault="007C4688">
      <w:pPr>
        <w:pStyle w:val="ConsPlusNormal"/>
        <w:jc w:val="both"/>
      </w:pPr>
    </w:p>
    <w:p w:rsidR="007C4688" w:rsidRDefault="007C4688">
      <w:pPr>
        <w:pStyle w:val="ConsPlusNormal"/>
        <w:ind w:firstLine="540"/>
        <w:jc w:val="both"/>
      </w:pPr>
      <w:bookmarkStart w:id="27" w:name="P916"/>
      <w:bookmarkEnd w:id="27"/>
      <w:r>
        <w:t xml:space="preserve">1. Настоящие Правила устанавливают цели, условия и порядок предоставления субсидий из республиканского бюджета Кабардино-Балкарской Республики (далее - республиканский бюджет) бюджетам муниципальных районов, городских округов на софинансирование расходов, </w:t>
      </w:r>
      <w:r>
        <w:lastRenderedPageBreak/>
        <w:t>возникающих при реализации мероприятий по модернизации школьной системы образования в Кабардино-Балкарской Республике в рамках государственной программы Кабардино-Балкарской Республики "Развитие образования в Кабардино-Балкарской Республике" (далее - субсидии).</w:t>
      </w:r>
    </w:p>
    <w:p w:rsidR="007C4688" w:rsidRDefault="007C4688">
      <w:pPr>
        <w:pStyle w:val="ConsPlusNormal"/>
        <w:spacing w:before="280"/>
        <w:ind w:firstLine="540"/>
        <w:jc w:val="both"/>
      </w:pPr>
      <w:bookmarkStart w:id="28" w:name="P917"/>
      <w:bookmarkEnd w:id="28"/>
      <w:r>
        <w:t xml:space="preserve">2. Субсидии предоставляются в целях софинансирования расходных обязательств муниципальных районов, городских округов, возникающих при реализации мероприятий, предусмотренных </w:t>
      </w:r>
      <w:hyperlink w:anchor="P916">
        <w:r>
          <w:rPr>
            <w:color w:val="0000FF"/>
          </w:rPr>
          <w:t>пунктом 1</w:t>
        </w:r>
      </w:hyperlink>
      <w:r>
        <w:t xml:space="preserve"> настоящих Правил, в части мероприятий по капитальному ремонту и оснащению зданий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средствами обучения и воспитания, не требующими предварительной сборки, установки и закрепления на фундаментах или опорах (далее соответственно - капитальный ремонт, объект капитального ремонта, средства обучения и воспитания). Перечень работ по капитальному ремонту зданий муниципальных общеобразовательных организаций, подлежащих софинансированию из республиканского бюджета (далее - перечень работ по капитальному ремонту), устанавливается в соответствии с </w:t>
      </w:r>
      <w:hyperlink w:anchor="P1000">
        <w:r>
          <w:rPr>
            <w:color w:val="0000FF"/>
          </w:rPr>
          <w:t>перечнем</w:t>
        </w:r>
      </w:hyperlink>
      <w:r>
        <w:t xml:space="preserve"> работ по капитальному ремонту, указанным в приложении к настоящим Правилам.</w:t>
      </w:r>
    </w:p>
    <w:p w:rsidR="007C4688" w:rsidRDefault="007C4688">
      <w:pPr>
        <w:pStyle w:val="ConsPlusNormal"/>
        <w:spacing w:before="280"/>
        <w:ind w:firstLine="540"/>
        <w:jc w:val="both"/>
      </w:pPr>
      <w:r>
        <w:t>Субсидия предоставляется в целях софинансирования расходных обязательств муниципальных районов, городских округов на проведение капитального ремонта объектов в рамках этапов отборов, определенных Министерством просвещения Российской Федерации.</w:t>
      </w:r>
    </w:p>
    <w:p w:rsidR="007C4688" w:rsidRDefault="007C4688">
      <w:pPr>
        <w:pStyle w:val="ConsPlusNormal"/>
        <w:spacing w:before="280"/>
        <w:ind w:firstLine="540"/>
        <w:jc w:val="both"/>
      </w:pPr>
      <w:r>
        <w:t>Работы, установленные перечнем работ по капитальному ремонту, предусматривают капитальный ремонт:</w:t>
      </w:r>
    </w:p>
    <w:p w:rsidR="007C4688" w:rsidRDefault="007C4688">
      <w:pPr>
        <w:pStyle w:val="ConsPlusNormal"/>
        <w:spacing w:before="280"/>
        <w:ind w:firstLine="540"/>
        <w:jc w:val="both"/>
      </w:pPr>
      <w:r>
        <w:t>в помещениях, расположенных непосредственно в зданиях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включая санитарные узлы, пищеблоки, подвальные помещения и коммуникации, внутриобъектовые спортивные сооружения, в том числе плавательные бассейны, расположенные непосредственно в контуре зданий;</w:t>
      </w:r>
    </w:p>
    <w:p w:rsidR="007C4688" w:rsidRDefault="007C4688">
      <w:pPr>
        <w:pStyle w:val="ConsPlusNormal"/>
        <w:spacing w:before="280"/>
        <w:ind w:firstLine="540"/>
        <w:jc w:val="both"/>
      </w:pPr>
      <w:r>
        <w:t>в отдельно стоящих санитарных узлах, расположенных на территории общеобразовательной организации;</w:t>
      </w:r>
    </w:p>
    <w:p w:rsidR="007C4688" w:rsidRDefault="007C4688">
      <w:pPr>
        <w:pStyle w:val="ConsPlusNormal"/>
        <w:spacing w:before="280"/>
        <w:ind w:firstLine="540"/>
        <w:jc w:val="both"/>
      </w:pPr>
      <w:r>
        <w:t xml:space="preserve">плоскостных спортивных сооружений, расположенных на территории общеобразовательной организации, объектов спорта с полем (площадкой - функциональной частью спортивной зоны, ограниченной наружными линиями разметки) открытого типа для проведения спортивных и учебных </w:t>
      </w:r>
      <w:r>
        <w:lastRenderedPageBreak/>
        <w:t>мероприятий по различным видам спорта.</w:t>
      </w:r>
    </w:p>
    <w:p w:rsidR="007C4688" w:rsidRDefault="007C4688">
      <w:pPr>
        <w:pStyle w:val="ConsPlusNormal"/>
        <w:spacing w:before="280"/>
        <w:ind w:firstLine="540"/>
        <w:jc w:val="both"/>
      </w:pPr>
      <w:r>
        <w:t>Приоритетными мероприятиями при реализации работ по капитальному ремонту и оснащению средствами обучения и воспитания объектов капитального ремонта в случае наличия такой потребности являются:</w:t>
      </w:r>
    </w:p>
    <w:p w:rsidR="007C4688" w:rsidRDefault="007C4688">
      <w:pPr>
        <w:pStyle w:val="ConsPlusNormal"/>
        <w:spacing w:before="280"/>
        <w:ind w:firstLine="540"/>
        <w:jc w:val="both"/>
      </w:pPr>
      <w:r>
        <w:t>оборудование спортивных залов школ, а также плоскостных спортивных сооружений, оснащение таких сооружений спортивным оборудованием и инвентарем отечественного производства;</w:t>
      </w:r>
    </w:p>
    <w:p w:rsidR="007C4688" w:rsidRDefault="007C4688">
      <w:pPr>
        <w:pStyle w:val="ConsPlusNormal"/>
        <w:spacing w:before="280"/>
        <w:ind w:firstLine="540"/>
        <w:jc w:val="both"/>
      </w:pPr>
      <w:r>
        <w:t>обновление инфраструктуры общеобразовательных организаций, предназначенной для занятий физической культурой и спортом;</w:t>
      </w:r>
    </w:p>
    <w:p w:rsidR="007C4688" w:rsidRDefault="007C4688">
      <w:pPr>
        <w:pStyle w:val="ConsPlusNormal"/>
        <w:spacing w:before="280"/>
        <w:ind w:firstLine="540"/>
        <w:jc w:val="both"/>
      </w:pPr>
      <w:r>
        <w:t>обновление внутришкольного пространства, актовых залов, библиотек, кабинетов для организации воспитательной работы и дополнительного образования детей, помещений школьных творческих и волонтерских центров (в том числе помещений школьных театров), художественных мастерских;</w:t>
      </w:r>
    </w:p>
    <w:p w:rsidR="007C4688" w:rsidRDefault="007C4688">
      <w:pPr>
        <w:pStyle w:val="ConsPlusNormal"/>
        <w:spacing w:before="280"/>
        <w:ind w:firstLine="540"/>
        <w:jc w:val="both"/>
      </w:pPr>
      <w:r>
        <w:t>материально-техническое оснащение кабинетов для реализации образовательных программ основного общего и среднего общего образования по учебным предметам "Основы безопасности и защиты Родины" и "Труд (Технология)";</w:t>
      </w:r>
    </w:p>
    <w:p w:rsidR="007C4688" w:rsidRDefault="007C4688">
      <w:pPr>
        <w:pStyle w:val="ConsPlusNormal"/>
        <w:spacing w:before="280"/>
        <w:ind w:firstLine="540"/>
        <w:jc w:val="both"/>
      </w:pPr>
      <w:r>
        <w:t>открытие или обновление медицинских кабинетов;</w:t>
      </w:r>
    </w:p>
    <w:p w:rsidR="007C4688" w:rsidRDefault="007C4688">
      <w:pPr>
        <w:pStyle w:val="ConsPlusNormal"/>
        <w:spacing w:before="280"/>
        <w:ind w:firstLine="540"/>
        <w:jc w:val="both"/>
      </w:pPr>
      <w:r>
        <w:t>обновление оборудования, приобретенного ранее в рамках национального проекта "Образование" для подготовки обучающихся по предметам естественно-научного профиля.</w:t>
      </w:r>
    </w:p>
    <w:p w:rsidR="007C4688" w:rsidRDefault="007C4688">
      <w:pPr>
        <w:pStyle w:val="ConsPlusNormal"/>
        <w:jc w:val="both"/>
      </w:pPr>
      <w:r>
        <w:t xml:space="preserve">(п. 2 в ред. </w:t>
      </w:r>
      <w:hyperlink r:id="rId178">
        <w:r>
          <w:rPr>
            <w:color w:val="0000FF"/>
          </w:rPr>
          <w:t>Постановления</w:t>
        </w:r>
      </w:hyperlink>
      <w:r>
        <w:t xml:space="preserve"> Правительства КБР от 10.02.2025 N 11-ПП)</w:t>
      </w:r>
    </w:p>
    <w:p w:rsidR="007C4688" w:rsidRDefault="007C4688">
      <w:pPr>
        <w:pStyle w:val="ConsPlusNormal"/>
        <w:spacing w:before="280"/>
        <w:ind w:firstLine="540"/>
        <w:jc w:val="both"/>
      </w:pPr>
      <w:r>
        <w:t xml:space="preserve">3. Субсидии предоставляются в пределах лимитов бюджетных обязательств, доведенных до Министерства просвещения и науки Кабардино-Балкарской Республики (далее - Министерство), являющегося в соответствии с Соглашением между Министерством просвещения Российской Федерации и Правительством Кабардино-Балкарской Республики получателем субсидий из федерального бюджета республиканскому бюджету на цели, предусмотренные </w:t>
      </w:r>
      <w:hyperlink w:anchor="P917">
        <w:r>
          <w:rPr>
            <w:color w:val="0000FF"/>
          </w:rPr>
          <w:t>пунктом 2</w:t>
        </w:r>
      </w:hyperlink>
      <w:r>
        <w:t xml:space="preserve"> настоящих Правил.</w:t>
      </w:r>
    </w:p>
    <w:p w:rsidR="007C4688" w:rsidRDefault="007C4688">
      <w:pPr>
        <w:pStyle w:val="ConsPlusNormal"/>
        <w:jc w:val="both"/>
      </w:pPr>
      <w:r>
        <w:t xml:space="preserve">(в ред. </w:t>
      </w:r>
      <w:hyperlink r:id="rId179">
        <w:r>
          <w:rPr>
            <w:color w:val="0000FF"/>
          </w:rPr>
          <w:t>Постановления</w:t>
        </w:r>
      </w:hyperlink>
      <w:r>
        <w:t xml:space="preserve"> Правительства КБР от 08.12.2022 N 264-ПП)</w:t>
      </w:r>
    </w:p>
    <w:p w:rsidR="007C4688" w:rsidRDefault="007C4688">
      <w:pPr>
        <w:pStyle w:val="ConsPlusNormal"/>
        <w:spacing w:before="280"/>
        <w:ind w:firstLine="540"/>
        <w:jc w:val="both"/>
      </w:pPr>
      <w:bookmarkStart w:id="29" w:name="P933"/>
      <w:bookmarkEnd w:id="29"/>
      <w:r>
        <w:t xml:space="preserve">3-1. В 2022 году муниципальным образованиям из республиканского бюджета Кабардино-Балкарской Республики могут предоставляться субсидии, поступившие из федерального бюджета в виде дотаций (грантов) бюджетам субъектов Российской Федерации за достижение показателей деятельности органов исполнительной власти субъектов Российской Федерации, в целях софинансирования расходных обязательств </w:t>
      </w:r>
      <w:r>
        <w:lastRenderedPageBreak/>
        <w:t xml:space="preserve">муниципальных образований, связанных с реализацией социально значимых проектов, соответствующих направлениям расходования средств дотации (гранта), определенным решением Главы Кабардино-Балкарской Республики (далее - социально значимые проекты), цели реализации которых согласуются с целями, определенными </w:t>
      </w:r>
      <w:hyperlink w:anchor="P917">
        <w:r>
          <w:rPr>
            <w:color w:val="0000FF"/>
          </w:rPr>
          <w:t>пунктом 2</w:t>
        </w:r>
      </w:hyperlink>
      <w:r>
        <w:t xml:space="preserve"> настоящих Правил.</w:t>
      </w:r>
    </w:p>
    <w:p w:rsidR="007C4688" w:rsidRDefault="007C4688">
      <w:pPr>
        <w:pStyle w:val="ConsPlusNormal"/>
        <w:spacing w:before="280"/>
        <w:ind w:firstLine="540"/>
        <w:jc w:val="both"/>
      </w:pPr>
      <w:r>
        <w:t>Условием предоставления субсидии за счет указанных средств является наличие решения коллегиального (совещательного) органа при Главе Кабардино-Балкарской Республики об одобрении направления средств в виде субсидии на реализацию социально значимого проекта либо соответствующего решения президиума Совета при Главе Кабардино-Балкарской Республики по стратегическому развитию и национальным проектам, одобренного Главой Кабардино-Балкарской Республики.</w:t>
      </w:r>
    </w:p>
    <w:p w:rsidR="007C4688" w:rsidRDefault="007C4688">
      <w:pPr>
        <w:pStyle w:val="ConsPlusNormal"/>
        <w:jc w:val="both"/>
      </w:pPr>
      <w:r>
        <w:t xml:space="preserve">(п. 3-1 введен </w:t>
      </w:r>
      <w:hyperlink r:id="rId180">
        <w:r>
          <w:rPr>
            <w:color w:val="0000FF"/>
          </w:rPr>
          <w:t>Постановлением</w:t>
        </w:r>
      </w:hyperlink>
      <w:r>
        <w:t xml:space="preserve"> Правительства КБР от 23.08.2022 N 195-ПП)</w:t>
      </w:r>
    </w:p>
    <w:p w:rsidR="007C4688" w:rsidRDefault="007C4688">
      <w:pPr>
        <w:pStyle w:val="ConsPlusNormal"/>
        <w:spacing w:before="280"/>
        <w:ind w:firstLine="540"/>
        <w:jc w:val="both"/>
      </w:pPr>
      <w:r>
        <w:t>3-2. В 2023 году в случае необходимости исполнения решения, принятого совещательным органом при Главе Кабардино-Балкарской Республики (его рабочим органом), образованным в целях обеспечения взаимодействия органов публичной власти и организаций при рассмотрении вопросов, связанных со стратегическим развитием республики и реализацией национальных проектов и программ, о целесообразности реализации мероприятия по модернизации школьной системы образования в Кабардино-Балкарской Республике и, соответственно, увеличения объема бюджетных ассигнований на реализацию муниципальных программ развития образования по инициативе Министерства просвещения и науки Кабардино-Балкарской Республики может быть принято решение о дополнительном распределении (перераспределении) субсидии за счет перераспределения бюджетных ассигнований в пределах общего объема бюджетных ассигнований республиканского бюджета.</w:t>
      </w:r>
    </w:p>
    <w:p w:rsidR="007C4688" w:rsidRDefault="007C4688">
      <w:pPr>
        <w:pStyle w:val="ConsPlusNormal"/>
        <w:jc w:val="both"/>
      </w:pPr>
      <w:r>
        <w:t xml:space="preserve">(п. 3-2 введен </w:t>
      </w:r>
      <w:hyperlink r:id="rId181">
        <w:r>
          <w:rPr>
            <w:color w:val="0000FF"/>
          </w:rPr>
          <w:t>Постановлением</w:t>
        </w:r>
      </w:hyperlink>
      <w:r>
        <w:t xml:space="preserve"> Правительства КБР от 17.08.2023 N 164-ПП)</w:t>
      </w:r>
    </w:p>
    <w:p w:rsidR="007C4688" w:rsidRDefault="007C4688">
      <w:pPr>
        <w:pStyle w:val="ConsPlusNormal"/>
        <w:spacing w:before="280"/>
        <w:ind w:firstLine="540"/>
        <w:jc w:val="both"/>
      </w:pPr>
      <w:r>
        <w:t xml:space="preserve">4. Для получения субсидий главы местных администраций муниципальных районов, городских округов формируют и направляют в Министерство соответствующие заявки с указанием объектов капитального ремонта (и их приоритетности), информация о которых включена в форму федерального статистического наблюдения </w:t>
      </w:r>
      <w:hyperlink r:id="rId182">
        <w:r>
          <w:rPr>
            <w:color w:val="0000FF"/>
          </w:rPr>
          <w:t>N ОО-2</w:t>
        </w:r>
      </w:hyperlink>
      <w:r>
        <w:t xml:space="preserve"> "Сведения о материально-технической и информационной базе, финансово-экономической деятельности общеобразовательной организации" (далее - форма N ОО-2), по форме и в сроки, установленные Министерством (далее - перечень объектов капитального ремонта).</w:t>
      </w:r>
    </w:p>
    <w:p w:rsidR="007C4688" w:rsidRDefault="007C4688">
      <w:pPr>
        <w:pStyle w:val="ConsPlusNormal"/>
        <w:spacing w:before="280"/>
        <w:ind w:firstLine="540"/>
        <w:jc w:val="both"/>
      </w:pPr>
      <w:r>
        <w:t>На основании полученных заявок Министерство формирует сводную заявку Кабардино-Балкарской Республики для направления в Министерство просвещения Российской Федерации (далее - сводная заявка) с указанием перечня объектов капитального ремонта.</w:t>
      </w:r>
    </w:p>
    <w:p w:rsidR="007C4688" w:rsidRDefault="007C4688">
      <w:pPr>
        <w:pStyle w:val="ConsPlusNormal"/>
        <w:spacing w:before="280"/>
        <w:ind w:firstLine="540"/>
        <w:jc w:val="both"/>
      </w:pPr>
      <w:r>
        <w:lastRenderedPageBreak/>
        <w:t>При формировании указанных заявок главы местных администраций муниципальных районов, городских округов обеспечивают приоритизацию объектов капитального ремонта, расположенных в опорных населенных пунктах (населенных пунктах, расположенных вне границ городских агломераций, на базе которых осуществляется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в сельской местности и малых городах (городах с населением менее 50 тыс. человек), а также включенных в утвержденные Правительством Российской Федерации программы социально-экономического развития Кабардино-Балкарской Республики.</w:t>
      </w:r>
    </w:p>
    <w:p w:rsidR="007C4688" w:rsidRDefault="007C4688">
      <w:pPr>
        <w:pStyle w:val="ConsPlusNormal"/>
        <w:jc w:val="both"/>
      </w:pPr>
      <w:r>
        <w:t xml:space="preserve">(Абзац введен </w:t>
      </w:r>
      <w:hyperlink r:id="rId183">
        <w:r>
          <w:rPr>
            <w:color w:val="0000FF"/>
          </w:rPr>
          <w:t>Постановлением</w:t>
        </w:r>
      </w:hyperlink>
      <w:r>
        <w:t xml:space="preserve"> Правительства КБР от 10.02.2025 N 11-ПП)</w:t>
      </w:r>
    </w:p>
    <w:p w:rsidR="007C4688" w:rsidRDefault="007C4688">
      <w:pPr>
        <w:pStyle w:val="ConsPlusNormal"/>
        <w:spacing w:before="280"/>
        <w:ind w:firstLine="540"/>
        <w:jc w:val="both"/>
      </w:pPr>
      <w:r>
        <w:t>5. Критериями включения в сводную заявку муниципального района, городского округа являются:</w:t>
      </w:r>
    </w:p>
    <w:p w:rsidR="007C4688" w:rsidRDefault="007C4688">
      <w:pPr>
        <w:pStyle w:val="ConsPlusNormal"/>
        <w:spacing w:before="280"/>
        <w:ind w:firstLine="540"/>
        <w:jc w:val="both"/>
      </w:pPr>
      <w:r>
        <w:t xml:space="preserve">а) наличие в муниципальном районе, городском округе муниципальных общеобразовательных организаций, требующих капитального ремонта, информация о которых включена в </w:t>
      </w:r>
      <w:hyperlink r:id="rId184">
        <w:r>
          <w:rPr>
            <w:color w:val="0000FF"/>
          </w:rPr>
          <w:t>форму N ОО-2</w:t>
        </w:r>
      </w:hyperlink>
      <w:r>
        <w:t>;</w:t>
      </w:r>
    </w:p>
    <w:p w:rsidR="007C4688" w:rsidRDefault="007C4688">
      <w:pPr>
        <w:pStyle w:val="ConsPlusNormal"/>
        <w:spacing w:before="280"/>
        <w:ind w:firstLine="540"/>
        <w:jc w:val="both"/>
      </w:pPr>
      <w:r>
        <w:t xml:space="preserve">б) наличие обязательства муниципального района, городского округа по обеспечению капитального ремонта муниципальных общеобразовательных организаций, включая их оснащение недостающими или нуждающимися в замене на объектах капитального ремонта средствами обучения и воспитания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утвержденным Министерством просвещения Российской Федерации в соответствии с </w:t>
      </w:r>
      <w:hyperlink r:id="rId185">
        <w:r>
          <w:rPr>
            <w:color w:val="0000FF"/>
          </w:rPr>
          <w:t>подпунктом "г" пункта 5</w:t>
        </w:r>
      </w:hyperlink>
      <w:r>
        <w:t xml:space="preserve"> Правил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государственной программы Российской Федерации "Развитие образования", приведенных в приложении N 3 к государственной программе Российской Федерации "Развитие образования" (далее - перечень средств обучения и воспитания);</w:t>
      </w:r>
    </w:p>
    <w:p w:rsidR="007C4688" w:rsidRDefault="007C4688">
      <w:pPr>
        <w:pStyle w:val="ConsPlusNormal"/>
        <w:spacing w:before="280"/>
        <w:ind w:firstLine="540"/>
        <w:jc w:val="both"/>
      </w:pPr>
      <w:r>
        <w:t xml:space="preserve">в) утратил силу. - </w:t>
      </w:r>
      <w:hyperlink r:id="rId186">
        <w:r>
          <w:rPr>
            <w:color w:val="0000FF"/>
          </w:rPr>
          <w:t>Постановление</w:t>
        </w:r>
      </w:hyperlink>
      <w:r>
        <w:t xml:space="preserve"> Правительства КБР от 10.02.2025 N 11-ПП;</w:t>
      </w:r>
    </w:p>
    <w:p w:rsidR="007C4688" w:rsidRDefault="007C4688">
      <w:pPr>
        <w:pStyle w:val="ConsPlusNormal"/>
        <w:spacing w:before="280"/>
        <w:ind w:firstLine="540"/>
        <w:jc w:val="both"/>
      </w:pPr>
      <w:r>
        <w:lastRenderedPageBreak/>
        <w:t>г) наличие положительного заключения государственной экспертизы (с датой не ранее 2021 года) проверки достоверности определения сметной стоимости капитального ремонта соответствующего объекта, содержащего итоговую стоимостную оценку запланированных видов работ (далее - стоимость капитального ремонта) в рамках перечня работ по капитальному ремонту.</w:t>
      </w:r>
    </w:p>
    <w:p w:rsidR="007C4688" w:rsidRDefault="007C4688">
      <w:pPr>
        <w:pStyle w:val="ConsPlusNormal"/>
        <w:spacing w:before="280"/>
        <w:ind w:firstLine="540"/>
        <w:jc w:val="both"/>
      </w:pPr>
      <w:r>
        <w:t>6. Условиями предоставления субсидии являются:</w:t>
      </w:r>
    </w:p>
    <w:p w:rsidR="007C4688" w:rsidRDefault="007C4688">
      <w:pPr>
        <w:pStyle w:val="ConsPlusNormal"/>
        <w:spacing w:before="280"/>
        <w:ind w:firstLine="540"/>
        <w:jc w:val="both"/>
      </w:pPr>
      <w:r>
        <w:t>а) наличие в муниципальном районе, городском округе утвержденной правовым актом органа местного самоуправления муниципального района, городского округа программы, включающей перечень мероприятий по капитальному ремонту зданий муниципальных общеобразовательных организаций, в целях софинансирования которых предоставляется субсидия;</w:t>
      </w:r>
    </w:p>
    <w:p w:rsidR="007C4688" w:rsidRDefault="007C4688">
      <w:pPr>
        <w:pStyle w:val="ConsPlusNormal"/>
        <w:spacing w:before="280"/>
        <w:ind w:firstLine="540"/>
        <w:jc w:val="both"/>
      </w:pPr>
      <w:r>
        <w:t>б) наличие в бюджете муниципального района, городского округа бюджетных ассигнований на исполнение расходного обязательства в объеме, необходимом для его исполнения, включающем размер планируемой к предоставлению из республиканского бюджета субсидии;</w:t>
      </w:r>
    </w:p>
    <w:p w:rsidR="007C4688" w:rsidRDefault="007C4688">
      <w:pPr>
        <w:pStyle w:val="ConsPlusNormal"/>
        <w:spacing w:before="280"/>
        <w:ind w:firstLine="540"/>
        <w:jc w:val="both"/>
      </w:pPr>
      <w:r>
        <w:t xml:space="preserve">в) заключение соглашения между Министерством и муниципальным районом, городскими округом в соответствии с </w:t>
      </w:r>
      <w:hyperlink r:id="rId187">
        <w:r>
          <w:rPr>
            <w:color w:val="0000FF"/>
          </w:rPr>
          <w:t>пунктом 10</w:t>
        </w:r>
      </w:hyperlink>
      <w:r>
        <w:t xml:space="preserve"> Правил формирования, предоставления и распределения субсидий из республиканского бюджета Кабардино-Балкарской Республики бюджетам муниципальных образований, утвержденных постановлением Правительства Кабардино-Балкарской Республики от 29 декабря 2014 г. N 308-ПП (далее - Правила формирования, предоставления и распределения субсидий).</w:t>
      </w:r>
    </w:p>
    <w:p w:rsidR="007C4688" w:rsidRDefault="007C4688">
      <w:pPr>
        <w:pStyle w:val="ConsPlusNormal"/>
        <w:spacing w:before="280"/>
        <w:ind w:firstLine="540"/>
        <w:jc w:val="both"/>
      </w:pPr>
      <w:r>
        <w:t xml:space="preserve">7. Субсидия не предоставляется в целях софинансирования расходных обязательств по осуществлению капитального ремонта объектов капитального ремонта, софинансирование капитального ремонта которых осуществляется в текущем финансовом году из республиканского бюджета, за исключением субсидии из республиканского бюджета на софинансирование расходных обязательств муниципального района, городского округа по созданию в общеобразовательных организациях, расположенных в сельской местности и малых городах, условий для занятия физической культурой и спортом в целях достижения показателей и результатов регионального проекта "Успех каждого ребенка" в рамках государственной программы Кабардино-Балкарской Республики "Развитие образования в Кабардино-Балкарской Республике" и подтвержденных остатков из республиканского бюджета бюджетам муниципальных районов, городских округов на софинансирование расходных обязательств муниципального района, городского округа по благоустройству зданий муниципальных общеобразовательных организаций в целях соблюдения требований к воздушно-тепловому режиму, водоснабжению и канализации, </w:t>
      </w:r>
      <w:r>
        <w:lastRenderedPageBreak/>
        <w:t xml:space="preserve">предусмотренных </w:t>
      </w:r>
      <w:hyperlink w:anchor="P547">
        <w:r>
          <w:rPr>
            <w:color w:val="0000FF"/>
          </w:rPr>
          <w:t>приложением N 10</w:t>
        </w:r>
      </w:hyperlink>
      <w:r>
        <w:t xml:space="preserve"> к государственной программе Кабардино-Балкарской Республики "Развитие образования в Кабардино-Балкарской Республике".</w:t>
      </w:r>
    </w:p>
    <w:p w:rsidR="007C4688" w:rsidRDefault="007C4688">
      <w:pPr>
        <w:pStyle w:val="ConsPlusNormal"/>
        <w:spacing w:before="280"/>
        <w:ind w:firstLine="540"/>
        <w:jc w:val="both"/>
      </w:pPr>
      <w:r>
        <w:t>8. Объем бюджетных ассигнований, предусмотренных в местном бюджете муниципального района, городского округа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муниципального района, городского округа, что не влечет за собой обязательств по увеличению размера предоставляемой субсидии.</w:t>
      </w:r>
    </w:p>
    <w:p w:rsidR="007C4688" w:rsidRDefault="007C4688">
      <w:pPr>
        <w:pStyle w:val="ConsPlusNormal"/>
        <w:spacing w:before="280"/>
        <w:ind w:firstLine="540"/>
        <w:jc w:val="both"/>
      </w:pPr>
      <w:r>
        <w:t>9. Распределение субсидий между бюджетами муниципальных районов, городских округов утверждается законом Кабардино-Балкарской Республики о республиканском бюджете и (или) принятыми в соответствии с ним нормативными правовыми актами Правительства Кабардино-Балкарской Республики.</w:t>
      </w:r>
    </w:p>
    <w:p w:rsidR="007C4688" w:rsidRDefault="007C4688">
      <w:pPr>
        <w:pStyle w:val="ConsPlusNormal"/>
        <w:jc w:val="both"/>
      </w:pPr>
      <w:r>
        <w:t xml:space="preserve">(п. 9 в ред. </w:t>
      </w:r>
      <w:hyperlink r:id="rId188">
        <w:r>
          <w:rPr>
            <w:color w:val="0000FF"/>
          </w:rPr>
          <w:t>Постановления</w:t>
        </w:r>
      </w:hyperlink>
      <w:r>
        <w:t xml:space="preserve"> Правительства КБР от 10.02.2025 N 11-ПП)</w:t>
      </w:r>
    </w:p>
    <w:p w:rsidR="007C4688" w:rsidRDefault="007C4688">
      <w:pPr>
        <w:pStyle w:val="ConsPlusNormal"/>
        <w:spacing w:before="280"/>
        <w:ind w:firstLine="540"/>
        <w:jc w:val="both"/>
      </w:pPr>
      <w:r>
        <w:t>10. Субсидии предоставляются бюджетам муниципальных районов, городских округов, заявки которых прошли отбор в порядке, установленном Министерством просвещения Российской Федерации.</w:t>
      </w:r>
    </w:p>
    <w:p w:rsidR="007C4688" w:rsidRDefault="007C4688">
      <w:pPr>
        <w:pStyle w:val="ConsPlusNormal"/>
        <w:spacing w:before="280"/>
        <w:ind w:firstLine="540"/>
        <w:jc w:val="both"/>
      </w:pPr>
      <w:r>
        <w:t>Адресное (пообъектное) распределение субсидий определяется в приложении к соглашению между Министерством просвещения Российской Федерации и Правительством Кабардино-Балкарской Республики о предоставлении субсидии из федерального бюджета республиканскому бюджету на софинансирование расходов, возникающих при реализации региональных проектов, направленных на реализацию мероприятий по модернизации школьных систем образования в рамках государственной программы Российской Федерации "Развитие образования".</w:t>
      </w:r>
    </w:p>
    <w:p w:rsidR="007C4688" w:rsidRDefault="007C4688">
      <w:pPr>
        <w:pStyle w:val="ConsPlusNormal"/>
        <w:spacing w:before="280"/>
        <w:ind w:firstLine="540"/>
        <w:jc w:val="both"/>
      </w:pPr>
      <w:r>
        <w:t xml:space="preserve">11. Уровень софинансирования расходного обязательства муниципального района, городского округа, в целях которого предоставляется субсидия, не может превышать 99 процентов, кроме случая предоставления субсидии в соответствии с </w:t>
      </w:r>
      <w:hyperlink w:anchor="P933">
        <w:r>
          <w:rPr>
            <w:color w:val="0000FF"/>
          </w:rPr>
          <w:t>пунктом 3-1</w:t>
        </w:r>
      </w:hyperlink>
      <w:r>
        <w:t xml:space="preserve"> настоящих Правил, когда уровень софинансирования не может превышать 99,99 процента.</w:t>
      </w:r>
    </w:p>
    <w:p w:rsidR="007C4688" w:rsidRDefault="007C4688">
      <w:pPr>
        <w:pStyle w:val="ConsPlusNormal"/>
        <w:jc w:val="both"/>
      </w:pPr>
      <w:r>
        <w:t xml:space="preserve">(в ред. </w:t>
      </w:r>
      <w:hyperlink r:id="rId189">
        <w:r>
          <w:rPr>
            <w:color w:val="0000FF"/>
          </w:rPr>
          <w:t>Постановления</w:t>
        </w:r>
      </w:hyperlink>
      <w:r>
        <w:t xml:space="preserve"> Правительства КБР от 23.08.2022 N 195-ПП)</w:t>
      </w:r>
    </w:p>
    <w:p w:rsidR="007C4688" w:rsidRDefault="007C4688">
      <w:pPr>
        <w:pStyle w:val="ConsPlusNormal"/>
        <w:spacing w:before="280"/>
        <w:ind w:firstLine="540"/>
        <w:jc w:val="both"/>
      </w:pPr>
      <w:r>
        <w:t>12. Соглашение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Кабардино-Балкарской Республики, и содержит адресное (пообъектное) распределение субсидий по объектам капитального ремонта.</w:t>
      </w:r>
    </w:p>
    <w:p w:rsidR="007C4688" w:rsidRDefault="007C4688">
      <w:pPr>
        <w:pStyle w:val="ConsPlusNormal"/>
        <w:spacing w:before="280"/>
        <w:ind w:firstLine="540"/>
        <w:jc w:val="both"/>
      </w:pPr>
      <w:r>
        <w:t xml:space="preserve">13. В целях обеспечения максимального качества инфраструктуры и </w:t>
      </w:r>
      <w:r>
        <w:lastRenderedPageBreak/>
        <w:t>повышения эффективности образовательного процесса в общеобразовательных организациях (объектах капитального ремонта) в соглашениях предусматриваются дополнительные обязательства муниципальных районов, городских округов по включению в муниципальную программу, утвержденную правовым актом муниципального района, городского округа, следующих мероприятий:</w:t>
      </w:r>
    </w:p>
    <w:p w:rsidR="007C4688" w:rsidRDefault="007C4688">
      <w:pPr>
        <w:pStyle w:val="ConsPlusNormal"/>
        <w:spacing w:before="280"/>
        <w:ind w:firstLine="540"/>
        <w:jc w:val="both"/>
      </w:pPr>
      <w:r>
        <w:t xml:space="preserve">обеспечение в отношении объектов капитального ремонта </w:t>
      </w:r>
      <w:hyperlink r:id="rId190">
        <w:r>
          <w:rPr>
            <w:color w:val="0000FF"/>
          </w:rPr>
          <w:t>требований</w:t>
        </w:r>
      </w:hyperlink>
      <w:r>
        <w:t xml:space="preserve"> к антитеррористической защищенности объектов (территорий), утвержденных постановлением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7C4688" w:rsidRDefault="007C4688">
      <w:pPr>
        <w:pStyle w:val="ConsPlusNormal"/>
        <w:spacing w:before="280"/>
        <w:ind w:firstLine="540"/>
        <w:jc w:val="both"/>
      </w:pPr>
      <w:r>
        <w:t xml:space="preserve">обеспечение дополнительного профессионального образования (повышения квалификации) педагогических работников естественно-научных и других дисциплин, осуществляющих учебный процесс в общеобразовательных организациях (объектах капитального ремонта),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w:t>
      </w:r>
      <w:hyperlink r:id="rId191">
        <w:r>
          <w:rPr>
            <w:color w:val="0000FF"/>
          </w:rPr>
          <w:t>пунктом 2 части 5 статьи 47</w:t>
        </w:r>
      </w:hyperlink>
      <w:r>
        <w:t xml:space="preserve"> Федерального закона от 29 декабря 2012 г. N 273-ФЗ "Об образовании в Российской Федерации" и (или) обучения управленческих команд, состоящих из представителей администраций и педагогических работников общеобразовательных организаций (объектов капитального ремонта);</w:t>
      </w:r>
    </w:p>
    <w:p w:rsidR="007C4688" w:rsidRDefault="007C4688">
      <w:pPr>
        <w:pStyle w:val="ConsPlusNormal"/>
        <w:jc w:val="both"/>
      </w:pPr>
      <w:r>
        <w:t xml:space="preserve">(в ред. </w:t>
      </w:r>
      <w:hyperlink r:id="rId192">
        <w:r>
          <w:rPr>
            <w:color w:val="0000FF"/>
          </w:rPr>
          <w:t>Постановления</w:t>
        </w:r>
      </w:hyperlink>
      <w:r>
        <w:t xml:space="preserve"> Правительства КБР от 10.02.2025 N 11-ПП)</w:t>
      </w:r>
    </w:p>
    <w:p w:rsidR="007C4688" w:rsidRDefault="007C4688">
      <w:pPr>
        <w:pStyle w:val="ConsPlusNormal"/>
        <w:spacing w:before="280"/>
        <w:ind w:firstLine="540"/>
        <w:jc w:val="both"/>
      </w:pPr>
      <w:r>
        <w:t>реализация мероприятий, относящихся к благоустройству территорий, закрепленных за соответствующими общеобразовательными организациями;</w:t>
      </w:r>
    </w:p>
    <w:p w:rsidR="007C4688" w:rsidRDefault="007C4688">
      <w:pPr>
        <w:pStyle w:val="ConsPlusNormal"/>
        <w:jc w:val="both"/>
      </w:pPr>
      <w:r>
        <w:t xml:space="preserve">(абзац введен </w:t>
      </w:r>
      <w:hyperlink r:id="rId193">
        <w:r>
          <w:rPr>
            <w:color w:val="0000FF"/>
          </w:rPr>
          <w:t>Постановлением</w:t>
        </w:r>
      </w:hyperlink>
      <w:r>
        <w:t xml:space="preserve"> Правительства КБР от 10.02.2025 N 11-ПП)</w:t>
      </w:r>
    </w:p>
    <w:p w:rsidR="007C4688" w:rsidRDefault="007C4688">
      <w:pPr>
        <w:pStyle w:val="ConsPlusNormal"/>
        <w:spacing w:before="280"/>
        <w:ind w:firstLine="540"/>
        <w:jc w:val="both"/>
      </w:pPr>
      <w:r>
        <w:t>обновление в общеобразовательных организациях (объектах капитального ремонта) 100 процентов учебников и учебных пособий, не позволяющих их дальнейшее использование в образовательном процессе по причинам ветхости и дефектности;</w:t>
      </w:r>
    </w:p>
    <w:p w:rsidR="007C4688" w:rsidRDefault="007C4688">
      <w:pPr>
        <w:pStyle w:val="ConsPlusNormal"/>
        <w:spacing w:before="280"/>
        <w:ind w:firstLine="540"/>
        <w:jc w:val="both"/>
      </w:pPr>
      <w:r>
        <w:t>привлечение обучающихся, их родителей (законных представителей), педагогических работников к обсуждению дизайнерских и иных решений в рамках подготовки и проведения капитального ремонта.</w:t>
      </w:r>
    </w:p>
    <w:p w:rsidR="007C4688" w:rsidRDefault="007C4688">
      <w:pPr>
        <w:pStyle w:val="ConsPlusNormal"/>
        <w:spacing w:before="280"/>
        <w:ind w:firstLine="540"/>
        <w:jc w:val="both"/>
      </w:pPr>
      <w:r>
        <w:t>14. Общий размер субсидии i-му муниципальному району, городскому округу на софинансирование расходов, возникающих при реализации мероприятий по модернизации школьной системы образования (Si), определяется по формуле:</w:t>
      </w:r>
    </w:p>
    <w:p w:rsidR="007C4688" w:rsidRDefault="007C4688">
      <w:pPr>
        <w:pStyle w:val="ConsPlusNormal"/>
        <w:jc w:val="both"/>
      </w:pPr>
    </w:p>
    <w:p w:rsidR="007C4688" w:rsidRDefault="007C4688">
      <w:pPr>
        <w:pStyle w:val="ConsPlusNormal"/>
        <w:jc w:val="center"/>
      </w:pPr>
      <w:r>
        <w:t>Si = M x Y, где:</w:t>
      </w:r>
    </w:p>
    <w:p w:rsidR="007C4688" w:rsidRDefault="007C4688">
      <w:pPr>
        <w:pStyle w:val="ConsPlusNormal"/>
        <w:jc w:val="both"/>
      </w:pPr>
    </w:p>
    <w:p w:rsidR="007C4688" w:rsidRDefault="007C4688">
      <w:pPr>
        <w:pStyle w:val="ConsPlusNormal"/>
        <w:ind w:firstLine="540"/>
        <w:jc w:val="both"/>
      </w:pPr>
      <w:r>
        <w:t>M - стоимость модернизации школьной системы образования i-го муниципального района, городского округа, в том числе капитального ремонта и оснащения зданий муниципальных общеобразовательных организаций, указанных в прошедшей отбор заявке;</w:t>
      </w:r>
    </w:p>
    <w:p w:rsidR="007C4688" w:rsidRDefault="007C4688">
      <w:pPr>
        <w:pStyle w:val="ConsPlusNormal"/>
        <w:spacing w:before="280"/>
        <w:ind w:firstLine="540"/>
        <w:jc w:val="both"/>
      </w:pPr>
      <w:r>
        <w:t>Y - предельный уровень софинансирования расходного обязательства местного бюджета i-го муниципального района, городского округа.</w:t>
      </w:r>
    </w:p>
    <w:p w:rsidR="007C4688" w:rsidRDefault="007C4688">
      <w:pPr>
        <w:pStyle w:val="ConsPlusNormal"/>
        <w:spacing w:before="280"/>
        <w:ind w:firstLine="540"/>
        <w:jc w:val="both"/>
      </w:pPr>
      <w:r>
        <w:t>15. Софинансирование мероприятий по капитальному ремонту и оснащению общеобразовательной организации (объекта капитального ремонта) из республиканского бюджета не может превышать двух лет, а работы по капитальному ремонту и оснащению должны быть завершены не позднее 31 декабря второго года с начала софинансирования из республиканского бюджета.</w:t>
      </w:r>
    </w:p>
    <w:p w:rsidR="007C4688" w:rsidRDefault="007C4688">
      <w:pPr>
        <w:pStyle w:val="ConsPlusNormal"/>
        <w:spacing w:before="280"/>
        <w:ind w:firstLine="540"/>
        <w:jc w:val="both"/>
      </w:pPr>
      <w:r>
        <w:t>16. Объем бюджетных ассигнований бюджета муниципального района, городского округа на финансовое обеспечение расходного обязательства муниципального района, городского округа, софинансируемого из республиканского бюджета за счет субсидии, утверждается решением сессии Совета местного самоуправления о местном бюджете (определяется сводной бюджетной росписью муниципального района, городского округа) с учетом установленных соглашением значений результата использования субсидии.</w:t>
      </w:r>
    </w:p>
    <w:p w:rsidR="007C4688" w:rsidRDefault="007C4688">
      <w:pPr>
        <w:pStyle w:val="ConsPlusNormal"/>
        <w:spacing w:before="280"/>
        <w:ind w:firstLine="540"/>
        <w:jc w:val="both"/>
      </w:pPr>
      <w:r>
        <w:t>17. Перечисление субсидий осуществляется на единые счета бюджетов, открытые финансовым органом муниципального района, городского округа в территориальных органах Федерального казначейства.</w:t>
      </w:r>
    </w:p>
    <w:p w:rsidR="007C4688" w:rsidRDefault="007C4688">
      <w:pPr>
        <w:pStyle w:val="ConsPlusNormal"/>
        <w:spacing w:before="280"/>
        <w:ind w:firstLine="540"/>
        <w:jc w:val="both"/>
      </w:pPr>
      <w:r>
        <w:t xml:space="preserve">18. Порядок и условия возврата средств из бюджета муниципального района, городского округа в республиканский бюджет в случае нарушения муниципальным районом, городским округом обязательств, предусмотренных соглашением, а также основания для освобождения муниципальных районов, городских округов от применения мер финансовой ответственности установлены </w:t>
      </w:r>
      <w:hyperlink r:id="rId194">
        <w:r>
          <w:rPr>
            <w:color w:val="0000FF"/>
          </w:rPr>
          <w:t>пунктами 16</w:t>
        </w:r>
      </w:hyperlink>
      <w:r>
        <w:t xml:space="preserve"> - </w:t>
      </w:r>
      <w:hyperlink r:id="rId195">
        <w:r>
          <w:rPr>
            <w:color w:val="0000FF"/>
          </w:rPr>
          <w:t>20</w:t>
        </w:r>
      </w:hyperlink>
      <w:r>
        <w:t xml:space="preserve"> Правил формирования, предоставления и распределения субсидий.</w:t>
      </w:r>
    </w:p>
    <w:p w:rsidR="007C4688" w:rsidRDefault="007C4688">
      <w:pPr>
        <w:pStyle w:val="ConsPlusNormal"/>
        <w:spacing w:before="280"/>
        <w:ind w:firstLine="540"/>
        <w:jc w:val="both"/>
      </w:pPr>
      <w:r>
        <w:t>19. Оценка эффективности использования субсидий осуществляется Министерством на основе достижения значения результата использования субсидии "Количество объектов, в которых в полном объеме выполнены мероприятия по капитальному ремонту муниципальных общеобразовательных организаций и их оснащению средствами обучения и воспитания".</w:t>
      </w:r>
    </w:p>
    <w:p w:rsidR="007C4688" w:rsidRDefault="007C4688">
      <w:pPr>
        <w:pStyle w:val="ConsPlusNormal"/>
        <w:spacing w:before="280"/>
        <w:ind w:firstLine="540"/>
        <w:jc w:val="both"/>
      </w:pPr>
      <w:r>
        <w:t xml:space="preserve">20. Муниципальные районы, городские округа размещают в </w:t>
      </w:r>
      <w:r>
        <w:lastRenderedPageBreak/>
        <w:t>государственной интегрированной информационной системе управления общественными финансами "Электронный бюджет" отчетность по формам и в сроки, которые установлены в соглашении.</w:t>
      </w:r>
    </w:p>
    <w:p w:rsidR="007C4688" w:rsidRDefault="007C4688">
      <w:pPr>
        <w:pStyle w:val="ConsPlusNormal"/>
        <w:spacing w:before="280"/>
        <w:ind w:firstLine="540"/>
        <w:jc w:val="both"/>
      </w:pPr>
      <w:r>
        <w:t>21. Ответственность за достоверность представляемых в Министерство сведений и соблюдение условий, предусмотренных настоящими Правилами и соглашением, возлагается на местную администрацию муниципального района, городского округа.</w:t>
      </w:r>
    </w:p>
    <w:p w:rsidR="007C4688" w:rsidRDefault="007C4688">
      <w:pPr>
        <w:pStyle w:val="ConsPlusNormal"/>
        <w:spacing w:before="280"/>
        <w:ind w:firstLine="540"/>
        <w:jc w:val="both"/>
      </w:pPr>
      <w:r>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7C4688" w:rsidRDefault="007C4688">
      <w:pPr>
        <w:pStyle w:val="ConsPlusNormal"/>
        <w:jc w:val="both"/>
      </w:pPr>
      <w:r>
        <w:t xml:space="preserve">(Абзац введен </w:t>
      </w:r>
      <w:hyperlink r:id="rId196">
        <w:r>
          <w:rPr>
            <w:color w:val="0000FF"/>
          </w:rPr>
          <w:t>Постановлением</w:t>
        </w:r>
      </w:hyperlink>
      <w:r>
        <w:t xml:space="preserve"> Правительства КБР от 10.02.2025 N 11-ПП)</w:t>
      </w:r>
    </w:p>
    <w:p w:rsidR="007C4688" w:rsidRDefault="007C4688">
      <w:pPr>
        <w:pStyle w:val="ConsPlusNormal"/>
        <w:spacing w:before="280"/>
        <w:ind w:firstLine="540"/>
        <w:jc w:val="both"/>
      </w:pPr>
      <w:r>
        <w:t>22. Контроль за соблюдением муниципальным районом, городским округом условий, предусмотренных при предоставлении субсидии, осуществляется Министерством и уполномоченными органами государственного финансового контроля.</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2"/>
      </w:pPr>
      <w:r>
        <w:t>Приложение</w:t>
      </w:r>
    </w:p>
    <w:p w:rsidR="007C4688" w:rsidRDefault="007C4688">
      <w:pPr>
        <w:pStyle w:val="ConsPlusNormal"/>
        <w:jc w:val="right"/>
      </w:pPr>
      <w:r>
        <w:t>к Правилам</w:t>
      </w:r>
    </w:p>
    <w:p w:rsidR="007C4688" w:rsidRDefault="007C4688">
      <w:pPr>
        <w:pStyle w:val="ConsPlusNormal"/>
        <w:jc w:val="right"/>
      </w:pPr>
      <w:r>
        <w:t>предоставления субсидий</w:t>
      </w:r>
    </w:p>
    <w:p w:rsidR="007C4688" w:rsidRDefault="007C4688">
      <w:pPr>
        <w:pStyle w:val="ConsPlusNormal"/>
        <w:jc w:val="right"/>
      </w:pPr>
      <w:r>
        <w:t>из республиканского бюджета</w:t>
      </w:r>
    </w:p>
    <w:p w:rsidR="007C4688" w:rsidRDefault="007C4688">
      <w:pPr>
        <w:pStyle w:val="ConsPlusNormal"/>
        <w:jc w:val="right"/>
      </w:pPr>
      <w:r>
        <w:t>Кабардино-Балкарской Республики</w:t>
      </w:r>
    </w:p>
    <w:p w:rsidR="007C4688" w:rsidRDefault="007C4688">
      <w:pPr>
        <w:pStyle w:val="ConsPlusNormal"/>
        <w:jc w:val="right"/>
      </w:pPr>
      <w:r>
        <w:t>бюджетам муниципальных районов,</w:t>
      </w:r>
    </w:p>
    <w:p w:rsidR="007C4688" w:rsidRDefault="007C4688">
      <w:pPr>
        <w:pStyle w:val="ConsPlusNormal"/>
        <w:jc w:val="right"/>
      </w:pPr>
      <w:r>
        <w:t>городских округов на финансовое</w:t>
      </w:r>
    </w:p>
    <w:p w:rsidR="007C4688" w:rsidRDefault="007C4688">
      <w:pPr>
        <w:pStyle w:val="ConsPlusNormal"/>
        <w:jc w:val="right"/>
      </w:pPr>
      <w:r>
        <w:t>обеспечение мероприятий по модернизации</w:t>
      </w:r>
    </w:p>
    <w:p w:rsidR="007C4688" w:rsidRDefault="007C4688">
      <w:pPr>
        <w:pStyle w:val="ConsPlusNormal"/>
        <w:jc w:val="right"/>
      </w:pPr>
      <w:r>
        <w:t>школьной системы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bookmarkStart w:id="30" w:name="P1000"/>
      <w:bookmarkEnd w:id="30"/>
      <w:r>
        <w:t>ПЕРЕЧЕНЬ</w:t>
      </w:r>
    </w:p>
    <w:p w:rsidR="007C4688" w:rsidRDefault="007C4688">
      <w:pPr>
        <w:pStyle w:val="ConsPlusTitle"/>
        <w:jc w:val="center"/>
      </w:pPr>
      <w:r>
        <w:t>РАБОТ ПО КАПИТАЛЬНОМУ РЕМОНТУ ЗДАНИЙ МУНИЦИПАЛЬНЫХ</w:t>
      </w:r>
    </w:p>
    <w:p w:rsidR="007C4688" w:rsidRDefault="007C4688">
      <w:pPr>
        <w:pStyle w:val="ConsPlusTitle"/>
        <w:jc w:val="center"/>
      </w:pPr>
      <w:r>
        <w:t>ОБЩЕОБРАЗОВАТЕЛЬНЫХ ОРГАНИЗАЦИЙ, ПОДЛЕЖАЩИХ СОФИНАНСИРОВАНИЮ</w:t>
      </w:r>
    </w:p>
    <w:p w:rsidR="007C4688" w:rsidRDefault="007C4688">
      <w:pPr>
        <w:pStyle w:val="ConsPlusTitle"/>
        <w:jc w:val="center"/>
      </w:pPr>
      <w:r>
        <w:t>ИЗ РЕСПУБЛИКАНСКОГО БЮДЖЕТА КАБАРДИНО-БАЛКАРСКОЙ РЕСПУБЛИКИ</w:t>
      </w:r>
    </w:p>
    <w:p w:rsidR="007C4688" w:rsidRDefault="007C46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688" w:rsidRDefault="007C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688" w:rsidRDefault="007C4688">
            <w:pPr>
              <w:pStyle w:val="ConsPlusNormal"/>
              <w:jc w:val="center"/>
            </w:pPr>
            <w:r>
              <w:rPr>
                <w:color w:val="392C69"/>
              </w:rPr>
              <w:t>Список изменяющих документов</w:t>
            </w:r>
          </w:p>
          <w:p w:rsidR="007C4688" w:rsidRDefault="007C4688">
            <w:pPr>
              <w:pStyle w:val="ConsPlusNormal"/>
              <w:jc w:val="center"/>
            </w:pPr>
            <w:r>
              <w:rPr>
                <w:color w:val="392C69"/>
              </w:rPr>
              <w:t xml:space="preserve">(введено </w:t>
            </w:r>
            <w:hyperlink r:id="rId197">
              <w:r>
                <w:rPr>
                  <w:color w:val="0000FF"/>
                </w:rPr>
                <w:t>Постановлением</w:t>
              </w:r>
            </w:hyperlink>
            <w:r>
              <w:rPr>
                <w:color w:val="392C69"/>
              </w:rPr>
              <w:t xml:space="preserve"> Правительства КБР от 04.02.2022 N 15-ПП)</w:t>
            </w: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r>
    </w:tbl>
    <w:p w:rsidR="007C4688" w:rsidRDefault="007C4688">
      <w:pPr>
        <w:pStyle w:val="ConsPlusNormal"/>
        <w:jc w:val="both"/>
      </w:pPr>
    </w:p>
    <w:p w:rsidR="007C4688" w:rsidRDefault="007C4688">
      <w:pPr>
        <w:pStyle w:val="ConsPlusNormal"/>
        <w:ind w:firstLine="540"/>
        <w:jc w:val="both"/>
      </w:pPr>
      <w:r>
        <w:t>1. Ремонт фундамента, цоколя и отмостки.</w:t>
      </w:r>
    </w:p>
    <w:p w:rsidR="007C4688" w:rsidRDefault="007C4688">
      <w:pPr>
        <w:pStyle w:val="ConsPlusNormal"/>
        <w:spacing w:before="280"/>
        <w:ind w:firstLine="540"/>
        <w:jc w:val="both"/>
      </w:pPr>
      <w:r>
        <w:t>2. Ремонт кровли.</w:t>
      </w:r>
    </w:p>
    <w:p w:rsidR="007C4688" w:rsidRDefault="007C4688">
      <w:pPr>
        <w:pStyle w:val="ConsPlusNormal"/>
        <w:spacing w:before="280"/>
        <w:ind w:firstLine="540"/>
        <w:jc w:val="both"/>
      </w:pPr>
      <w:r>
        <w:t>3. Ремонт потолков, междуэтажных перекрытий и полов.</w:t>
      </w:r>
    </w:p>
    <w:p w:rsidR="007C4688" w:rsidRDefault="007C4688">
      <w:pPr>
        <w:pStyle w:val="ConsPlusNormal"/>
        <w:spacing w:before="280"/>
        <w:ind w:firstLine="540"/>
        <w:jc w:val="both"/>
      </w:pPr>
      <w:r>
        <w:t>4. Ремонт окон, дверей (входных и внутренних) и ворот учебных зданий.</w:t>
      </w:r>
    </w:p>
    <w:p w:rsidR="007C4688" w:rsidRDefault="007C4688">
      <w:pPr>
        <w:pStyle w:val="ConsPlusNormal"/>
        <w:spacing w:before="280"/>
        <w:ind w:firstLine="540"/>
        <w:jc w:val="both"/>
      </w:pPr>
      <w:r>
        <w:t>5. Ремонт входных групп, лестниц и крылец.</w:t>
      </w:r>
    </w:p>
    <w:p w:rsidR="007C4688" w:rsidRDefault="007C4688">
      <w:pPr>
        <w:pStyle w:val="ConsPlusNormal"/>
        <w:spacing w:before="280"/>
        <w:ind w:firstLine="540"/>
        <w:jc w:val="both"/>
      </w:pPr>
      <w:r>
        <w:t>6. Внутренние штукатурные, облицовочные и малярные работы.</w:t>
      </w:r>
    </w:p>
    <w:p w:rsidR="007C4688" w:rsidRDefault="007C4688">
      <w:pPr>
        <w:pStyle w:val="ConsPlusNormal"/>
        <w:spacing w:before="280"/>
        <w:ind w:firstLine="540"/>
        <w:jc w:val="both"/>
      </w:pPr>
      <w:r>
        <w:t>7. Ремонт фасадов.</w:t>
      </w:r>
    </w:p>
    <w:p w:rsidR="007C4688" w:rsidRDefault="007C4688">
      <w:pPr>
        <w:pStyle w:val="ConsPlusNormal"/>
        <w:spacing w:before="280"/>
        <w:ind w:firstLine="540"/>
        <w:jc w:val="both"/>
      </w:pPr>
      <w:r>
        <w:t>8. Ремонт системы отопления.</w:t>
      </w:r>
    </w:p>
    <w:p w:rsidR="007C4688" w:rsidRDefault="007C4688">
      <w:pPr>
        <w:pStyle w:val="ConsPlusNormal"/>
        <w:spacing w:before="280"/>
        <w:ind w:firstLine="540"/>
        <w:jc w:val="both"/>
      </w:pPr>
      <w:r>
        <w:t>9. Ремонт системы вентиляции.</w:t>
      </w:r>
    </w:p>
    <w:p w:rsidR="007C4688" w:rsidRDefault="007C4688">
      <w:pPr>
        <w:pStyle w:val="ConsPlusNormal"/>
        <w:spacing w:before="280"/>
        <w:ind w:firstLine="540"/>
        <w:jc w:val="both"/>
      </w:pPr>
      <w:r>
        <w:t>10. Ремонт системы горячего и холодного водоснабжения.</w:t>
      </w:r>
    </w:p>
    <w:p w:rsidR="007C4688" w:rsidRDefault="007C4688">
      <w:pPr>
        <w:pStyle w:val="ConsPlusNormal"/>
        <w:spacing w:before="280"/>
        <w:ind w:firstLine="540"/>
        <w:jc w:val="both"/>
      </w:pPr>
      <w:r>
        <w:t>11. Ремонт системы канализации.</w:t>
      </w:r>
    </w:p>
    <w:p w:rsidR="007C4688" w:rsidRDefault="007C4688">
      <w:pPr>
        <w:pStyle w:val="ConsPlusNormal"/>
        <w:spacing w:before="280"/>
        <w:ind w:firstLine="540"/>
        <w:jc w:val="both"/>
      </w:pPr>
      <w:r>
        <w:t>12. Электромонтажные работы.</w:t>
      </w:r>
    </w:p>
    <w:p w:rsidR="007C4688" w:rsidRDefault="007C4688">
      <w:pPr>
        <w:pStyle w:val="ConsPlusNormal"/>
        <w:spacing w:before="280"/>
        <w:ind w:firstLine="540"/>
        <w:jc w:val="both"/>
      </w:pPr>
      <w:r>
        <w:t>13. Ремонт слаботочных сетей.</w:t>
      </w:r>
    </w:p>
    <w:p w:rsidR="007C4688" w:rsidRDefault="007C4688">
      <w:pPr>
        <w:pStyle w:val="ConsPlusNormal"/>
        <w:spacing w:before="280"/>
        <w:ind w:firstLine="540"/>
        <w:jc w:val="both"/>
      </w:pPr>
      <w:r>
        <w:t>14. Ремонт систем пожаротушения.</w:t>
      </w:r>
    </w:p>
    <w:p w:rsidR="007C4688" w:rsidRDefault="007C4688">
      <w:pPr>
        <w:pStyle w:val="ConsPlusNormal"/>
        <w:spacing w:before="280"/>
        <w:ind w:firstLine="540"/>
        <w:jc w:val="both"/>
      </w:pPr>
      <w:r>
        <w:t>Реализация указанных работ предполагается во всех помещениях, расположенных в зданиях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включая санитарные узлы, пищеблоки, подвальные помещения и коммуникации, внутриобъектовые спортивные сооружения, в том числе плавательные бассейны, расположенные непосредственно в контуре зданий.</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1"/>
      </w:pPr>
      <w:r>
        <w:t>Приложение N 16</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r>
        <w:t>ПРАВИЛА</w:t>
      </w:r>
    </w:p>
    <w:p w:rsidR="007C4688" w:rsidRDefault="007C4688">
      <w:pPr>
        <w:pStyle w:val="ConsPlusTitle"/>
        <w:jc w:val="center"/>
      </w:pPr>
      <w:r>
        <w:t>ПРЕДОСТАВЛЕНИЯ И РАСПРЕДЕЛЕНИЯ ИНЫХ МЕЖБЮДЖЕТНЫХ</w:t>
      </w:r>
    </w:p>
    <w:p w:rsidR="007C4688" w:rsidRDefault="007C4688">
      <w:pPr>
        <w:pStyle w:val="ConsPlusTitle"/>
        <w:jc w:val="center"/>
      </w:pPr>
      <w:r>
        <w:t>ТРАНСФЕРТОВ ИЗ РЕСПУБЛИКАНСКОГО БЮДЖЕТА</w:t>
      </w:r>
    </w:p>
    <w:p w:rsidR="007C4688" w:rsidRDefault="007C4688">
      <w:pPr>
        <w:pStyle w:val="ConsPlusTitle"/>
        <w:jc w:val="center"/>
      </w:pPr>
      <w:r>
        <w:t>КАБАРДИНО-БАЛКАРСКОЙ РЕСПУБЛИКИ БЮДЖЕТАМ</w:t>
      </w:r>
    </w:p>
    <w:p w:rsidR="007C4688" w:rsidRDefault="007C4688">
      <w:pPr>
        <w:pStyle w:val="ConsPlusTitle"/>
        <w:jc w:val="center"/>
      </w:pPr>
      <w:r>
        <w:t>МУНИЦИПАЛЬНЫХ РАЙОНОВ, ГОРОДСКИХ ОКРУГОВ</w:t>
      </w:r>
    </w:p>
    <w:p w:rsidR="007C4688" w:rsidRDefault="007C4688">
      <w:pPr>
        <w:pStyle w:val="ConsPlusTitle"/>
        <w:jc w:val="center"/>
      </w:pPr>
      <w:r>
        <w:t>В ЦЕЛЯХ СОФИНАНСИРОВАНИЯ РАСХОДНЫХ ОБЯЗАТЕЛЬСТВ</w:t>
      </w:r>
    </w:p>
    <w:p w:rsidR="007C4688" w:rsidRDefault="007C4688">
      <w:pPr>
        <w:pStyle w:val="ConsPlusTitle"/>
        <w:jc w:val="center"/>
      </w:pPr>
      <w:r>
        <w:t>ПО ФИНАНСОВОМУ ОБЕСПЕЧЕНИЮ МЕРОПРИЯТИЙ ПО ОБЕСПЕЧЕНИЮ</w:t>
      </w:r>
    </w:p>
    <w:p w:rsidR="007C4688" w:rsidRDefault="007C4688">
      <w:pPr>
        <w:pStyle w:val="ConsPlusTitle"/>
        <w:jc w:val="center"/>
      </w:pPr>
      <w:r>
        <w:t>ДЕЯТЕЛЬНОСТИ СОВЕТНИКОВ ДИРЕКТОРА ПО ВОСПИТАНИЮ</w:t>
      </w:r>
    </w:p>
    <w:p w:rsidR="007C4688" w:rsidRDefault="007C4688">
      <w:pPr>
        <w:pStyle w:val="ConsPlusTitle"/>
        <w:jc w:val="center"/>
      </w:pPr>
      <w:r>
        <w:t>И ВЗАИМОДЕЙСТВИЮ С ДЕТСКИМИ ОБЩЕСТВЕННЫМИ</w:t>
      </w:r>
    </w:p>
    <w:p w:rsidR="007C4688" w:rsidRDefault="007C4688">
      <w:pPr>
        <w:pStyle w:val="ConsPlusTitle"/>
        <w:jc w:val="center"/>
      </w:pPr>
      <w:r>
        <w:t>ОБЪЕДИНЕНИЯМИ В ОБЩЕОБРАЗОВАТЕЛЬНЫХ ОРГАНИЗАЦИЯХ</w:t>
      </w:r>
    </w:p>
    <w:p w:rsidR="007C4688" w:rsidRDefault="007C46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688" w:rsidRDefault="007C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688" w:rsidRDefault="007C4688">
            <w:pPr>
              <w:pStyle w:val="ConsPlusNormal"/>
              <w:jc w:val="center"/>
            </w:pPr>
            <w:r>
              <w:rPr>
                <w:color w:val="392C69"/>
              </w:rPr>
              <w:t>Список изменяющих документов</w:t>
            </w:r>
          </w:p>
          <w:p w:rsidR="007C4688" w:rsidRDefault="007C4688">
            <w:pPr>
              <w:pStyle w:val="ConsPlusNormal"/>
              <w:jc w:val="center"/>
            </w:pPr>
            <w:r>
              <w:rPr>
                <w:color w:val="392C69"/>
              </w:rPr>
              <w:t xml:space="preserve">(введено </w:t>
            </w:r>
            <w:hyperlink r:id="rId198">
              <w:r>
                <w:rPr>
                  <w:color w:val="0000FF"/>
                </w:rPr>
                <w:t>Постановлением</w:t>
              </w:r>
            </w:hyperlink>
            <w:r>
              <w:rPr>
                <w:color w:val="392C69"/>
              </w:rPr>
              <w:t xml:space="preserve"> Правительства КБР от 15.09.2023 N 196-ПП;</w:t>
            </w:r>
          </w:p>
          <w:p w:rsidR="007C4688" w:rsidRDefault="007C4688">
            <w:pPr>
              <w:pStyle w:val="ConsPlusNormal"/>
              <w:jc w:val="center"/>
            </w:pPr>
            <w:r>
              <w:rPr>
                <w:color w:val="392C69"/>
              </w:rPr>
              <w:t xml:space="preserve">в ред. Постановлений Правительства КБР от 02.10.2024 </w:t>
            </w:r>
            <w:hyperlink r:id="rId199">
              <w:r>
                <w:rPr>
                  <w:color w:val="0000FF"/>
                </w:rPr>
                <w:t>N 157-ПП</w:t>
              </w:r>
            </w:hyperlink>
            <w:r>
              <w:rPr>
                <w:color w:val="392C69"/>
              </w:rPr>
              <w:t>,</w:t>
            </w:r>
          </w:p>
          <w:p w:rsidR="007C4688" w:rsidRDefault="007C4688">
            <w:pPr>
              <w:pStyle w:val="ConsPlusNormal"/>
              <w:jc w:val="center"/>
            </w:pPr>
            <w:r>
              <w:rPr>
                <w:color w:val="392C69"/>
              </w:rPr>
              <w:t xml:space="preserve">от 10.02.2025 </w:t>
            </w:r>
            <w:hyperlink r:id="rId200">
              <w:r>
                <w:rPr>
                  <w:color w:val="0000FF"/>
                </w:rPr>
                <w:t>N 11-ПП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r>
    </w:tbl>
    <w:p w:rsidR="007C4688" w:rsidRDefault="007C4688">
      <w:pPr>
        <w:pStyle w:val="ConsPlusNormal"/>
        <w:jc w:val="both"/>
      </w:pPr>
    </w:p>
    <w:p w:rsidR="007C4688" w:rsidRDefault="007C4688">
      <w:pPr>
        <w:pStyle w:val="ConsPlusNormal"/>
        <w:ind w:firstLine="540"/>
        <w:jc w:val="both"/>
      </w:pPr>
      <w:bookmarkStart w:id="31" w:name="P1048"/>
      <w:bookmarkEnd w:id="31"/>
      <w:r>
        <w:t>1. Настоящие Правила устанавливают цели, условия и порядок предоставления иных межбюджетных трансфертов из республиканского бюджета Кабардино-Балкарской Республики бюджетам муниципальных районов, городских округов (далее соответственно - Правила, иной межбюджетный трансферт, республиканский бюджет) в целях софинансирования в полном объеме расходных обязательств муниципальных районов, городских округов, возникающих при реализации региональных проектов, обеспечивающих достижение целей, показателей и результатов федерального проекта "Педагоги и наставники", входящего в состав национального проекта "Молодежь и дети", предусматривающих мероприятия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(далее соответственно - мероприятия, советники по воспитанию).</w:t>
      </w:r>
    </w:p>
    <w:p w:rsidR="007C4688" w:rsidRDefault="007C4688">
      <w:pPr>
        <w:pStyle w:val="ConsPlusNormal"/>
        <w:jc w:val="both"/>
      </w:pPr>
      <w:r>
        <w:t xml:space="preserve">(п. 1 в ред. </w:t>
      </w:r>
      <w:hyperlink r:id="rId201">
        <w:r>
          <w:rPr>
            <w:color w:val="0000FF"/>
          </w:rPr>
          <w:t>Постановления</w:t>
        </w:r>
      </w:hyperlink>
      <w:r>
        <w:t xml:space="preserve"> Правительства КБР от 10.02.2025 N 11-ПП)</w:t>
      </w:r>
    </w:p>
    <w:p w:rsidR="007C4688" w:rsidRDefault="007C4688">
      <w:pPr>
        <w:pStyle w:val="ConsPlusNormal"/>
        <w:spacing w:before="280"/>
        <w:ind w:firstLine="540"/>
        <w:jc w:val="both"/>
      </w:pPr>
      <w:r>
        <w:t>2. Результатом использования иного межбюджетного трансферта является количество муниципальных общеобразовательных организаций, реализующих мероприятия по обеспечению деятельности советников по воспитанию в соответствии со значением результата, определенным паспортом регионального проекта "Педагоги и наставники" (Кабардино-Балкарская Республика), входящего в состав федерального проекта "Педагоги и наставники" национального проекта "Молодежь и дети".</w:t>
      </w:r>
    </w:p>
    <w:p w:rsidR="007C4688" w:rsidRDefault="007C4688">
      <w:pPr>
        <w:pStyle w:val="ConsPlusNormal"/>
        <w:jc w:val="both"/>
      </w:pPr>
      <w:r>
        <w:t xml:space="preserve">(п. 2 в ред. </w:t>
      </w:r>
      <w:hyperlink r:id="rId202">
        <w:r>
          <w:rPr>
            <w:color w:val="0000FF"/>
          </w:rPr>
          <w:t>Постановления</w:t>
        </w:r>
      </w:hyperlink>
      <w:r>
        <w:t xml:space="preserve"> Правительства КБР от 10.02.2025 N 11-ПП)</w:t>
      </w:r>
    </w:p>
    <w:p w:rsidR="007C4688" w:rsidRDefault="007C4688">
      <w:pPr>
        <w:pStyle w:val="ConsPlusNormal"/>
        <w:spacing w:before="280"/>
        <w:ind w:firstLine="540"/>
        <w:jc w:val="both"/>
      </w:pPr>
      <w:r>
        <w:lastRenderedPageBreak/>
        <w:t>3. Условиями предоставления иных межбюджетных трансфертов являются:</w:t>
      </w:r>
    </w:p>
    <w:p w:rsidR="007C4688" w:rsidRDefault="007C4688">
      <w:pPr>
        <w:pStyle w:val="ConsPlusNormal"/>
        <w:spacing w:before="280"/>
        <w:ind w:firstLine="540"/>
        <w:jc w:val="both"/>
      </w:pPr>
      <w:r>
        <w:t>а) наличие правовых актов муниципальных районов (городских округов), определяющих перечень мероприятий (результатов), при реализации которых возникает расходное обязательство муниципального района (городского округа), в целях софинансирования которого предоставляется иной межбюджетный трансферт;</w:t>
      </w:r>
    </w:p>
    <w:p w:rsidR="007C4688" w:rsidRDefault="007C4688">
      <w:pPr>
        <w:pStyle w:val="ConsPlusNormal"/>
        <w:spacing w:before="280"/>
        <w:ind w:firstLine="540"/>
        <w:jc w:val="both"/>
      </w:pPr>
      <w:r>
        <w:t>б) наличие в местном бюджете муниципального района (городского округа) бюджетных ассигнований на исполнение расходного обязательства муниципального района (городского округа), софинансирование которого осуществляется из республиканского бюджета Кабардино-Балкарской Республики, в объеме, необходимом для его исполнения;</w:t>
      </w:r>
    </w:p>
    <w:p w:rsidR="007C4688" w:rsidRDefault="007C4688">
      <w:pPr>
        <w:pStyle w:val="ConsPlusNormal"/>
        <w:spacing w:before="280"/>
        <w:ind w:firstLine="540"/>
        <w:jc w:val="both"/>
      </w:pPr>
      <w:r>
        <w:t>в) заключение соглашения между Министерством просвещения и науки Кабардино-Балкарской Республики (далее - Министерство) и местной администрацией муниципального района (городского округа) о предоставлении иного межбюджетного трансферта.</w:t>
      </w:r>
    </w:p>
    <w:p w:rsidR="007C4688" w:rsidRDefault="007C4688">
      <w:pPr>
        <w:pStyle w:val="ConsPlusNormal"/>
        <w:jc w:val="both"/>
      </w:pPr>
      <w:r>
        <w:t xml:space="preserve">(пп. "в" в ред. </w:t>
      </w:r>
      <w:hyperlink r:id="rId203">
        <w:r>
          <w:rPr>
            <w:color w:val="0000FF"/>
          </w:rPr>
          <w:t>Постановления</w:t>
        </w:r>
      </w:hyperlink>
      <w:r>
        <w:t xml:space="preserve"> Правительства КБР от 02.10.2024 N 157-ПП)</w:t>
      </w:r>
    </w:p>
    <w:p w:rsidR="007C4688" w:rsidRDefault="007C4688">
      <w:pPr>
        <w:pStyle w:val="ConsPlusNormal"/>
        <w:spacing w:before="280"/>
        <w:ind w:firstLine="540"/>
        <w:jc w:val="both"/>
      </w:pPr>
      <w:r>
        <w:t xml:space="preserve">4. Иные межбюджетные трансферты предоставляются в пределах лимитов бюджетных обязательств, доведенных до Министерства как до получателя средств республиканского бюджета на предоставление иных межбюджетных трансфертов на цели, предусмотренные </w:t>
      </w:r>
      <w:hyperlink w:anchor="P1048">
        <w:r>
          <w:rPr>
            <w:color w:val="0000FF"/>
          </w:rPr>
          <w:t>пунктом 1</w:t>
        </w:r>
      </w:hyperlink>
      <w:r>
        <w:t xml:space="preserve"> настоящих Правил.</w:t>
      </w:r>
    </w:p>
    <w:p w:rsidR="007C4688" w:rsidRDefault="007C4688">
      <w:pPr>
        <w:pStyle w:val="ConsPlusNormal"/>
        <w:spacing w:before="280"/>
        <w:ind w:firstLine="540"/>
        <w:jc w:val="both"/>
      </w:pPr>
      <w:r>
        <w:t>5. Отбор муниципальных районов (городских округов) для предоставления иных межбюджетных трансфертов осуществляется исходя из следующих критериев:</w:t>
      </w:r>
    </w:p>
    <w:p w:rsidR="007C4688" w:rsidRDefault="007C4688">
      <w:pPr>
        <w:pStyle w:val="ConsPlusNormal"/>
        <w:spacing w:before="280"/>
        <w:ind w:firstLine="540"/>
        <w:jc w:val="both"/>
      </w:pPr>
      <w:r>
        <w:t>а) наличие муниципальных общеобразовательных организаций муниципального района (городского округа), в которых планируется введение ставки советника по воспитанию;</w:t>
      </w:r>
    </w:p>
    <w:p w:rsidR="007C4688" w:rsidRDefault="007C4688">
      <w:pPr>
        <w:pStyle w:val="ConsPlusNormal"/>
        <w:spacing w:before="280"/>
        <w:ind w:firstLine="540"/>
        <w:jc w:val="both"/>
      </w:pPr>
      <w:r>
        <w:t>б) наличие в муниципальных районах (городских округах) утвержденных в установленном порядке муниципальных правовых актов, обеспечивающих достижение целей, показателей и результатов федерального проекта "Педагоги и наставники" национального проекта "Молодежь и дети";</w:t>
      </w:r>
    </w:p>
    <w:p w:rsidR="007C4688" w:rsidRDefault="007C4688">
      <w:pPr>
        <w:pStyle w:val="ConsPlusNormal"/>
        <w:jc w:val="both"/>
      </w:pPr>
      <w:r>
        <w:t xml:space="preserve">(пп. "б" в ред. </w:t>
      </w:r>
      <w:hyperlink r:id="rId204">
        <w:r>
          <w:rPr>
            <w:color w:val="0000FF"/>
          </w:rPr>
          <w:t>Постановления</w:t>
        </w:r>
      </w:hyperlink>
      <w:r>
        <w:t xml:space="preserve"> Правительства КБР от 10.02.2025 N 11-ПП)</w:t>
      </w:r>
    </w:p>
    <w:p w:rsidR="007C4688" w:rsidRDefault="007C4688">
      <w:pPr>
        <w:pStyle w:val="ConsPlusNormal"/>
        <w:spacing w:before="280"/>
        <w:ind w:firstLine="540"/>
        <w:jc w:val="both"/>
      </w:pPr>
      <w:r>
        <w:t>в) наличие в штатном расписании муниципальных общеобразовательных организаций должности советника по воспитанию;</w:t>
      </w:r>
    </w:p>
    <w:p w:rsidR="007C4688" w:rsidRDefault="007C4688">
      <w:pPr>
        <w:pStyle w:val="ConsPlusNormal"/>
        <w:spacing w:before="280"/>
        <w:ind w:firstLine="540"/>
        <w:jc w:val="both"/>
      </w:pPr>
      <w:r>
        <w:t xml:space="preserve">г) наличие в муниципальных общеобразовательных организациях помещений для организации деятельности ученического самоуправления, </w:t>
      </w:r>
      <w:r>
        <w:lastRenderedPageBreak/>
        <w:t>оснащенных в соответствии с методическими рекомендациями Министерства просвещения Российской Федерации.</w:t>
      </w:r>
    </w:p>
    <w:p w:rsidR="007C4688" w:rsidRDefault="007C4688">
      <w:pPr>
        <w:pStyle w:val="ConsPlusNormal"/>
        <w:spacing w:before="280"/>
        <w:ind w:firstLine="540"/>
        <w:jc w:val="both"/>
      </w:pPr>
      <w:r>
        <w:t>6. Размер иного межбюджетного трансферта (Ссвi), предоставляемого i-му муниципальному району (городскому округу), определяется по формуле:</w:t>
      </w:r>
    </w:p>
    <w:p w:rsidR="007C4688" w:rsidRDefault="007C4688">
      <w:pPr>
        <w:pStyle w:val="ConsPlusNormal"/>
        <w:jc w:val="both"/>
      </w:pPr>
    </w:p>
    <w:p w:rsidR="007C4688" w:rsidRDefault="007C4688">
      <w:pPr>
        <w:pStyle w:val="ConsPlusNormal"/>
        <w:jc w:val="center"/>
      </w:pPr>
      <w:r>
        <w:t>Ссвi = Ссв / Ксв x Ксвi,</w:t>
      </w:r>
    </w:p>
    <w:p w:rsidR="007C4688" w:rsidRDefault="007C4688">
      <w:pPr>
        <w:pStyle w:val="ConsPlusNormal"/>
        <w:jc w:val="both"/>
      </w:pPr>
    </w:p>
    <w:p w:rsidR="007C4688" w:rsidRDefault="007C4688">
      <w:pPr>
        <w:pStyle w:val="ConsPlusNormal"/>
        <w:ind w:firstLine="540"/>
        <w:jc w:val="both"/>
      </w:pPr>
      <w:r>
        <w:t>где:</w:t>
      </w:r>
    </w:p>
    <w:p w:rsidR="007C4688" w:rsidRDefault="007C4688">
      <w:pPr>
        <w:pStyle w:val="ConsPlusNormal"/>
        <w:spacing w:before="280"/>
        <w:ind w:firstLine="540"/>
        <w:jc w:val="both"/>
      </w:pPr>
      <w:r>
        <w:t>Ссв - общий объем бюджетных ассигнований, предусматриваемых в республиканском бюджете в целях софинансирования расходных обязательств муниципальных районов и городских округов по финансовому обеспечению мероприятий по обеспечению деятельности советников по воспитанию в соответствии с соглашением о предоставлении субсидии из федерального бюджета на реализацию мероприятия;</w:t>
      </w:r>
    </w:p>
    <w:p w:rsidR="007C4688" w:rsidRDefault="007C4688">
      <w:pPr>
        <w:pStyle w:val="ConsPlusNormal"/>
        <w:spacing w:before="280"/>
        <w:ind w:firstLine="540"/>
        <w:jc w:val="both"/>
      </w:pPr>
      <w:r>
        <w:t>Ксв - количество ставок советников по воспитанию в общеобразовательных организациях в Кабардино-Балкарской Республике по данным Министерства;</w:t>
      </w:r>
    </w:p>
    <w:p w:rsidR="007C4688" w:rsidRDefault="007C4688">
      <w:pPr>
        <w:pStyle w:val="ConsPlusNormal"/>
        <w:spacing w:before="280"/>
        <w:ind w:firstLine="540"/>
        <w:jc w:val="both"/>
      </w:pPr>
      <w:r>
        <w:t>Ксвi - количество ставок советников по воспитанию в i-м муниципальном районе (городском округе) по данным Министерства.</w:t>
      </w:r>
    </w:p>
    <w:p w:rsidR="007C4688" w:rsidRDefault="007C4688">
      <w:pPr>
        <w:pStyle w:val="ConsPlusNormal"/>
        <w:jc w:val="both"/>
      </w:pPr>
      <w:r>
        <w:t xml:space="preserve">(п. 6 в ред. </w:t>
      </w:r>
      <w:hyperlink r:id="rId205">
        <w:r>
          <w:rPr>
            <w:color w:val="0000FF"/>
          </w:rPr>
          <w:t>Постановления</w:t>
        </w:r>
      </w:hyperlink>
      <w:r>
        <w:t xml:space="preserve"> Правительства КБР от 10.02.2025 N 11-ПП)</w:t>
      </w:r>
    </w:p>
    <w:p w:rsidR="007C4688" w:rsidRDefault="007C4688">
      <w:pPr>
        <w:pStyle w:val="ConsPlusNormal"/>
        <w:spacing w:before="280"/>
        <w:ind w:firstLine="540"/>
        <w:jc w:val="both"/>
      </w:pPr>
      <w:r>
        <w:t>7. Распределение иных межбюджетных трансфертов между бюджетами муниципальных районов и городских округов утверждается законом Кабардино-Балкарской Республики о республиканском бюджете и (или) принятыми в соответствии с ним нормативными правовыми актами Правительства Кабардино-Балкарской Республики.</w:t>
      </w:r>
    </w:p>
    <w:p w:rsidR="007C4688" w:rsidRDefault="007C4688">
      <w:pPr>
        <w:pStyle w:val="ConsPlusNormal"/>
        <w:jc w:val="both"/>
      </w:pPr>
      <w:r>
        <w:t xml:space="preserve">(п. 7 в ред. </w:t>
      </w:r>
      <w:hyperlink r:id="rId206">
        <w:r>
          <w:rPr>
            <w:color w:val="0000FF"/>
          </w:rPr>
          <w:t>Постановления</w:t>
        </w:r>
      </w:hyperlink>
      <w:r>
        <w:t xml:space="preserve"> Правительства КБР от 10.02.2025 N 11-ПП)</w:t>
      </w:r>
    </w:p>
    <w:p w:rsidR="007C4688" w:rsidRDefault="007C4688">
      <w:pPr>
        <w:pStyle w:val="ConsPlusNormal"/>
        <w:spacing w:before="280"/>
        <w:ind w:firstLine="540"/>
        <w:jc w:val="both"/>
      </w:pPr>
      <w:r>
        <w:t>8. Иные межбюджетные трансферты предоставляются бюджетам муниципальных районов (городских округов) на основании соглашений, заключенных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7C4688" w:rsidRDefault="007C4688">
      <w:pPr>
        <w:pStyle w:val="ConsPlusNormal"/>
        <w:spacing w:before="280"/>
        <w:ind w:firstLine="540"/>
        <w:jc w:val="both"/>
      </w:pPr>
      <w:r>
        <w:t>9. Уполномоченный орган местной администрации размещает в государственной интегрированной информационной системе управления общественными финансами "Электронный бюджет" в порядке и сроки, которые установлены соглашением:</w:t>
      </w:r>
    </w:p>
    <w:p w:rsidR="007C4688" w:rsidRDefault="007C4688">
      <w:pPr>
        <w:pStyle w:val="ConsPlusNormal"/>
        <w:spacing w:before="280"/>
        <w:ind w:firstLine="540"/>
        <w:jc w:val="both"/>
      </w:pPr>
      <w:r>
        <w:t xml:space="preserve">отчет о расходах местного бюджета муниципального района (городского округа), в целях софинансирования которых предоставляется иной </w:t>
      </w:r>
      <w:r>
        <w:lastRenderedPageBreak/>
        <w:t>межбюджетный трансферт;</w:t>
      </w:r>
    </w:p>
    <w:p w:rsidR="007C4688" w:rsidRDefault="007C4688">
      <w:pPr>
        <w:pStyle w:val="ConsPlusNormal"/>
        <w:spacing w:before="280"/>
        <w:ind w:firstLine="540"/>
        <w:jc w:val="both"/>
      </w:pPr>
      <w:r>
        <w:t>отчет о достижении значения результата использования иных межбюджетных трансфертов.</w:t>
      </w:r>
    </w:p>
    <w:p w:rsidR="007C4688" w:rsidRDefault="007C4688">
      <w:pPr>
        <w:pStyle w:val="ConsPlusNormal"/>
        <w:spacing w:before="280"/>
        <w:ind w:firstLine="540"/>
        <w:jc w:val="both"/>
      </w:pPr>
      <w:r>
        <w:t>10. Контроль за соблюдением муниципальным образованием условий предоставления иного межбюджетного трансферта осуществляется Министерством и уполномоченными органами государственного финансового контроля.</w:t>
      </w:r>
    </w:p>
    <w:p w:rsidR="007C4688" w:rsidRDefault="007C4688">
      <w:pPr>
        <w:pStyle w:val="ConsPlusNormal"/>
        <w:spacing w:before="280"/>
        <w:ind w:firstLine="540"/>
        <w:jc w:val="both"/>
      </w:pPr>
      <w:r>
        <w:t>11. В случае нарушения муниципальным образованием целей предоставления иных межбюджетных трансфертов к муниципальному образованию применяются меры принуждения, предусмотренные бюджетным законодательством Российской Федерации.</w:t>
      </w:r>
    </w:p>
    <w:p w:rsidR="007C4688" w:rsidRDefault="007C4688">
      <w:pPr>
        <w:pStyle w:val="ConsPlusNormal"/>
        <w:jc w:val="both"/>
      </w:pPr>
      <w:r>
        <w:t xml:space="preserve">(п. 11 в ред. </w:t>
      </w:r>
      <w:hyperlink r:id="rId207">
        <w:r>
          <w:rPr>
            <w:color w:val="0000FF"/>
          </w:rPr>
          <w:t>Постановления</w:t>
        </w:r>
      </w:hyperlink>
      <w:r>
        <w:t xml:space="preserve"> Правительства КБР от 02.10.2024 N 157-ПП)</w:t>
      </w:r>
    </w:p>
    <w:p w:rsidR="007C4688" w:rsidRDefault="007C4688">
      <w:pPr>
        <w:pStyle w:val="ConsPlusNormal"/>
        <w:spacing w:before="280"/>
        <w:ind w:firstLine="540"/>
        <w:jc w:val="both"/>
      </w:pPr>
      <w:r>
        <w:t>12. Перечисление иных межбюджетных трансфертов осуществляется в установленном порядке на единые счета бюджетов, открытые финансовым органам муниципальных районов (городских округов) в территориальных органах Федерального казначейства.</w:t>
      </w:r>
    </w:p>
    <w:p w:rsidR="007C4688" w:rsidRDefault="007C4688">
      <w:pPr>
        <w:pStyle w:val="ConsPlusNormal"/>
        <w:spacing w:before="280"/>
        <w:ind w:firstLine="540"/>
        <w:jc w:val="both"/>
      </w:pPr>
      <w:r>
        <w:t>13. Оценка эффективности использования иных межбюджетных трансфертов осуществляется Министерством на основании сравнения планового значения результата использования иного межбюджетного трансферта, установленного соглашением, и фактически достигнутого муниципальным образованием значения результата использования.</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1"/>
      </w:pPr>
      <w:r>
        <w:t>Приложение N 17</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r>
        <w:t>ПРАВИЛА</w:t>
      </w:r>
    </w:p>
    <w:p w:rsidR="007C4688" w:rsidRDefault="007C4688">
      <w:pPr>
        <w:pStyle w:val="ConsPlusTitle"/>
        <w:jc w:val="center"/>
      </w:pPr>
      <w:r>
        <w:t>ПРЕДОСТАВЛЕНИЯ ИЗ РЕСПУБЛИКАНСКОГО БЮДЖЕТА</w:t>
      </w:r>
    </w:p>
    <w:p w:rsidR="007C4688" w:rsidRDefault="007C4688">
      <w:pPr>
        <w:pStyle w:val="ConsPlusTitle"/>
        <w:jc w:val="center"/>
      </w:pPr>
      <w:r>
        <w:t>КАБАРДИНО-БАЛКАРСКОЙ РЕСПУБЛИКИ БЮДЖЕТАМ МУНИЦИПАЛЬНЫХ</w:t>
      </w:r>
    </w:p>
    <w:p w:rsidR="007C4688" w:rsidRDefault="007C4688">
      <w:pPr>
        <w:pStyle w:val="ConsPlusTitle"/>
        <w:jc w:val="center"/>
      </w:pPr>
      <w:r>
        <w:t>РАЙОНОВ, ГОРОДСКИХ ОКРУГОВ ИНЫХ МЕЖБЮДЖЕТНЫХ ТРАНСФЕРТОВ</w:t>
      </w:r>
    </w:p>
    <w:p w:rsidR="007C4688" w:rsidRDefault="007C4688">
      <w:pPr>
        <w:pStyle w:val="ConsPlusTitle"/>
        <w:jc w:val="center"/>
      </w:pPr>
      <w:r>
        <w:t>НА ФИНАНСОВОЕ ОБЕСПЕЧЕНИЕ МЕРОПРИЯТИЙ, СВЯЗАННЫХ</w:t>
      </w:r>
    </w:p>
    <w:p w:rsidR="007C4688" w:rsidRDefault="007C4688">
      <w:pPr>
        <w:pStyle w:val="ConsPlusTitle"/>
        <w:jc w:val="center"/>
      </w:pPr>
      <w:r>
        <w:t xml:space="preserve">С ОРГАНИЗАЦИЕЙ ОТДЫХА ДЕТЕЙ В УЧРЕЖДЕНИЯХ С </w:t>
      </w:r>
      <w:r>
        <w:lastRenderedPageBreak/>
        <w:t>ДНЕВНЫМ</w:t>
      </w:r>
    </w:p>
    <w:p w:rsidR="007C4688" w:rsidRDefault="007C4688">
      <w:pPr>
        <w:pStyle w:val="ConsPlusTitle"/>
        <w:jc w:val="center"/>
      </w:pPr>
      <w:r>
        <w:t>ПРЕБЫВАНИЕМ ДЕТЕЙ В КАНИКУЛЯРНОЕ ВРЕМЯ</w:t>
      </w:r>
    </w:p>
    <w:p w:rsidR="007C4688" w:rsidRDefault="007C46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688" w:rsidRDefault="007C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688" w:rsidRDefault="007C4688">
            <w:pPr>
              <w:pStyle w:val="ConsPlusNormal"/>
              <w:jc w:val="center"/>
            </w:pPr>
            <w:r>
              <w:rPr>
                <w:color w:val="392C69"/>
              </w:rPr>
              <w:t>Список изменяющих документов</w:t>
            </w:r>
          </w:p>
          <w:p w:rsidR="007C4688" w:rsidRDefault="007C4688">
            <w:pPr>
              <w:pStyle w:val="ConsPlusNormal"/>
              <w:jc w:val="center"/>
            </w:pPr>
            <w:r>
              <w:rPr>
                <w:color w:val="392C69"/>
              </w:rPr>
              <w:t xml:space="preserve">(введено </w:t>
            </w:r>
            <w:hyperlink r:id="rId208">
              <w:r>
                <w:rPr>
                  <w:color w:val="0000FF"/>
                </w:rPr>
                <w:t>Постановлением</w:t>
              </w:r>
            </w:hyperlink>
            <w:r>
              <w:rPr>
                <w:color w:val="392C69"/>
              </w:rPr>
              <w:t xml:space="preserve"> Правительства КБР от 29.12.2023 N 298-ПП;</w:t>
            </w:r>
          </w:p>
          <w:p w:rsidR="007C4688" w:rsidRDefault="007C4688">
            <w:pPr>
              <w:pStyle w:val="ConsPlusNormal"/>
              <w:jc w:val="center"/>
            </w:pPr>
            <w:r>
              <w:rPr>
                <w:color w:val="392C69"/>
              </w:rPr>
              <w:t xml:space="preserve">в ред. Постановлений Правительства КБР от 10.02.2025 </w:t>
            </w:r>
            <w:hyperlink r:id="rId209">
              <w:r>
                <w:rPr>
                  <w:color w:val="0000FF"/>
                </w:rPr>
                <w:t>N 11-ПП</w:t>
              </w:r>
            </w:hyperlink>
            <w:r>
              <w:rPr>
                <w:color w:val="392C69"/>
              </w:rPr>
              <w:t>,</w:t>
            </w:r>
          </w:p>
          <w:p w:rsidR="007C4688" w:rsidRDefault="007C4688">
            <w:pPr>
              <w:pStyle w:val="ConsPlusNormal"/>
              <w:jc w:val="center"/>
            </w:pPr>
            <w:r>
              <w:rPr>
                <w:color w:val="392C69"/>
              </w:rPr>
              <w:t xml:space="preserve">от 18.08.2025 </w:t>
            </w:r>
            <w:hyperlink r:id="rId210">
              <w:r>
                <w:rPr>
                  <w:color w:val="0000FF"/>
                </w:rPr>
                <w:t>N 131-ПП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r>
    </w:tbl>
    <w:p w:rsidR="007C4688" w:rsidRDefault="007C4688">
      <w:pPr>
        <w:pStyle w:val="ConsPlusNormal"/>
        <w:jc w:val="both"/>
      </w:pPr>
    </w:p>
    <w:p w:rsidR="007C4688" w:rsidRDefault="007C4688">
      <w:pPr>
        <w:pStyle w:val="ConsPlusNormal"/>
        <w:ind w:firstLine="540"/>
        <w:jc w:val="both"/>
      </w:pPr>
      <w:r>
        <w:t>1. Настоящие Правила устанавливают порядок, цели и условия предоставления из республиканского бюджета Кабардино-Балкарской Республики бюджетам муниципальных районов, городских округов иных межбюджетных трансфертов на финансовое обеспечение мероприятий, связанных с организацией отдыха детей в учреждениях с дневным пребыванием детей в каникулярное время, расположенных на территории Кабардино-Балкарской Республики (далее соответственно - дети, иные межбюджетные трансферты), на основании заявок органов местного самоуправления, представленных в Министерство просвещения и науки Кабардино-Балкарской Республики (далее - Министерство).</w:t>
      </w:r>
    </w:p>
    <w:p w:rsidR="007C4688" w:rsidRDefault="007C4688">
      <w:pPr>
        <w:pStyle w:val="ConsPlusNormal"/>
        <w:spacing w:before="280"/>
        <w:ind w:firstLine="540"/>
        <w:jc w:val="both"/>
      </w:pPr>
      <w:r>
        <w:t>2. Финансовое обеспечение мероприятий, связанных с отдыхом детей, источником которого являются иные межбюджетные трансферты, осуществляется в пределах бюджетных ассигнований и лимитов бюджетных обязательств, утвержденных Министерству в установленном порядке.</w:t>
      </w:r>
    </w:p>
    <w:p w:rsidR="007C4688" w:rsidRDefault="007C4688">
      <w:pPr>
        <w:pStyle w:val="ConsPlusNormal"/>
        <w:spacing w:before="280"/>
        <w:ind w:firstLine="540"/>
        <w:jc w:val="both"/>
      </w:pPr>
      <w:r>
        <w:t>3. Иные межбюджетные трансферты предоставляются бюджетам муниципальных районов, городских округов при условии:</w:t>
      </w:r>
    </w:p>
    <w:p w:rsidR="007C4688" w:rsidRDefault="007C4688">
      <w:pPr>
        <w:pStyle w:val="ConsPlusNormal"/>
        <w:spacing w:before="280"/>
        <w:ind w:firstLine="540"/>
        <w:jc w:val="both"/>
      </w:pPr>
      <w:r>
        <w:t>финансового обеспечения мероприятий, связанных с отдыхом детей (включая расходы на оплату труда работников, привлекаемых к организации отдыха детей в пришкольных лагерях), за счет средств бюджетов муниципальных районов, городских округов (за исключением средств, источником финансового обеспечения которых является субвенция из республиканского бюджета Кабардино-Балкарской Республики на реализацию основных общеобразовательных программ) и средств родителей;</w:t>
      </w:r>
    </w:p>
    <w:p w:rsidR="007C4688" w:rsidRDefault="007C4688">
      <w:pPr>
        <w:pStyle w:val="ConsPlusNormal"/>
        <w:spacing w:before="280"/>
        <w:ind w:firstLine="540"/>
        <w:jc w:val="both"/>
      </w:pPr>
      <w:r>
        <w:t>сохранения предусмотренных в бюджетах муниципальных районов и городских округов объемов финансирования для отдыха детей.</w:t>
      </w:r>
    </w:p>
    <w:p w:rsidR="007C4688" w:rsidRDefault="007C4688">
      <w:pPr>
        <w:pStyle w:val="ConsPlusNormal"/>
        <w:spacing w:before="280"/>
        <w:ind w:firstLine="540"/>
        <w:jc w:val="both"/>
      </w:pPr>
      <w:r>
        <w:t>4. Иные межбюджетные трансферты предоставляются в целях финансового обеспечения расходов стоимости продуктов питания для детей в лагерях с дневным пребыванием из расчета средней стоимости, установленной Государственным комитетом Кабардино-Балкарской Республики по тарифам и жилищному надзору исходя из фактически сложившихся цен в Кабардино-Балкарской Республике.</w:t>
      </w:r>
    </w:p>
    <w:p w:rsidR="007C4688" w:rsidRDefault="007C4688">
      <w:pPr>
        <w:pStyle w:val="ConsPlusNormal"/>
        <w:spacing w:before="280"/>
        <w:ind w:firstLine="540"/>
        <w:jc w:val="both"/>
      </w:pPr>
      <w:bookmarkStart w:id="32" w:name="P1113"/>
      <w:bookmarkEnd w:id="32"/>
      <w:r>
        <w:lastRenderedPageBreak/>
        <w:t>5. Размер иных межбюджетных трансфертов, предоставляемых бюджету i-го муниципального района (городского округа) (C</w:t>
      </w:r>
      <w:r>
        <w:rPr>
          <w:vertAlign w:val="subscript"/>
        </w:rPr>
        <w:t>i</w:t>
      </w:r>
      <w:r>
        <w:t>), определяется по формуле:</w:t>
      </w:r>
    </w:p>
    <w:p w:rsidR="007C4688" w:rsidRDefault="007C4688">
      <w:pPr>
        <w:pStyle w:val="ConsPlusNormal"/>
        <w:jc w:val="both"/>
      </w:pPr>
    </w:p>
    <w:p w:rsidR="007C4688" w:rsidRDefault="007C4688">
      <w:pPr>
        <w:pStyle w:val="ConsPlusNormal"/>
        <w:jc w:val="center"/>
      </w:pPr>
      <w:r>
        <w:t>C</w:t>
      </w:r>
      <w:r>
        <w:rPr>
          <w:vertAlign w:val="subscript"/>
        </w:rPr>
        <w:t>i</w:t>
      </w:r>
      <w:r>
        <w:t xml:space="preserve"> = Ч</w:t>
      </w:r>
      <w:r>
        <w:rPr>
          <w:vertAlign w:val="subscript"/>
        </w:rPr>
        <w:t>i</w:t>
      </w:r>
      <w:r>
        <w:t xml:space="preserve"> x Г</w:t>
      </w:r>
      <w:r>
        <w:rPr>
          <w:vertAlign w:val="subscript"/>
        </w:rPr>
        <w:t>i,</w:t>
      </w:r>
      <w:r>
        <w:t xml:space="preserve"> где:</w:t>
      </w:r>
    </w:p>
    <w:p w:rsidR="007C4688" w:rsidRDefault="007C4688">
      <w:pPr>
        <w:pStyle w:val="ConsPlusNormal"/>
        <w:jc w:val="both"/>
      </w:pPr>
    </w:p>
    <w:p w:rsidR="007C4688" w:rsidRDefault="007C4688">
      <w:pPr>
        <w:pStyle w:val="ConsPlusNormal"/>
        <w:ind w:firstLine="540"/>
        <w:jc w:val="both"/>
      </w:pPr>
      <w:r>
        <w:t>Ч</w:t>
      </w:r>
      <w:r>
        <w:rPr>
          <w:vertAlign w:val="subscript"/>
        </w:rPr>
        <w:t>i</w:t>
      </w:r>
      <w:r>
        <w:t xml:space="preserve"> - общая численность детей, подлежащих отдыху в каникулярное время, которая определяется по следующей формуле:</w:t>
      </w:r>
    </w:p>
    <w:p w:rsidR="007C4688" w:rsidRDefault="007C4688">
      <w:pPr>
        <w:pStyle w:val="ConsPlusNormal"/>
        <w:jc w:val="both"/>
      </w:pPr>
    </w:p>
    <w:p w:rsidR="007C4688" w:rsidRDefault="007C4688">
      <w:pPr>
        <w:pStyle w:val="ConsPlusNormal"/>
        <w:jc w:val="center"/>
      </w:pPr>
      <w:r>
        <w:t>Ч</w:t>
      </w:r>
      <w:r>
        <w:rPr>
          <w:vertAlign w:val="subscript"/>
        </w:rPr>
        <w:t>i</w:t>
      </w:r>
      <w:r>
        <w:t xml:space="preserve"> = Ч</w:t>
      </w:r>
      <w:r>
        <w:rPr>
          <w:vertAlign w:val="subscript"/>
        </w:rPr>
        <w:t>1</w:t>
      </w:r>
      <w:r>
        <w:t xml:space="preserve"> + Ч</w:t>
      </w:r>
      <w:r>
        <w:rPr>
          <w:vertAlign w:val="subscript"/>
        </w:rPr>
        <w:t>2</w:t>
      </w:r>
      <w:r>
        <w:t xml:space="preserve"> + Ч</w:t>
      </w:r>
      <w:r>
        <w:rPr>
          <w:vertAlign w:val="subscript"/>
        </w:rPr>
        <w:t>3</w:t>
      </w:r>
      <w:r>
        <w:t xml:space="preserve"> + Ч</w:t>
      </w:r>
      <w:r>
        <w:rPr>
          <w:vertAlign w:val="subscript"/>
        </w:rPr>
        <w:t>4</w:t>
      </w:r>
      <w:r>
        <w:t>, где:</w:t>
      </w:r>
    </w:p>
    <w:p w:rsidR="007C4688" w:rsidRDefault="007C4688">
      <w:pPr>
        <w:pStyle w:val="ConsPlusNormal"/>
        <w:jc w:val="both"/>
      </w:pPr>
    </w:p>
    <w:p w:rsidR="007C4688" w:rsidRDefault="007C4688">
      <w:pPr>
        <w:pStyle w:val="ConsPlusNormal"/>
        <w:ind w:firstLine="540"/>
        <w:jc w:val="both"/>
      </w:pPr>
      <w:r>
        <w:t>Ч</w:t>
      </w:r>
      <w:r>
        <w:rPr>
          <w:vertAlign w:val="subscript"/>
        </w:rPr>
        <w:t>1</w:t>
      </w:r>
      <w:r>
        <w:t>, Ч</w:t>
      </w:r>
      <w:r>
        <w:rPr>
          <w:vertAlign w:val="subscript"/>
        </w:rPr>
        <w:t>2</w:t>
      </w:r>
      <w:r>
        <w:t>, Ч</w:t>
      </w:r>
      <w:r>
        <w:rPr>
          <w:vertAlign w:val="subscript"/>
        </w:rPr>
        <w:t>3</w:t>
      </w:r>
      <w:r>
        <w:t>, Ч</w:t>
      </w:r>
      <w:r>
        <w:rPr>
          <w:vertAlign w:val="subscript"/>
        </w:rPr>
        <w:t>4</w:t>
      </w:r>
      <w:r>
        <w:t xml:space="preserve"> - численность детей, подлежащих отдыху в период весенних, летних, осенних и зимних школьных каникул;</w:t>
      </w:r>
    </w:p>
    <w:p w:rsidR="007C4688" w:rsidRDefault="007C4688">
      <w:pPr>
        <w:pStyle w:val="ConsPlusNormal"/>
        <w:spacing w:before="280"/>
        <w:ind w:firstLine="540"/>
        <w:jc w:val="both"/>
      </w:pPr>
      <w:r>
        <w:t>Г</w:t>
      </w:r>
      <w:r>
        <w:rPr>
          <w:vertAlign w:val="subscript"/>
        </w:rPr>
        <w:t>1</w:t>
      </w:r>
      <w:r>
        <w:t xml:space="preserve"> - расчетный годовой объем затрат на 1 человека, определяемый с учетом расчетной стоимости питания детей по следующей формуле:</w:t>
      </w:r>
    </w:p>
    <w:p w:rsidR="007C4688" w:rsidRDefault="007C4688">
      <w:pPr>
        <w:pStyle w:val="ConsPlusNormal"/>
        <w:jc w:val="both"/>
      </w:pPr>
    </w:p>
    <w:p w:rsidR="007C4688" w:rsidRDefault="007C4688">
      <w:pPr>
        <w:pStyle w:val="ConsPlusNormal"/>
        <w:jc w:val="center"/>
      </w:pPr>
      <w:r>
        <w:rPr>
          <w:noProof/>
          <w:position w:val="-33"/>
        </w:rPr>
        <w:drawing>
          <wp:inline distT="0" distB="0" distL="0" distR="0">
            <wp:extent cx="4587240" cy="6000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4587240" cy="600075"/>
                    </a:xfrm>
                    <a:prstGeom prst="rect">
                      <a:avLst/>
                    </a:prstGeom>
                    <a:noFill/>
                    <a:ln>
                      <a:noFill/>
                    </a:ln>
                  </pic:spPr>
                </pic:pic>
              </a:graphicData>
            </a:graphic>
          </wp:inline>
        </w:drawing>
      </w:r>
    </w:p>
    <w:p w:rsidR="007C4688" w:rsidRDefault="007C4688">
      <w:pPr>
        <w:pStyle w:val="ConsPlusNormal"/>
        <w:jc w:val="both"/>
      </w:pPr>
    </w:p>
    <w:p w:rsidR="007C4688" w:rsidRDefault="007C4688">
      <w:pPr>
        <w:pStyle w:val="ConsPlusNormal"/>
        <w:ind w:firstLine="540"/>
        <w:jc w:val="both"/>
      </w:pPr>
      <w:r>
        <w:t>К</w:t>
      </w:r>
      <w:r>
        <w:rPr>
          <w:vertAlign w:val="subscript"/>
        </w:rPr>
        <w:t>1</w:t>
      </w:r>
      <w:r>
        <w:t>, К</w:t>
      </w:r>
      <w:r>
        <w:rPr>
          <w:vertAlign w:val="subscript"/>
        </w:rPr>
        <w:t>2</w:t>
      </w:r>
      <w:r>
        <w:t>, К</w:t>
      </w:r>
      <w:r>
        <w:rPr>
          <w:vertAlign w:val="subscript"/>
        </w:rPr>
        <w:t>3</w:t>
      </w:r>
      <w:r>
        <w:t>, К</w:t>
      </w:r>
      <w:r>
        <w:rPr>
          <w:vertAlign w:val="subscript"/>
        </w:rPr>
        <w:t>4</w:t>
      </w:r>
      <w:r>
        <w:t xml:space="preserve"> - количество дней в смену соответственно в период весенних, летних, осенних, зимних школьных каникул;</w:t>
      </w:r>
    </w:p>
    <w:p w:rsidR="007C4688" w:rsidRDefault="007C4688">
      <w:pPr>
        <w:pStyle w:val="ConsPlusNormal"/>
        <w:spacing w:before="280"/>
        <w:ind w:firstLine="540"/>
        <w:jc w:val="both"/>
      </w:pPr>
      <w:r>
        <w:t>С</w:t>
      </w:r>
      <w:r>
        <w:rPr>
          <w:vertAlign w:val="subscript"/>
        </w:rPr>
        <w:t>н</w:t>
      </w:r>
      <w:r>
        <w:t xml:space="preserve"> - стоимость набора продуктов питания для детей в лагерях с дневным пребыванием и организацией питания, образованных на базе муниципальных образовательных учреждений, из расчета средней стоимости, установленной Государственным комитетом Кабардино-Балкарской Республики по тарифам и жилищному надзору.</w:t>
      </w:r>
    </w:p>
    <w:p w:rsidR="007C4688" w:rsidRDefault="007C4688">
      <w:pPr>
        <w:pStyle w:val="ConsPlusNormal"/>
        <w:jc w:val="both"/>
      </w:pPr>
      <w:r>
        <w:t xml:space="preserve">(в ред. </w:t>
      </w:r>
      <w:hyperlink r:id="rId212">
        <w:r>
          <w:rPr>
            <w:color w:val="0000FF"/>
          </w:rPr>
          <w:t>Постановления</w:t>
        </w:r>
      </w:hyperlink>
      <w:r>
        <w:t xml:space="preserve"> Правительства КБР от 10.02.2025 N 11-ПП)</w:t>
      </w:r>
    </w:p>
    <w:p w:rsidR="007C4688" w:rsidRDefault="007C4688">
      <w:pPr>
        <w:pStyle w:val="ConsPlusNormal"/>
        <w:spacing w:before="280"/>
        <w:ind w:firstLine="540"/>
        <w:jc w:val="both"/>
      </w:pPr>
      <w:r>
        <w:t>6. Распределение иных межбюджетных трансфертов между бюджетами муниципальных районов, городских округов утверждается законом Кабардино-Балкарской Республики о республиканском бюджете и (или) принятыми в соответствии с ним нормативными правовыми актами Правительства Кабардино-Балкарской Республики.</w:t>
      </w:r>
    </w:p>
    <w:p w:rsidR="007C4688" w:rsidRDefault="007C4688">
      <w:pPr>
        <w:pStyle w:val="ConsPlusNormal"/>
        <w:jc w:val="both"/>
      </w:pPr>
      <w:r>
        <w:t xml:space="preserve">(п. 6 в ред. </w:t>
      </w:r>
      <w:hyperlink r:id="rId213">
        <w:r>
          <w:rPr>
            <w:color w:val="0000FF"/>
          </w:rPr>
          <w:t>Постановления</w:t>
        </w:r>
      </w:hyperlink>
      <w:r>
        <w:t xml:space="preserve"> Правительства КБР от 18.08.2025 N 131-ПП)</w:t>
      </w:r>
    </w:p>
    <w:p w:rsidR="007C4688" w:rsidRDefault="007C4688">
      <w:pPr>
        <w:pStyle w:val="ConsPlusNormal"/>
        <w:spacing w:before="280"/>
        <w:ind w:firstLine="540"/>
        <w:jc w:val="both"/>
      </w:pPr>
      <w:r>
        <w:t>7. Перечисление иных межбюджетных трансфертов осуществляется в установленном порядке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районов, городских округов в соответствии с заключенными соглашениями.</w:t>
      </w:r>
    </w:p>
    <w:p w:rsidR="007C4688" w:rsidRDefault="007C4688">
      <w:pPr>
        <w:pStyle w:val="ConsPlusNormal"/>
        <w:spacing w:before="280"/>
        <w:ind w:firstLine="540"/>
        <w:jc w:val="both"/>
      </w:pPr>
      <w:r>
        <w:lastRenderedPageBreak/>
        <w:t>Соглашение заключается по типовой форме, утвержденной Министерством финансов Кабардино-Балкарской Республики, и должно содержать следующую информацию:</w:t>
      </w:r>
    </w:p>
    <w:p w:rsidR="007C4688" w:rsidRDefault="007C4688">
      <w:pPr>
        <w:pStyle w:val="ConsPlusNormal"/>
        <w:spacing w:before="280"/>
        <w:ind w:firstLine="540"/>
        <w:jc w:val="both"/>
      </w:pPr>
      <w:r>
        <w:t>о наличии в местных бюджетах ассигнований на обеспечение расходных обязательств, в целях софинансирования которых предоставляется иной межбюджетный трансферт;</w:t>
      </w:r>
    </w:p>
    <w:p w:rsidR="007C4688" w:rsidRDefault="007C4688">
      <w:pPr>
        <w:pStyle w:val="ConsPlusNormal"/>
        <w:spacing w:before="280"/>
        <w:ind w:firstLine="540"/>
        <w:jc w:val="both"/>
      </w:pPr>
      <w:r>
        <w:t>о размере предоставляемого иного межбюджетного трансферта, порядке и условиях его перечисления в местный бюджет;</w:t>
      </w:r>
    </w:p>
    <w:p w:rsidR="007C4688" w:rsidRDefault="007C4688">
      <w:pPr>
        <w:pStyle w:val="ConsPlusNormal"/>
        <w:spacing w:before="280"/>
        <w:ind w:firstLine="540"/>
        <w:jc w:val="both"/>
      </w:pPr>
      <w:r>
        <w:t>об уровне софинансирования расходов на организацию отдыха детей в учреждениях с дневным пребыванием детей в каникулярное время за счет средств местных бюджетов;</w:t>
      </w:r>
    </w:p>
    <w:p w:rsidR="007C4688" w:rsidRDefault="007C4688">
      <w:pPr>
        <w:pStyle w:val="ConsPlusNormal"/>
        <w:spacing w:before="280"/>
        <w:ind w:firstLine="540"/>
        <w:jc w:val="both"/>
      </w:pPr>
      <w:r>
        <w:t>о целевых показателях эффективности использования иных межбюджетных трансфертов;</w:t>
      </w:r>
    </w:p>
    <w:p w:rsidR="007C4688" w:rsidRDefault="007C4688">
      <w:pPr>
        <w:pStyle w:val="ConsPlusNormal"/>
        <w:spacing w:before="280"/>
        <w:ind w:firstLine="540"/>
        <w:jc w:val="both"/>
      </w:pPr>
      <w:r>
        <w:t>о сроках и форме направления отчетности об осуществлении расходов местного бюджета, в целях финансового обеспечения которых предоставляется иной межбюджетный трансферт;</w:t>
      </w:r>
    </w:p>
    <w:p w:rsidR="007C4688" w:rsidRDefault="007C4688">
      <w:pPr>
        <w:pStyle w:val="ConsPlusNormal"/>
        <w:spacing w:before="280"/>
        <w:ind w:firstLine="540"/>
        <w:jc w:val="both"/>
      </w:pPr>
      <w:r>
        <w:t>о порядке осуществления контроля за выполнением муниципальным образованием обязательств, предусмотренных соглашением о предоставлении иного межбюджетного трансферта;</w:t>
      </w:r>
    </w:p>
    <w:p w:rsidR="007C4688" w:rsidRDefault="007C4688">
      <w:pPr>
        <w:pStyle w:val="ConsPlusNormal"/>
        <w:spacing w:before="280"/>
        <w:ind w:firstLine="540"/>
        <w:jc w:val="both"/>
      </w:pPr>
      <w:r>
        <w:t>об органе местного самоуправления, на который возлагаются функции и ответственность за исполнение (координацию исполнения) соглашения о предоставлении иного межбюджетного трансферта со стороны муниципального образования и представление отчетности, предусмотренной соглашением о предоставлении иного межбюджетного трансферта.</w:t>
      </w:r>
    </w:p>
    <w:p w:rsidR="007C4688" w:rsidRDefault="007C4688">
      <w:pPr>
        <w:pStyle w:val="ConsPlusNormal"/>
        <w:jc w:val="both"/>
      </w:pPr>
      <w:r>
        <w:t xml:space="preserve">(п. 7 в ред. </w:t>
      </w:r>
      <w:hyperlink r:id="rId214">
        <w:r>
          <w:rPr>
            <w:color w:val="0000FF"/>
          </w:rPr>
          <w:t>Постановления</w:t>
        </w:r>
      </w:hyperlink>
      <w:r>
        <w:t xml:space="preserve"> Правительства КБР от 18.08.2025 N 131-ПП)</w:t>
      </w:r>
    </w:p>
    <w:p w:rsidR="007C4688" w:rsidRDefault="007C4688">
      <w:pPr>
        <w:pStyle w:val="ConsPlusNormal"/>
        <w:spacing w:before="280"/>
        <w:ind w:firstLine="540"/>
        <w:jc w:val="both"/>
      </w:pPr>
      <w:bookmarkStart w:id="33" w:name="P1141"/>
      <w:bookmarkEnd w:id="33"/>
      <w:r>
        <w:t>8. В случае отсутствия у муниципального района (городского округа) потребности в ином межбюджетном трансферте в утвержденном на текущий финансовый год размере размер такого трансферта подлежит сокращению. Предложения по сокращению размера иного межбюджетного трансферта вносятся в Министерство финансов Кабардино-Балкарской Республики в установленном порядке Министерством при наличии письменного подтверждения муниципальным районом (городским округом) отсутствия потребности в указанном трансферте.</w:t>
      </w:r>
    </w:p>
    <w:p w:rsidR="007C4688" w:rsidRDefault="007C4688">
      <w:pPr>
        <w:pStyle w:val="ConsPlusNormal"/>
        <w:spacing w:before="280"/>
        <w:ind w:firstLine="540"/>
        <w:jc w:val="both"/>
      </w:pPr>
      <w:r>
        <w:t xml:space="preserve">9. Высвобождающиеся средства муниципального района (городского округа), источником финансового обеспечения которых является иной межбюджетный трансферт, в случае, предусмотренном </w:t>
      </w:r>
      <w:hyperlink w:anchor="P1141">
        <w:r>
          <w:rPr>
            <w:color w:val="0000FF"/>
          </w:rPr>
          <w:t>пунктом 8</w:t>
        </w:r>
      </w:hyperlink>
      <w:r>
        <w:t xml:space="preserve"> настоящих Правил, подлежат перераспределению между бюджетами других </w:t>
      </w:r>
      <w:r>
        <w:lastRenderedPageBreak/>
        <w:t xml:space="preserve">муниципальных районов, городских округов, имеющих право на их получение, в соответствии с </w:t>
      </w:r>
      <w:hyperlink w:anchor="P1113">
        <w:r>
          <w:rPr>
            <w:color w:val="0000FF"/>
          </w:rPr>
          <w:t>пунктом 5</w:t>
        </w:r>
      </w:hyperlink>
      <w:r>
        <w:t xml:space="preserve"> настоящих Правил.</w:t>
      </w:r>
    </w:p>
    <w:p w:rsidR="007C4688" w:rsidRDefault="007C4688">
      <w:pPr>
        <w:pStyle w:val="ConsPlusNormal"/>
        <w:spacing w:before="280"/>
        <w:ind w:firstLine="540"/>
        <w:jc w:val="both"/>
      </w:pPr>
      <w:r>
        <w:t>10. Операции по кассовым расходам бюджетов муниципальных районов и городских округов, источником финансового обеспечения которых являются иные межбюджетные трансферты, в том числе их остатки, не использованные в текущем финансовом году, осуществляются с учетом особенностей, установленных законом о республиканском бюджете Кабардино-Балкарской Республики на текущий финансовый год и на плановый период.</w:t>
      </w:r>
    </w:p>
    <w:p w:rsidR="007C4688" w:rsidRDefault="007C4688">
      <w:pPr>
        <w:pStyle w:val="ConsPlusNormal"/>
        <w:spacing w:before="280"/>
        <w:ind w:firstLine="540"/>
        <w:jc w:val="both"/>
      </w:pPr>
      <w:r>
        <w:t xml:space="preserve">11. Не использованный в текущем финансовом году остаток иных межбюджетных трансфертов подлежит возврату в республиканский бюджет Кабардино-Балкарской Республики органами местного самоуправления, за которыми в соответствии с законодательными и иными нормативными правовыми актами закреплены источники доходов бюджетов муниципальных районов, городских округов по возврату остатков иных межбюджетных трансфертов, в соответствии с требованиями, установленными Бюджетным </w:t>
      </w:r>
      <w:hyperlink r:id="rId215">
        <w:r>
          <w:rPr>
            <w:color w:val="0000FF"/>
          </w:rPr>
          <w:t>кодексом</w:t>
        </w:r>
      </w:hyperlink>
      <w:r>
        <w:t xml:space="preserve"> Российской Федерации и законом Кабардино-Балкарской Республики о республиканском бюджете Кабардино-Балкарской Республики на текущий финансовый год и на плановый период.</w:t>
      </w:r>
    </w:p>
    <w:p w:rsidR="007C4688" w:rsidRDefault="007C4688">
      <w:pPr>
        <w:pStyle w:val="ConsPlusNormal"/>
        <w:spacing w:before="280"/>
        <w:ind w:firstLine="540"/>
        <w:jc w:val="both"/>
      </w:pPr>
      <w:r>
        <w:t>При наличии потребности в остатке иного межбюджетного трансферта, не использованном в текущем финансовом году, указанный остаток в соответствии с решением Министерства может быть возвращен в очередном финансовом году в бюджет муниципального района (городского округа) для финансового обеспечения расходов, соответствующих целям предоставления иных межбюджетных трансфертов, в порядке, установленном бюджетным законодательством Российской Федерации.</w:t>
      </w:r>
    </w:p>
    <w:p w:rsidR="007C4688" w:rsidRDefault="007C4688">
      <w:pPr>
        <w:pStyle w:val="ConsPlusNormal"/>
        <w:spacing w:before="280"/>
        <w:ind w:firstLine="540"/>
        <w:jc w:val="both"/>
      </w:pPr>
      <w:r>
        <w:t>В случае если неиспользованный остаток иных межбюджетных трансфертов не перечислен в доход республиканского бюджета Кабардино-Балкарской Республики, указанные средства подлежат взысканию в доход республиканского бюджета Кабардино-Балкарской Республики в порядке, установленном Министерством финансов Кабардино-Балкарской Республики.</w:t>
      </w:r>
    </w:p>
    <w:p w:rsidR="007C4688" w:rsidRDefault="007C4688">
      <w:pPr>
        <w:pStyle w:val="ConsPlusNormal"/>
        <w:spacing w:before="280"/>
        <w:ind w:firstLine="540"/>
        <w:jc w:val="both"/>
      </w:pPr>
      <w:r>
        <w:t>12. Уполномоченный орган местного самоуправления Кабардино-Балкарской Республики ежемесячно, не позднее 10-го числа месяца, следующего за отчетным, представляет в Министерство отчет о расходах бюджета муниципального района (городского округа), источником финансового обеспечения которых являются иные межбюджетные трансферты, по форме, утвержденной Министерством.</w:t>
      </w:r>
    </w:p>
    <w:p w:rsidR="007C4688" w:rsidRDefault="007C4688">
      <w:pPr>
        <w:pStyle w:val="ConsPlusNormal"/>
        <w:spacing w:before="280"/>
        <w:ind w:firstLine="540"/>
        <w:jc w:val="both"/>
      </w:pPr>
      <w:r>
        <w:t xml:space="preserve">13. Контроль за осуществлением расходов бюджетов муниципальных районов и городских округов, источником финансового обеспечения которых </w:t>
      </w:r>
      <w:r>
        <w:lastRenderedPageBreak/>
        <w:t>являются иные межбюджетные трансферты, осуществляется Министерством и органами государственного финансового контроля Кабардино-Балкарской Республики.</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1"/>
      </w:pPr>
      <w:r>
        <w:t>Приложение N 18</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r>
        <w:t>ПРАВИЛА</w:t>
      </w:r>
    </w:p>
    <w:p w:rsidR="007C4688" w:rsidRDefault="007C4688">
      <w:pPr>
        <w:pStyle w:val="ConsPlusTitle"/>
        <w:jc w:val="center"/>
      </w:pPr>
      <w:r>
        <w:t>ПРЕДОСТАВЛЕНИЯ ИНЫХ МЕЖБЮДЖЕТНЫХ ТРАНСФЕРТОВ</w:t>
      </w:r>
    </w:p>
    <w:p w:rsidR="007C4688" w:rsidRDefault="007C4688">
      <w:pPr>
        <w:pStyle w:val="ConsPlusTitle"/>
        <w:jc w:val="center"/>
      </w:pPr>
      <w:r>
        <w:t>ИЗ РЕСПУБЛИКАНСКОГО БЮДЖЕТА КАБАРДИНО-БАЛКАРСКОЙ РЕСПУБЛИКИ</w:t>
      </w:r>
    </w:p>
    <w:p w:rsidR="007C4688" w:rsidRDefault="007C4688">
      <w:pPr>
        <w:pStyle w:val="ConsPlusTitle"/>
        <w:jc w:val="center"/>
      </w:pPr>
      <w:r>
        <w:t>БЮДЖЕТАМ МУНИЦИПАЛЬНЫХ РАЙОНОВ, ГОРОДСКИХ ОКРУГОВ</w:t>
      </w:r>
    </w:p>
    <w:p w:rsidR="007C4688" w:rsidRDefault="007C4688">
      <w:pPr>
        <w:pStyle w:val="ConsPlusTitle"/>
        <w:jc w:val="center"/>
      </w:pPr>
      <w:r>
        <w:t>НА ФИНАНСОВОЕ ОБЕСПЕЧЕНИЕ ДЕЯТЕЛЬНОСТИ ЦЕНТРАЛИЗОВАННЫХ</w:t>
      </w:r>
    </w:p>
    <w:p w:rsidR="007C4688" w:rsidRDefault="007C4688">
      <w:pPr>
        <w:pStyle w:val="ConsPlusTitle"/>
        <w:jc w:val="center"/>
      </w:pPr>
      <w:r>
        <w:t>БУХГАЛТЕРИЙ, ОСУЩЕСТВЛЯЮЩИХ ВЕДЕНИЕ БУХГАЛТЕРСКОГО УЧЕТА</w:t>
      </w:r>
    </w:p>
    <w:p w:rsidR="007C4688" w:rsidRDefault="007C4688">
      <w:pPr>
        <w:pStyle w:val="ConsPlusTitle"/>
        <w:jc w:val="center"/>
      </w:pPr>
      <w:r>
        <w:t>МУНИЦИПАЛЬНЫХ ОБЩЕОБРАЗОВАТЕЛЬНЫХ ОРГАНИЗАЦИЙ</w:t>
      </w:r>
    </w:p>
    <w:p w:rsidR="007C4688" w:rsidRDefault="007C4688">
      <w:pPr>
        <w:pStyle w:val="ConsPlusTitle"/>
        <w:jc w:val="center"/>
      </w:pPr>
      <w:r>
        <w:t>И МУНИЦИПАЛЬНЫХ ДОШКОЛЬНЫХ ОБРАЗОВАТЕЛЬНЫХ ОРГАНИЗАЦИЙ</w:t>
      </w:r>
    </w:p>
    <w:p w:rsidR="007C4688" w:rsidRDefault="007C46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688" w:rsidRDefault="007C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688" w:rsidRDefault="007C4688">
            <w:pPr>
              <w:pStyle w:val="ConsPlusNormal"/>
              <w:jc w:val="center"/>
            </w:pPr>
            <w:r>
              <w:rPr>
                <w:color w:val="392C69"/>
              </w:rPr>
              <w:t>Список изменяющих документов</w:t>
            </w:r>
          </w:p>
          <w:p w:rsidR="007C4688" w:rsidRDefault="007C4688">
            <w:pPr>
              <w:pStyle w:val="ConsPlusNormal"/>
              <w:jc w:val="center"/>
            </w:pPr>
            <w:r>
              <w:rPr>
                <w:color w:val="392C69"/>
              </w:rPr>
              <w:t xml:space="preserve">(введено </w:t>
            </w:r>
            <w:hyperlink r:id="rId216">
              <w:r>
                <w:rPr>
                  <w:color w:val="0000FF"/>
                </w:rPr>
                <w:t>Постановлением</w:t>
              </w:r>
            </w:hyperlink>
            <w:r>
              <w:rPr>
                <w:color w:val="392C69"/>
              </w:rPr>
              <w:t xml:space="preserve"> Правительства КБР от 29.12.2023 N 298-ПП)</w:t>
            </w: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r>
    </w:tbl>
    <w:p w:rsidR="007C4688" w:rsidRDefault="007C4688">
      <w:pPr>
        <w:pStyle w:val="ConsPlusNormal"/>
        <w:jc w:val="both"/>
      </w:pPr>
    </w:p>
    <w:p w:rsidR="007C4688" w:rsidRDefault="007C4688">
      <w:pPr>
        <w:pStyle w:val="ConsPlusNormal"/>
        <w:ind w:firstLine="540"/>
        <w:jc w:val="both"/>
      </w:pPr>
      <w:bookmarkStart w:id="34" w:name="P1171"/>
      <w:bookmarkEnd w:id="34"/>
      <w:r>
        <w:t>1. Настоящие Правила регламентируют порядок предоставления иных межбюджетных трансфертов бюджетам муниципальных районов, городских округов (далее - муниципальное образование) на финансовое обеспечение деятельности созданных в муниципальных образованиях централизованных бухгалтерий, осуществляющих ведение бухгалтерского учета муниципальных общеобразовательных организаций и муниципальных дошкольных образовательных организаций (далее - иные межбюджетные трансферты) в части расходов на оплату труда их работников.</w:t>
      </w:r>
    </w:p>
    <w:p w:rsidR="007C4688" w:rsidRDefault="007C4688">
      <w:pPr>
        <w:pStyle w:val="ConsPlusNormal"/>
        <w:spacing w:before="280"/>
        <w:ind w:firstLine="540"/>
        <w:jc w:val="both"/>
      </w:pPr>
      <w:r>
        <w:t xml:space="preserve">2. Предоставление иных межбюджетных трансфертов бюджетам муниципальных образований осуществляется на основании заявки главы местной администрации муниципального образования, представляемой в Министерство просвещения и науки Кабардино-Балкарской Республики </w:t>
      </w:r>
      <w:r>
        <w:lastRenderedPageBreak/>
        <w:t>(далее - Министерство) по форме и в сроки, установленные Министерством (далее - заявка).</w:t>
      </w:r>
    </w:p>
    <w:p w:rsidR="007C4688" w:rsidRDefault="007C4688">
      <w:pPr>
        <w:pStyle w:val="ConsPlusNormal"/>
        <w:spacing w:before="280"/>
        <w:ind w:firstLine="540"/>
        <w:jc w:val="both"/>
      </w:pPr>
      <w:r>
        <w:t>В заявке указываются необходимый объем средств и расходное обязательство, на осуществление которого предоставляется иной межбюджетный трансферт.</w:t>
      </w:r>
    </w:p>
    <w:p w:rsidR="007C4688" w:rsidRDefault="007C4688">
      <w:pPr>
        <w:pStyle w:val="ConsPlusNormal"/>
        <w:spacing w:before="280"/>
        <w:ind w:firstLine="540"/>
        <w:jc w:val="both"/>
      </w:pPr>
      <w:r>
        <w:t>3. Размер иных межбюджетных трансфертов в случае, если централизованная бухгалтерия, осуществлявшая ведение бухгалтерского учета муниципальных общеобразовательных организаций и муниципальных дошкольных образовательных организаций, функционировала в соответствующем муниципальном образовании в течение всего года, предшествовавшего году подачи заявки, то размер иного межбюджетного трансферта (Т</w:t>
      </w:r>
      <w:r>
        <w:rPr>
          <w:vertAlign w:val="subscript"/>
        </w:rPr>
        <w:t>i</w:t>
      </w:r>
      <w:r>
        <w:t>) определяется по формуле:</w:t>
      </w:r>
    </w:p>
    <w:p w:rsidR="007C4688" w:rsidRDefault="007C4688">
      <w:pPr>
        <w:pStyle w:val="ConsPlusNormal"/>
        <w:jc w:val="both"/>
      </w:pPr>
    </w:p>
    <w:p w:rsidR="007C4688" w:rsidRDefault="007C4688">
      <w:pPr>
        <w:pStyle w:val="ConsPlusNormal"/>
        <w:jc w:val="center"/>
      </w:pPr>
      <w:r>
        <w:t>Т</w:t>
      </w:r>
      <w:r>
        <w:rPr>
          <w:vertAlign w:val="subscript"/>
        </w:rPr>
        <w:t>i</w:t>
      </w:r>
      <w:r>
        <w:t xml:space="preserve"> = Т</w:t>
      </w:r>
      <w:r>
        <w:rPr>
          <w:vertAlign w:val="subscript"/>
        </w:rPr>
        <w:t>фцбi</w:t>
      </w:r>
      <w:r>
        <w:t xml:space="preserve"> x К, где:</w:t>
      </w:r>
    </w:p>
    <w:p w:rsidR="007C4688" w:rsidRDefault="007C4688">
      <w:pPr>
        <w:pStyle w:val="ConsPlusNormal"/>
        <w:jc w:val="both"/>
      </w:pPr>
    </w:p>
    <w:p w:rsidR="007C4688" w:rsidRDefault="007C4688">
      <w:pPr>
        <w:pStyle w:val="ConsPlusNormal"/>
        <w:ind w:firstLine="540"/>
        <w:jc w:val="both"/>
      </w:pPr>
      <w:r>
        <w:t>Т</w:t>
      </w:r>
      <w:r>
        <w:rPr>
          <w:vertAlign w:val="subscript"/>
        </w:rPr>
        <w:t>фцбi</w:t>
      </w:r>
      <w:r>
        <w:t xml:space="preserve"> - фактический объем расходов на оплату труда работников централизованных бухгалтерий, осуществляющих ведение бухгалтерского учета муниципальных общеобразовательных организаций и муниципальных дошкольных образовательных организаций, за год, предшествовавший году подачи заявки;</w:t>
      </w:r>
    </w:p>
    <w:p w:rsidR="007C4688" w:rsidRDefault="007C4688">
      <w:pPr>
        <w:pStyle w:val="ConsPlusNormal"/>
        <w:spacing w:before="280"/>
        <w:ind w:firstLine="540"/>
        <w:jc w:val="both"/>
      </w:pPr>
      <w:r>
        <w:t>К - коэффициент индексации заработной платы работников централизованных бухгалтерий, равный прогнозному темпу индексации должностных окладов работников бюджетной сферы по сравнению с отчетным годом.</w:t>
      </w:r>
    </w:p>
    <w:p w:rsidR="007C4688" w:rsidRDefault="007C4688">
      <w:pPr>
        <w:pStyle w:val="ConsPlusNormal"/>
        <w:spacing w:before="280"/>
        <w:ind w:firstLine="540"/>
        <w:jc w:val="both"/>
      </w:pPr>
      <w:r>
        <w:t>В случае если централизованная бухгалтерия, осуществляющая ведение бухгалтерского учета муниципальных общеобразовательных организаций и муниципальных дошкольных образовательных организаций в соответствующем муниципальном образовании создана в течение календарного года, в котором подана заявка, то размер предоставляемого бюджетам муниципальных образований иного межбюджетного трансферта (Т</w:t>
      </w:r>
      <w:r>
        <w:rPr>
          <w:vertAlign w:val="subscript"/>
        </w:rPr>
        <w:t>i</w:t>
      </w:r>
      <w:r>
        <w:t>) определяется по формуле:</w:t>
      </w:r>
    </w:p>
    <w:p w:rsidR="007C4688" w:rsidRDefault="007C4688">
      <w:pPr>
        <w:pStyle w:val="ConsPlusNormal"/>
        <w:jc w:val="both"/>
      </w:pPr>
    </w:p>
    <w:p w:rsidR="007C4688" w:rsidRDefault="007C4688">
      <w:pPr>
        <w:pStyle w:val="ConsPlusNormal"/>
        <w:jc w:val="center"/>
      </w:pPr>
      <w:r>
        <w:t>Т</w:t>
      </w:r>
      <w:r>
        <w:rPr>
          <w:vertAlign w:val="subscript"/>
        </w:rPr>
        <w:t>i</w:t>
      </w:r>
      <w:r>
        <w:t xml:space="preserve"> = Т</w:t>
      </w:r>
      <w:r>
        <w:rPr>
          <w:vertAlign w:val="subscript"/>
        </w:rPr>
        <w:t>зi</w:t>
      </w:r>
      <w:r>
        <w:t xml:space="preserve"> x Т</w:t>
      </w:r>
      <w:r>
        <w:rPr>
          <w:vertAlign w:val="subscript"/>
        </w:rPr>
        <w:t>фбi</w:t>
      </w:r>
      <w:r>
        <w:t>, где:</w:t>
      </w:r>
    </w:p>
    <w:p w:rsidR="007C4688" w:rsidRDefault="007C4688">
      <w:pPr>
        <w:pStyle w:val="ConsPlusNormal"/>
        <w:jc w:val="both"/>
      </w:pPr>
    </w:p>
    <w:p w:rsidR="007C4688" w:rsidRDefault="007C4688">
      <w:pPr>
        <w:pStyle w:val="ConsPlusNormal"/>
        <w:ind w:firstLine="540"/>
        <w:jc w:val="both"/>
      </w:pPr>
      <w:r>
        <w:t>Т</w:t>
      </w:r>
      <w:r>
        <w:rPr>
          <w:vertAlign w:val="subscript"/>
        </w:rPr>
        <w:t>зi</w:t>
      </w:r>
      <w:r>
        <w:t xml:space="preserve"> - размер средств, указанный в заявке;</w:t>
      </w:r>
    </w:p>
    <w:p w:rsidR="007C4688" w:rsidRDefault="007C4688">
      <w:pPr>
        <w:pStyle w:val="ConsPlusNormal"/>
        <w:spacing w:before="280"/>
        <w:ind w:firstLine="540"/>
        <w:jc w:val="both"/>
      </w:pPr>
      <w:r>
        <w:t>Т</w:t>
      </w:r>
      <w:r>
        <w:rPr>
          <w:vertAlign w:val="subscript"/>
        </w:rPr>
        <w:t>фбi</w:t>
      </w:r>
      <w:r>
        <w:t xml:space="preserve"> - суммарный объем расходов на оплату труда бухгалтеров в муниципальных общеобразовательных организациях и муниципальных дошкольных образовательных организациях, заключивших договор с централизованной бухгалтерией на ведение бухгалтерского учета и находящихся в ведении соответствующего муниципального образования, за </w:t>
      </w:r>
      <w:r>
        <w:lastRenderedPageBreak/>
        <w:t>год, предшествующий году подачи заявки.</w:t>
      </w:r>
    </w:p>
    <w:p w:rsidR="007C4688" w:rsidRDefault="007C4688">
      <w:pPr>
        <w:pStyle w:val="ConsPlusNormal"/>
        <w:spacing w:before="280"/>
        <w:ind w:firstLine="540"/>
        <w:jc w:val="both"/>
      </w:pPr>
      <w:r>
        <w:t xml:space="preserve">4. Иные межбюджетные трансферты предоставляются бюджетам муниципальных образований в пределах бюджетных ассигнований, предусмотренных законом Кабардино-Балкарской Республики о республиканском бюджете Кабардино-Балкарской Республики на соответствующий финансовый год и на плановый период, и лимитов бюджетных обязательств, доведенных до Министерства, на цель, предусмотренную </w:t>
      </w:r>
      <w:hyperlink w:anchor="P1171">
        <w:r>
          <w:rPr>
            <w:color w:val="0000FF"/>
          </w:rPr>
          <w:t>пунктом 1</w:t>
        </w:r>
      </w:hyperlink>
      <w:r>
        <w:t xml:space="preserve"> настоящих Правил.</w:t>
      </w:r>
    </w:p>
    <w:p w:rsidR="007C4688" w:rsidRDefault="007C4688">
      <w:pPr>
        <w:pStyle w:val="ConsPlusNormal"/>
        <w:spacing w:before="280"/>
        <w:ind w:firstLine="540"/>
        <w:jc w:val="both"/>
      </w:pPr>
      <w:r>
        <w:t>5. Критерием отбора муниципальных образований для предоставления иных межбюджетных трансфертов является наличие в муниципальном образовании централизованных бухгалтерий, осуществляющих ведение учета муниципальных общеобразовательных организаций и муниципальных дошкольных образовательных организаций.</w:t>
      </w:r>
    </w:p>
    <w:p w:rsidR="007C4688" w:rsidRDefault="007C4688">
      <w:pPr>
        <w:pStyle w:val="ConsPlusNormal"/>
        <w:spacing w:before="280"/>
        <w:ind w:firstLine="540"/>
        <w:jc w:val="both"/>
      </w:pPr>
      <w:r>
        <w:t>6. Предоставление иного межбюджетного трансферта осуществляется на основании соглашения о предоставлении иного межбюджетного трансферта между Министерством (далее - соглашение) и местными администрациями муниципальных образований по форме, утвержденной Министерством финансов Кабардино-Балкарской Республики.</w:t>
      </w:r>
    </w:p>
    <w:p w:rsidR="007C4688" w:rsidRDefault="007C4688">
      <w:pPr>
        <w:pStyle w:val="ConsPlusNormal"/>
        <w:spacing w:before="280"/>
        <w:ind w:firstLine="540"/>
        <w:jc w:val="both"/>
      </w:pPr>
      <w:r>
        <w:t>7. Соглашение должно предусматривать:</w:t>
      </w:r>
    </w:p>
    <w:p w:rsidR="007C4688" w:rsidRDefault="007C4688">
      <w:pPr>
        <w:pStyle w:val="ConsPlusNormal"/>
        <w:spacing w:before="280"/>
        <w:ind w:firstLine="540"/>
        <w:jc w:val="both"/>
      </w:pPr>
      <w:r>
        <w:t>а) целевое назначение иных межбюджетных трансфертов;</w:t>
      </w:r>
    </w:p>
    <w:p w:rsidR="007C4688" w:rsidRDefault="007C4688">
      <w:pPr>
        <w:pStyle w:val="ConsPlusNormal"/>
        <w:spacing w:before="280"/>
        <w:ind w:firstLine="540"/>
        <w:jc w:val="both"/>
      </w:pPr>
      <w:r>
        <w:t>б) размер и сроки предоставления иных межбюджетных трансфертов;</w:t>
      </w:r>
    </w:p>
    <w:p w:rsidR="007C4688" w:rsidRDefault="007C4688">
      <w:pPr>
        <w:pStyle w:val="ConsPlusNormal"/>
        <w:spacing w:before="280"/>
        <w:ind w:firstLine="540"/>
        <w:jc w:val="both"/>
      </w:pPr>
      <w:r>
        <w:t>в) формы и сроки представления отчетов о расходах бюджетов муниципальных образований, источником финансового обеспечения которых являются иные межбюджетные трансферты;</w:t>
      </w:r>
    </w:p>
    <w:p w:rsidR="007C4688" w:rsidRDefault="007C4688">
      <w:pPr>
        <w:pStyle w:val="ConsPlusNormal"/>
        <w:spacing w:before="280"/>
        <w:ind w:firstLine="540"/>
        <w:jc w:val="both"/>
      </w:pPr>
      <w:r>
        <w:t>г) обязательства местных администраций муниципальных образований о представлении отчетов о расходах бюджетов муниципальных образований, источником финансового обеспечения которых являются иные межбюджетные трансферты.</w:t>
      </w:r>
    </w:p>
    <w:p w:rsidR="007C4688" w:rsidRDefault="007C4688">
      <w:pPr>
        <w:pStyle w:val="ConsPlusNormal"/>
        <w:spacing w:before="280"/>
        <w:ind w:firstLine="540"/>
        <w:jc w:val="both"/>
      </w:pPr>
      <w:r>
        <w:t>8. За счет средств иных межбюджетных трансфертов осуществляется финансирование расходов на оплату труда работников централизованной бухгалтерии, обязанностью которых в соответствии с должностными инструкциями является исключительно ведение бухгалтерского учета муниципальных общеобразовательных организаций и муниципальных дошкольных образовательных организаций.</w:t>
      </w:r>
    </w:p>
    <w:p w:rsidR="007C4688" w:rsidRDefault="007C4688">
      <w:pPr>
        <w:pStyle w:val="ConsPlusNormal"/>
        <w:spacing w:before="280"/>
        <w:ind w:firstLine="540"/>
        <w:jc w:val="both"/>
      </w:pPr>
      <w:r>
        <w:t xml:space="preserve">9. Распределение иных межбюджетных трансфертов между бюджетами муниципальных образований утверждается правовым актом Правительства </w:t>
      </w:r>
      <w:r>
        <w:lastRenderedPageBreak/>
        <w:t>Кабардино-Балкарской Республики.</w:t>
      </w:r>
    </w:p>
    <w:p w:rsidR="007C4688" w:rsidRDefault="007C4688">
      <w:pPr>
        <w:pStyle w:val="ConsPlusNormal"/>
        <w:spacing w:before="280"/>
        <w:ind w:firstLine="540"/>
        <w:jc w:val="both"/>
      </w:pPr>
      <w:r>
        <w:t>10. Перечисление иных межбюджетных трансфертов бюджетам муниципальных образований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местных бюджетов.</w:t>
      </w:r>
    </w:p>
    <w:p w:rsidR="007C4688" w:rsidRDefault="007C4688">
      <w:pPr>
        <w:pStyle w:val="ConsPlusNormal"/>
        <w:spacing w:before="280"/>
        <w:ind w:firstLine="540"/>
        <w:jc w:val="both"/>
      </w:pPr>
      <w:r>
        <w:t>11. Не использованные на 1 января года, следующего за отчетным финансовым годом, остатки иных межбюджетных трансфертов подлежат возврату в установленном порядке в республиканский бюджет Кабардино-Балкарской Республики уполномоченными органами местного самоуправления, за которыми в соответствии с нормативными правовыми актами закреплены источники доходов местных бюджетов по возврату остатков иных межбюджетных трансфертов, в первые 15 рабочих дней года, следующего за отчетным финансовым годом.</w:t>
      </w:r>
    </w:p>
    <w:p w:rsidR="007C4688" w:rsidRDefault="007C4688">
      <w:pPr>
        <w:pStyle w:val="ConsPlusNormal"/>
        <w:spacing w:before="280"/>
        <w:ind w:firstLine="540"/>
        <w:jc w:val="both"/>
      </w:pPr>
      <w:r>
        <w:t>В случае если неиспользованный остаток иных межбюджетных трансфертов, имеющих целевое назначение, не перечислен в доход республиканского бюджета Кабардино-Балкарской Республики, указанные средства подлежат взысканию в доход республиканского бюджета Кабардино-Балкарской Республики в соответствии с порядком, определяемым Министерством финансов Кабардино-Балкарской Республики.</w:t>
      </w:r>
    </w:p>
    <w:p w:rsidR="007C4688" w:rsidRDefault="007C4688">
      <w:pPr>
        <w:pStyle w:val="ConsPlusNormal"/>
        <w:spacing w:before="280"/>
        <w:ind w:firstLine="540"/>
        <w:jc w:val="both"/>
      </w:pPr>
      <w:r>
        <w:t>12. Местные администрации муниципальных образований ежеквартально не позднее 20 числа месяца, следующего за отчетным кварталом, представляют в Министерство отчет о расходах местных бюджетов, источником финансового обеспечения которых являются иные межбюджетные трансферты, по форме, утверждаемой Министерством.</w:t>
      </w:r>
    </w:p>
    <w:p w:rsidR="007C4688" w:rsidRDefault="007C4688">
      <w:pPr>
        <w:pStyle w:val="ConsPlusNormal"/>
        <w:spacing w:before="280"/>
        <w:ind w:firstLine="540"/>
        <w:jc w:val="both"/>
      </w:pPr>
      <w:r>
        <w:t>13. Иные межбюджетные трансферты имеют целевое назначение и не могут быть использованы на иные цели.</w:t>
      </w:r>
    </w:p>
    <w:p w:rsidR="007C4688" w:rsidRDefault="007C4688">
      <w:pPr>
        <w:pStyle w:val="ConsPlusNormal"/>
        <w:spacing w:before="280"/>
        <w:ind w:firstLine="540"/>
        <w:jc w:val="both"/>
      </w:pPr>
      <w:r>
        <w:t xml:space="preserve">14. Нецелевое использование иных межбюджетных трансфертов влечет бесспорное взыскание суммы средств, полученных из республиканского бюджета Кабардино-Балкарской Республики, в порядке, установленном </w:t>
      </w:r>
      <w:hyperlink r:id="rId217">
        <w:r>
          <w:rPr>
            <w:color w:val="0000FF"/>
          </w:rPr>
          <w:t>статьей 306.4</w:t>
        </w:r>
      </w:hyperlink>
      <w:r>
        <w:t xml:space="preserve"> Бюджетного кодекса Российской Федерации.</w:t>
      </w:r>
    </w:p>
    <w:p w:rsidR="007C4688" w:rsidRDefault="007C46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688" w:rsidRDefault="007C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688" w:rsidRDefault="007C4688">
            <w:pPr>
              <w:pStyle w:val="ConsPlusNormal"/>
              <w:jc w:val="both"/>
            </w:pPr>
            <w:r>
              <w:rPr>
                <w:color w:val="392C69"/>
              </w:rPr>
              <w:t>КонсультантПлюс: примечание.</w:t>
            </w:r>
          </w:p>
          <w:p w:rsidR="007C4688" w:rsidRDefault="007C4688">
            <w:pPr>
              <w:pStyle w:val="ConsPlusNormal"/>
              <w:jc w:val="both"/>
            </w:pPr>
            <w:r>
              <w:rPr>
                <w:color w:val="392C69"/>
              </w:rPr>
              <w:t>В официальном тексте документа, видимо, допущена опечатка: возможно, в нижеследующем пункте вместо слов "настоящим Порядком" следует читать "настоящими Правилами".</w:t>
            </w: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r>
    </w:tbl>
    <w:p w:rsidR="007C4688" w:rsidRDefault="007C4688">
      <w:pPr>
        <w:pStyle w:val="ConsPlusNormal"/>
        <w:spacing w:before="360"/>
        <w:ind w:firstLine="540"/>
        <w:jc w:val="both"/>
      </w:pPr>
      <w:r>
        <w:t xml:space="preserve">15. В случае нецелевого использования иных межбюджетных трансфертов и (или) нарушения муниципальным образованием условий их </w:t>
      </w:r>
      <w:r>
        <w:lastRenderedPageBreak/>
        <w:t>предоставления, предусмотренных настоящим Порядком, в том числе невозврата в установленном порядке муниципальным образованием средств в республиканский бюджет Кабардино-Балкарской Республики, к нему применяются бюджетные меры принуждения, предусмотренные бюджетным законодательством Российской Федерации.</w:t>
      </w:r>
    </w:p>
    <w:p w:rsidR="007C4688" w:rsidRDefault="007C4688">
      <w:pPr>
        <w:pStyle w:val="ConsPlusNormal"/>
        <w:spacing w:before="280"/>
        <w:ind w:firstLine="540"/>
        <w:jc w:val="both"/>
      </w:pPr>
      <w:r>
        <w:t>16. Контроль за расходованием средств бюджетов муниципальных образований, источником финансового обеспечения которых являются иные межбюджетные трансферты, осуществляется Министерством и Министерством финансов Кабардино-Балкарской Республики.</w:t>
      </w:r>
    </w:p>
    <w:p w:rsidR="007C4688" w:rsidRDefault="007C4688">
      <w:pPr>
        <w:pStyle w:val="ConsPlusNormal"/>
        <w:ind w:firstLine="540"/>
        <w:jc w:val="both"/>
      </w:pPr>
    </w:p>
    <w:p w:rsidR="007C4688" w:rsidRDefault="007C4688">
      <w:pPr>
        <w:pStyle w:val="ConsPlusNormal"/>
        <w:ind w:firstLine="540"/>
        <w:jc w:val="both"/>
      </w:pPr>
    </w:p>
    <w:p w:rsidR="007C4688" w:rsidRDefault="007C4688">
      <w:pPr>
        <w:pStyle w:val="ConsPlusNormal"/>
        <w:ind w:firstLine="540"/>
        <w:jc w:val="both"/>
      </w:pPr>
    </w:p>
    <w:p w:rsidR="007C4688" w:rsidRDefault="007C4688">
      <w:pPr>
        <w:pStyle w:val="ConsPlusNormal"/>
        <w:ind w:firstLine="540"/>
        <w:jc w:val="both"/>
      </w:pPr>
    </w:p>
    <w:p w:rsidR="007C4688" w:rsidRDefault="007C4688">
      <w:pPr>
        <w:pStyle w:val="ConsPlusNormal"/>
        <w:ind w:firstLine="540"/>
        <w:jc w:val="both"/>
      </w:pPr>
    </w:p>
    <w:p w:rsidR="007C4688" w:rsidRDefault="007C4688">
      <w:pPr>
        <w:pStyle w:val="ConsPlusNormal"/>
        <w:jc w:val="right"/>
        <w:outlineLvl w:val="1"/>
      </w:pPr>
      <w:r>
        <w:t>Приложение N 19</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r>
        <w:t>ПРАВИЛА</w:t>
      </w:r>
    </w:p>
    <w:p w:rsidR="007C4688" w:rsidRDefault="007C4688">
      <w:pPr>
        <w:pStyle w:val="ConsPlusTitle"/>
        <w:jc w:val="center"/>
      </w:pPr>
      <w:r>
        <w:t>ПРЕДОСТАВЛЕНИЯ И РАСПРЕДЕЛЕНИЯ ИНЫХ</w:t>
      </w:r>
    </w:p>
    <w:p w:rsidR="007C4688" w:rsidRDefault="007C4688">
      <w:pPr>
        <w:pStyle w:val="ConsPlusTitle"/>
        <w:jc w:val="center"/>
      </w:pPr>
      <w:r>
        <w:t>МЕЖБЮДЖЕТНЫХ ТРАНСФЕРТОВ ИЗ РЕСПУБЛИКАНСКОГО БЮДЖЕТА</w:t>
      </w:r>
    </w:p>
    <w:p w:rsidR="007C4688" w:rsidRDefault="007C4688">
      <w:pPr>
        <w:pStyle w:val="ConsPlusTitle"/>
        <w:jc w:val="center"/>
      </w:pPr>
      <w:r>
        <w:t>КАБАРДИНО-БАЛКАРСКОЙ РЕСПУБЛИКИ БЮДЖЕТАМ МУНИЦИПАЛЬНЫХ</w:t>
      </w:r>
    </w:p>
    <w:p w:rsidR="007C4688" w:rsidRDefault="007C4688">
      <w:pPr>
        <w:pStyle w:val="ConsPlusTitle"/>
        <w:jc w:val="center"/>
      </w:pPr>
      <w:r>
        <w:t>РАЙОНОВ, ГОРОДСКИХ ОКРУГОВ НА ОБЕСПЕЧЕНИЕ ВЫПЛАТ</w:t>
      </w:r>
    </w:p>
    <w:p w:rsidR="007C4688" w:rsidRDefault="007C4688">
      <w:pPr>
        <w:pStyle w:val="ConsPlusTitle"/>
        <w:jc w:val="center"/>
      </w:pPr>
      <w:r>
        <w:t>ЕЖЕМЕСЯЧНОГО ДЕНЕЖНОГО ВОЗНАГРАЖДЕНИЯ СОВЕТНИКАМ ДИРЕКТОРОВ</w:t>
      </w:r>
    </w:p>
    <w:p w:rsidR="007C4688" w:rsidRDefault="007C4688">
      <w:pPr>
        <w:pStyle w:val="ConsPlusTitle"/>
        <w:jc w:val="center"/>
      </w:pPr>
      <w:r>
        <w:t>ПО ВОСПИТАНИЮ И ВЗАИМОДЕЙСТВИЮ С ДЕТСКИМИ ОБЩЕСТВЕННЫМИ</w:t>
      </w:r>
    </w:p>
    <w:p w:rsidR="007C4688" w:rsidRDefault="007C4688">
      <w:pPr>
        <w:pStyle w:val="ConsPlusTitle"/>
        <w:jc w:val="center"/>
      </w:pPr>
      <w:r>
        <w:t>ОБЪЕДИНЕНИЯМИ В ОБЩЕОБРАЗОВАТЕЛЬНЫХ ОРГАНИЗАЦИЯХ</w:t>
      </w:r>
    </w:p>
    <w:p w:rsidR="007C4688" w:rsidRDefault="007C46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688" w:rsidRDefault="007C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688" w:rsidRDefault="007C4688">
            <w:pPr>
              <w:pStyle w:val="ConsPlusNormal"/>
              <w:jc w:val="center"/>
            </w:pPr>
            <w:r>
              <w:rPr>
                <w:color w:val="392C69"/>
              </w:rPr>
              <w:t>Список изменяющих документов</w:t>
            </w:r>
          </w:p>
          <w:p w:rsidR="007C4688" w:rsidRDefault="007C4688">
            <w:pPr>
              <w:pStyle w:val="ConsPlusNormal"/>
              <w:jc w:val="center"/>
            </w:pPr>
            <w:r>
              <w:rPr>
                <w:color w:val="392C69"/>
              </w:rPr>
              <w:t xml:space="preserve">(введено </w:t>
            </w:r>
            <w:hyperlink r:id="rId218">
              <w:r>
                <w:rPr>
                  <w:color w:val="0000FF"/>
                </w:rPr>
                <w:t>Постановлением</w:t>
              </w:r>
            </w:hyperlink>
            <w:r>
              <w:rPr>
                <w:color w:val="392C69"/>
              </w:rPr>
              <w:t xml:space="preserve"> Правительства КБР от 02.10.2024 N 157-ПП)</w:t>
            </w: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r>
    </w:tbl>
    <w:p w:rsidR="007C4688" w:rsidRDefault="007C4688">
      <w:pPr>
        <w:pStyle w:val="ConsPlusNormal"/>
        <w:jc w:val="both"/>
      </w:pPr>
    </w:p>
    <w:p w:rsidR="007C4688" w:rsidRDefault="007C4688">
      <w:pPr>
        <w:pStyle w:val="ConsPlusNormal"/>
        <w:ind w:firstLine="540"/>
        <w:jc w:val="both"/>
      </w:pPr>
      <w:r>
        <w:t xml:space="preserve">1. Настоящие Правила устанавливают цели, условия и порядок предоставления и распределения иных межбюджетных трансфертов из республиканского бюджета Кабардино-Балкарской Республики бюджетам муниципальных районов, городских округов в целях обеспечения выплат ежемесячного денежного вознаграждения советникам директоров по воспитанию и взаимодействию с детскими общественными объединениями </w:t>
      </w:r>
      <w:r>
        <w:lastRenderedPageBreak/>
        <w:t>муниципальных общеобразовательных организаций (далее соответственно - Правила, иные межбюджетные трансферты, республиканский бюджет, советники директоров).</w:t>
      </w:r>
    </w:p>
    <w:p w:rsidR="007C4688" w:rsidRDefault="007C4688">
      <w:pPr>
        <w:pStyle w:val="ConsPlusNormal"/>
        <w:spacing w:before="280"/>
        <w:ind w:firstLine="540"/>
        <w:jc w:val="both"/>
      </w:pPr>
      <w:bookmarkStart w:id="35" w:name="P1229"/>
      <w:bookmarkEnd w:id="35"/>
      <w:r>
        <w:t>2. Иные межбюджетные трансферты предоставляются в целях софинансирования в полном объеме расходных обязательств муниципальных районов, городских округов по финансовому обеспечению выплат ежемесячного денежного вознаграждения советникам директоров из расчета 5 тыс. рублей в месяц с учетом установленных законодательством Российской Федерации отчислений по обязательному социальному страхованию в государственные внебюджетные фонды Российской Федерации (в Фонд пенсионного и социального страхования Российской Федерации - на обязательное пенсионное страхование, на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в Федеральный фонд обязательного медицинского страхования - на обязательное медицинское страхование) (далее - страховые взносы в государственные внебюджетные фонды).</w:t>
      </w:r>
    </w:p>
    <w:p w:rsidR="007C4688" w:rsidRDefault="007C4688">
      <w:pPr>
        <w:pStyle w:val="ConsPlusNormal"/>
        <w:spacing w:before="280"/>
        <w:ind w:firstLine="540"/>
        <w:jc w:val="both"/>
      </w:pPr>
      <w:r>
        <w:t xml:space="preserve">3. Иные межбюджетные трансферты предоставляются в пределах лимитов бюджетных обязательств, доведенных до Министерства просвещения и науки Кабардино-Балкарской Республики (далее - Министерство) как до получателя средств республиканского бюджета на предоставление иных межбюджетных трансфертов на цели, предусмотренные </w:t>
      </w:r>
      <w:hyperlink w:anchor="P1229">
        <w:r>
          <w:rPr>
            <w:color w:val="0000FF"/>
          </w:rPr>
          <w:t>пунктом 2</w:t>
        </w:r>
      </w:hyperlink>
      <w:r>
        <w:t xml:space="preserve"> настоящих Правил.</w:t>
      </w:r>
    </w:p>
    <w:p w:rsidR="007C4688" w:rsidRDefault="007C4688">
      <w:pPr>
        <w:pStyle w:val="ConsPlusNormal"/>
        <w:spacing w:before="280"/>
        <w:ind w:firstLine="540"/>
        <w:jc w:val="both"/>
      </w:pPr>
      <w:r>
        <w:t>4. Критерием отбора муниципальных районов, городских округов для предоставления иных межбюджетных трансфертов является наличие потребности муниципального района, городского округа в обеспечении выплат ежемесячного денежного вознаграждения советникам директоров исходя из прогнозируемой численности педагогических работников образовательных организаций в должности "советник директора по воспитанию и взаимодействию с детскими общественными объединениями" в общеобразовательных организациях на начало учебного года.</w:t>
      </w:r>
    </w:p>
    <w:p w:rsidR="007C4688" w:rsidRDefault="007C4688">
      <w:pPr>
        <w:pStyle w:val="ConsPlusNormal"/>
        <w:spacing w:before="280"/>
        <w:ind w:firstLine="540"/>
        <w:jc w:val="both"/>
      </w:pPr>
      <w:r>
        <w:t>5. Условиями предоставления иных межбюджетных трансфертов являются:</w:t>
      </w:r>
    </w:p>
    <w:p w:rsidR="007C4688" w:rsidRDefault="007C4688">
      <w:pPr>
        <w:pStyle w:val="ConsPlusNormal"/>
        <w:spacing w:before="280"/>
        <w:ind w:firstLine="540"/>
        <w:jc w:val="both"/>
      </w:pPr>
      <w:bookmarkStart w:id="36" w:name="P1233"/>
      <w:bookmarkEnd w:id="36"/>
      <w:r>
        <w:t>1) наличие в муниципальных районах, городских округах утвержденных в установленном порядке муниципальных правовых актов, устанавливающих расходные обязательства муниципального района, городского округа, в целях софинансирования которых предоставляются иные межбюджетные трансферты;</w:t>
      </w:r>
    </w:p>
    <w:p w:rsidR="007C4688" w:rsidRDefault="007C4688">
      <w:pPr>
        <w:pStyle w:val="ConsPlusNormal"/>
        <w:spacing w:before="280"/>
        <w:ind w:firstLine="540"/>
        <w:jc w:val="both"/>
      </w:pPr>
      <w:r>
        <w:t xml:space="preserve">2) заключение соглашения между Министерством и местной </w:t>
      </w:r>
      <w:r>
        <w:lastRenderedPageBreak/>
        <w:t>администрацией муниципального района, городского округа о предоставлении иного межбюджетного трансферта (далее - соглашение).</w:t>
      </w:r>
    </w:p>
    <w:p w:rsidR="007C4688" w:rsidRDefault="007C4688">
      <w:pPr>
        <w:pStyle w:val="ConsPlusNormal"/>
        <w:spacing w:before="280"/>
        <w:ind w:firstLine="540"/>
        <w:jc w:val="both"/>
      </w:pPr>
      <w:r>
        <w:t>6. Иные межбюджетные трансферты предоставляются бюджетам муниципальных районов, городских округов на основании соглашений, заключенных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Кабардино-Балкарской Республики.</w:t>
      </w:r>
    </w:p>
    <w:p w:rsidR="007C4688" w:rsidRDefault="007C4688">
      <w:pPr>
        <w:pStyle w:val="ConsPlusNormal"/>
        <w:spacing w:before="280"/>
        <w:ind w:firstLine="540"/>
        <w:jc w:val="both"/>
      </w:pPr>
      <w:r>
        <w:t xml:space="preserve">При заключении соглашения уполномоченный орган местной администрации муниципального района, городского округа представляет в Министерство отчет об исполнении условия предоставления иного межбюджетного трансферта, предусмотренного </w:t>
      </w:r>
      <w:hyperlink w:anchor="P1233">
        <w:r>
          <w:rPr>
            <w:color w:val="0000FF"/>
          </w:rPr>
          <w:t>подпунктом 1 пункта 5</w:t>
        </w:r>
      </w:hyperlink>
      <w:r>
        <w:t xml:space="preserve"> настоящих Правил.</w:t>
      </w:r>
    </w:p>
    <w:p w:rsidR="007C4688" w:rsidRDefault="007C4688">
      <w:pPr>
        <w:pStyle w:val="ConsPlusNormal"/>
        <w:spacing w:before="280"/>
        <w:ind w:firstLine="540"/>
        <w:jc w:val="both"/>
      </w:pPr>
      <w:r>
        <w:t>Министерство на основании представленного уполномоченным органом местной администрации муниципального района, городского округа указанного отчета осуществляет контроль соблюдения данным уполномоченным органом условия предоставления иных межбюджетных трансфертов.</w:t>
      </w:r>
    </w:p>
    <w:p w:rsidR="007C4688" w:rsidRDefault="007C4688">
      <w:pPr>
        <w:pStyle w:val="ConsPlusNormal"/>
        <w:spacing w:before="280"/>
        <w:ind w:firstLine="540"/>
        <w:jc w:val="both"/>
      </w:pPr>
      <w:r>
        <w:t>7. Уполномоченный орган местной администрации муниципального района, городского округа размещает в государственной интегрированной информационной системе управления общественными финансами "Электронный бюджет" отчет о расходах бюджета муниципального района, городского округа, отчет о достижении значения результата предоставления иного межбюджетного трансферта в сроки, установленные соглашением.</w:t>
      </w:r>
    </w:p>
    <w:p w:rsidR="007C4688" w:rsidRDefault="007C4688">
      <w:pPr>
        <w:pStyle w:val="ConsPlusNormal"/>
        <w:spacing w:before="280"/>
        <w:ind w:firstLine="540"/>
        <w:jc w:val="both"/>
      </w:pPr>
      <w:r>
        <w:t>8. Результатом использования иного межбюджетного трансферта является количество выплат ежемесячного денежного вознаграждения советникам директоров из расчета 5 тыс. рублей в месяц с учетом страховых взносов в государственные внебюджетные фонды, предоставляемых работникам образовательных организаций.</w:t>
      </w:r>
    </w:p>
    <w:p w:rsidR="007C4688" w:rsidRDefault="007C4688">
      <w:pPr>
        <w:pStyle w:val="ConsPlusNormal"/>
        <w:spacing w:before="280"/>
        <w:ind w:firstLine="540"/>
        <w:jc w:val="both"/>
      </w:pPr>
      <w:r>
        <w:t>Выплаты ежемесячного денежного вознаграждения советникам директоров предоставляются педагогическим работникам образовательных организаций, принятых на должность "советник директора по воспитанию и взаимодействию с детскими общественными объединениями".</w:t>
      </w:r>
    </w:p>
    <w:p w:rsidR="007C4688" w:rsidRDefault="007C4688">
      <w:pPr>
        <w:pStyle w:val="ConsPlusNormal"/>
        <w:spacing w:before="280"/>
        <w:ind w:firstLine="540"/>
        <w:jc w:val="both"/>
      </w:pPr>
      <w:r>
        <w:t>9. Размер иного межбюджетного трансферта (Sir), предоставляемого бюджету i-го муниципального района, городского округа, определяется по формуле:</w:t>
      </w:r>
    </w:p>
    <w:p w:rsidR="007C4688" w:rsidRDefault="007C4688">
      <w:pPr>
        <w:pStyle w:val="ConsPlusNormal"/>
        <w:jc w:val="both"/>
      </w:pPr>
    </w:p>
    <w:p w:rsidR="007C4688" w:rsidRDefault="007C4688">
      <w:pPr>
        <w:pStyle w:val="ConsPlusNormal"/>
        <w:jc w:val="center"/>
      </w:pPr>
      <w:r>
        <w:t>Sir = T</w:t>
      </w:r>
      <w:r>
        <w:rPr>
          <w:vertAlign w:val="subscript"/>
        </w:rPr>
        <w:t>Скр</w:t>
      </w:r>
      <w:r>
        <w:t xml:space="preserve"> * N</w:t>
      </w:r>
      <w:r>
        <w:rPr>
          <w:vertAlign w:val="subscript"/>
        </w:rPr>
        <w:t>См</w:t>
      </w:r>
      <w:r>
        <w:t xml:space="preserve"> * Н</w:t>
      </w:r>
      <w:r>
        <w:rPr>
          <w:vertAlign w:val="subscript"/>
        </w:rPr>
        <w:t>С1</w:t>
      </w:r>
      <w:r>
        <w:t xml:space="preserve"> * S</w:t>
      </w:r>
      <w:r>
        <w:rPr>
          <w:vertAlign w:val="subscript"/>
        </w:rPr>
        <w:t>Свзн</w:t>
      </w:r>
      <w:r>
        <w:t>,</w:t>
      </w:r>
    </w:p>
    <w:p w:rsidR="007C4688" w:rsidRDefault="007C4688">
      <w:pPr>
        <w:pStyle w:val="ConsPlusNormal"/>
        <w:jc w:val="both"/>
      </w:pPr>
    </w:p>
    <w:p w:rsidR="007C4688" w:rsidRDefault="007C4688">
      <w:pPr>
        <w:pStyle w:val="ConsPlusNormal"/>
        <w:ind w:firstLine="540"/>
        <w:jc w:val="both"/>
      </w:pPr>
      <w:r>
        <w:lastRenderedPageBreak/>
        <w:t>где:</w:t>
      </w:r>
    </w:p>
    <w:p w:rsidR="007C4688" w:rsidRDefault="007C4688">
      <w:pPr>
        <w:pStyle w:val="ConsPlusNormal"/>
        <w:spacing w:before="280"/>
        <w:ind w:firstLine="540"/>
        <w:jc w:val="both"/>
      </w:pPr>
      <w:r>
        <w:t>T</w:t>
      </w:r>
      <w:r>
        <w:rPr>
          <w:vertAlign w:val="subscript"/>
        </w:rPr>
        <w:t>Скр</w:t>
      </w:r>
      <w:r>
        <w:t xml:space="preserve"> - выплата ежемесячного денежного вознаграждения советникам директоров в размере 5 тыс. рублей (но не более одной выплаты ежемесячного денежного вознаграждения одному педагогическому работнику образовательной организации при осуществлении трудовых функций советника директора в 2 и более образовательных организациях);</w:t>
      </w:r>
    </w:p>
    <w:p w:rsidR="007C4688" w:rsidRDefault="007C4688">
      <w:pPr>
        <w:pStyle w:val="ConsPlusNormal"/>
        <w:spacing w:before="280"/>
        <w:ind w:firstLine="540"/>
        <w:jc w:val="both"/>
      </w:pPr>
      <w:r>
        <w:t>N</w:t>
      </w:r>
      <w:r>
        <w:rPr>
          <w:vertAlign w:val="subscript"/>
        </w:rPr>
        <w:t>См</w:t>
      </w:r>
      <w:r>
        <w:t xml:space="preserve"> - количество месяцев в году, в которые выплачивается ежемесячное денежное вознаграждение советникам директоров;</w:t>
      </w:r>
    </w:p>
    <w:p w:rsidR="007C4688" w:rsidRDefault="007C4688">
      <w:pPr>
        <w:pStyle w:val="ConsPlusNormal"/>
        <w:spacing w:before="280"/>
        <w:ind w:firstLine="540"/>
        <w:jc w:val="both"/>
      </w:pPr>
      <w:r>
        <w:t>Н</w:t>
      </w:r>
      <w:r>
        <w:rPr>
          <w:vertAlign w:val="subscript"/>
        </w:rPr>
        <w:t>С1</w:t>
      </w:r>
      <w:r>
        <w:t xml:space="preserve"> - прогнозируемое количество советников директоров, заявленное муниципальным районом, городским округом;</w:t>
      </w:r>
    </w:p>
    <w:p w:rsidR="007C4688" w:rsidRDefault="007C4688">
      <w:pPr>
        <w:pStyle w:val="ConsPlusNormal"/>
        <w:spacing w:before="280"/>
        <w:ind w:firstLine="540"/>
        <w:jc w:val="both"/>
      </w:pPr>
      <w:r>
        <w:t>S</w:t>
      </w:r>
      <w:r>
        <w:rPr>
          <w:vertAlign w:val="subscript"/>
        </w:rPr>
        <w:t>Свзн</w:t>
      </w:r>
      <w:r>
        <w:t xml:space="preserve"> - страховые взносы в государственные внебюджетные фонды;</w:t>
      </w:r>
    </w:p>
    <w:p w:rsidR="007C4688" w:rsidRDefault="007C4688">
      <w:pPr>
        <w:pStyle w:val="ConsPlusNormal"/>
        <w:spacing w:before="280"/>
        <w:ind w:firstLine="540"/>
        <w:jc w:val="both"/>
      </w:pPr>
      <w:r>
        <w:t>Прогнозируемое количество советников директоров, заявленное муниципальным районом, городским округом (Н</w:t>
      </w:r>
      <w:r>
        <w:rPr>
          <w:vertAlign w:val="subscript"/>
        </w:rPr>
        <w:t>С1</w:t>
      </w:r>
      <w:r>
        <w:t>), рассчитывается по формуле:</w:t>
      </w:r>
    </w:p>
    <w:p w:rsidR="007C4688" w:rsidRDefault="007C4688">
      <w:pPr>
        <w:pStyle w:val="ConsPlusNormal"/>
        <w:jc w:val="both"/>
      </w:pPr>
    </w:p>
    <w:p w:rsidR="007C4688" w:rsidRDefault="007C4688">
      <w:pPr>
        <w:pStyle w:val="ConsPlusNormal"/>
        <w:jc w:val="center"/>
      </w:pPr>
      <w:r>
        <w:t>Н</w:t>
      </w:r>
      <w:r>
        <w:rPr>
          <w:vertAlign w:val="subscript"/>
        </w:rPr>
        <w:t>С1</w:t>
      </w:r>
      <w:r>
        <w:t xml:space="preserve"> = Н</w:t>
      </w:r>
      <w:r>
        <w:rPr>
          <w:vertAlign w:val="subscript"/>
        </w:rPr>
        <w:t>Са</w:t>
      </w:r>
      <w:r>
        <w:t xml:space="preserve"> + Н</w:t>
      </w:r>
      <w:r>
        <w:rPr>
          <w:vertAlign w:val="subscript"/>
        </w:rPr>
        <w:t>С1в</w:t>
      </w:r>
      <w:r>
        <w:t>,</w:t>
      </w:r>
    </w:p>
    <w:p w:rsidR="007C4688" w:rsidRDefault="007C4688">
      <w:pPr>
        <w:pStyle w:val="ConsPlusNormal"/>
        <w:jc w:val="both"/>
      </w:pPr>
    </w:p>
    <w:p w:rsidR="007C4688" w:rsidRDefault="007C4688">
      <w:pPr>
        <w:pStyle w:val="ConsPlusNormal"/>
        <w:ind w:firstLine="540"/>
        <w:jc w:val="both"/>
      </w:pPr>
      <w:r>
        <w:t>где:</w:t>
      </w:r>
    </w:p>
    <w:p w:rsidR="007C4688" w:rsidRDefault="007C4688">
      <w:pPr>
        <w:pStyle w:val="ConsPlusNormal"/>
        <w:spacing w:before="280"/>
        <w:ind w:firstLine="540"/>
        <w:jc w:val="both"/>
      </w:pPr>
      <w:r>
        <w:t>Н</w:t>
      </w:r>
      <w:r>
        <w:rPr>
          <w:vertAlign w:val="subscript"/>
        </w:rPr>
        <w:t>Са</w:t>
      </w:r>
      <w:r>
        <w:t xml:space="preserve"> - количество советников директоров, осуществляющих трудовые функции в одной образовательной организации;</w:t>
      </w:r>
    </w:p>
    <w:p w:rsidR="007C4688" w:rsidRDefault="007C4688">
      <w:pPr>
        <w:pStyle w:val="ConsPlusNormal"/>
        <w:spacing w:before="280"/>
        <w:ind w:firstLine="540"/>
        <w:jc w:val="both"/>
      </w:pPr>
      <w:r>
        <w:t>Н</w:t>
      </w:r>
      <w:r>
        <w:rPr>
          <w:vertAlign w:val="subscript"/>
        </w:rPr>
        <w:t>С1в</w:t>
      </w:r>
      <w:r>
        <w:t xml:space="preserve"> - количество советников директоров, осуществляющих трудовые функции в 2 и более образовательных организациях.</w:t>
      </w:r>
    </w:p>
    <w:p w:rsidR="007C4688" w:rsidRDefault="007C4688">
      <w:pPr>
        <w:pStyle w:val="ConsPlusNormal"/>
        <w:spacing w:before="280"/>
        <w:ind w:firstLine="540"/>
        <w:jc w:val="both"/>
      </w:pPr>
      <w:r>
        <w:t>10. Распределение иных межбюджетных трансфертов между муниципальными образованиями утверждается законом Кабардино-Балкарской Республики о республиканском бюджете и (или) принятыми в соответствии с ним нормативными правовыми актами.</w:t>
      </w:r>
    </w:p>
    <w:p w:rsidR="007C4688" w:rsidRDefault="007C4688">
      <w:pPr>
        <w:pStyle w:val="ConsPlusNormal"/>
        <w:spacing w:before="280"/>
        <w:ind w:firstLine="540"/>
        <w:jc w:val="both"/>
      </w:pPr>
      <w:r>
        <w:t>11. Перечисление иных межбюджетных трансфертов осуществляется в установленном порядке на единые счета бюджетов, открытые финансовым органам муниципальных районов, городских округов в территориальных органах Федерального казначейства.</w:t>
      </w:r>
    </w:p>
    <w:p w:rsidR="007C4688" w:rsidRDefault="007C4688">
      <w:pPr>
        <w:pStyle w:val="ConsPlusNormal"/>
        <w:spacing w:before="280"/>
        <w:ind w:firstLine="540"/>
        <w:jc w:val="both"/>
      </w:pPr>
      <w:r>
        <w:t>12. Оценка эффективности предоставления иных межбюджетных трансфертов осуществляется Министерством путем сравнения плановых и фактических значений результата предоставления иных межбюджетных трансфертов, которые устанавливаются соглашением (количество предоставленных выплат ежемесячного денежного вознаграждения советникам директоров в общем количестве запланированных выплат).</w:t>
      </w:r>
    </w:p>
    <w:p w:rsidR="007C4688" w:rsidRDefault="007C4688">
      <w:pPr>
        <w:pStyle w:val="ConsPlusNormal"/>
        <w:spacing w:before="280"/>
        <w:ind w:firstLine="540"/>
        <w:jc w:val="both"/>
      </w:pPr>
      <w:bookmarkStart w:id="37" w:name="P1260"/>
      <w:bookmarkEnd w:id="37"/>
      <w:r>
        <w:lastRenderedPageBreak/>
        <w:t>13. В случае если муниципальным районом, городским округом по состоянию на 31 декабря текущего финансового года не достигнуто значение результата предоставления иного межбюджетного трансферта, установленное соглашением, размер средств, подлежащих возврату из бюджета муниципального района, городского округа в республиканский бюджет (V</w:t>
      </w:r>
      <w:r>
        <w:rPr>
          <w:vertAlign w:val="subscript"/>
        </w:rPr>
        <w:t>возврата</w:t>
      </w:r>
      <w:r>
        <w:t>), определяется по формуле:</w:t>
      </w:r>
    </w:p>
    <w:p w:rsidR="007C4688" w:rsidRDefault="007C4688">
      <w:pPr>
        <w:pStyle w:val="ConsPlusNormal"/>
        <w:jc w:val="both"/>
      </w:pPr>
    </w:p>
    <w:p w:rsidR="007C4688" w:rsidRDefault="007C4688">
      <w:pPr>
        <w:pStyle w:val="ConsPlusNormal"/>
        <w:jc w:val="center"/>
      </w:pPr>
      <w:r>
        <w:t>V</w:t>
      </w:r>
      <w:r>
        <w:rPr>
          <w:vertAlign w:val="subscript"/>
        </w:rPr>
        <w:t>возврата</w:t>
      </w:r>
      <w:r>
        <w:t xml:space="preserve"> = (V</w:t>
      </w:r>
      <w:r>
        <w:rPr>
          <w:vertAlign w:val="subscript"/>
        </w:rPr>
        <w:t>ИМБТ</w:t>
      </w:r>
      <w:r>
        <w:t xml:space="preserve"> x D</w:t>
      </w:r>
      <w:r>
        <w:rPr>
          <w:vertAlign w:val="subscript"/>
        </w:rPr>
        <w:t>i</w:t>
      </w:r>
      <w:r>
        <w:t>) x 0,01,</w:t>
      </w:r>
    </w:p>
    <w:p w:rsidR="007C4688" w:rsidRDefault="007C4688">
      <w:pPr>
        <w:pStyle w:val="ConsPlusNormal"/>
        <w:jc w:val="both"/>
      </w:pPr>
    </w:p>
    <w:p w:rsidR="007C4688" w:rsidRDefault="007C4688">
      <w:pPr>
        <w:pStyle w:val="ConsPlusNormal"/>
        <w:ind w:firstLine="540"/>
        <w:jc w:val="both"/>
      </w:pPr>
      <w:r>
        <w:t>где:</w:t>
      </w:r>
    </w:p>
    <w:p w:rsidR="007C4688" w:rsidRDefault="007C4688">
      <w:pPr>
        <w:pStyle w:val="ConsPlusNormal"/>
        <w:spacing w:before="280"/>
        <w:ind w:firstLine="540"/>
        <w:jc w:val="both"/>
      </w:pPr>
      <w:r>
        <w:t>V</w:t>
      </w:r>
      <w:r>
        <w:rPr>
          <w:vertAlign w:val="subscript"/>
        </w:rPr>
        <w:t>ИМБТ</w:t>
      </w:r>
      <w:r>
        <w:t xml:space="preserve"> - иной межбюджетный трансферт, предоставленный бюджету муниципального района, городского округа в отчетном финансовом году;</w:t>
      </w:r>
    </w:p>
    <w:p w:rsidR="007C4688" w:rsidRDefault="007C4688">
      <w:pPr>
        <w:pStyle w:val="ConsPlusNormal"/>
        <w:spacing w:before="280"/>
        <w:ind w:firstLine="540"/>
        <w:jc w:val="both"/>
      </w:pPr>
      <w:r>
        <w:t>D</w:t>
      </w:r>
      <w:r>
        <w:rPr>
          <w:vertAlign w:val="subscript"/>
        </w:rPr>
        <w:t>i</w:t>
      </w:r>
      <w:r>
        <w:t xml:space="preserve"> - индекс, отражающий уровень недостижения i-го результата использования иного межбюджетного трансферта.</w:t>
      </w:r>
    </w:p>
    <w:p w:rsidR="007C4688" w:rsidRDefault="007C4688">
      <w:pPr>
        <w:pStyle w:val="ConsPlusNormal"/>
        <w:spacing w:before="280"/>
        <w:ind w:firstLine="540"/>
        <w:jc w:val="both"/>
      </w:pPr>
      <w:r>
        <w:t>При расчете объема средств, подлежащих возврату из бюджета муниципального района, городского округа в республиканский бюджет, в размере иного межбюджетного трансферта, предоставленного бюджету муниципального района, городского округа в отчетном финансовом году (V</w:t>
      </w:r>
      <w:r>
        <w:rPr>
          <w:vertAlign w:val="subscript"/>
        </w:rPr>
        <w:t>ИМБТ</w:t>
      </w:r>
      <w:r>
        <w:t>), не учитывается размер остатка иного межбюджетного трансферта, не использованного по состоянию на 1 января текущего финансового года.</w:t>
      </w:r>
    </w:p>
    <w:p w:rsidR="007C4688" w:rsidRDefault="007C4688">
      <w:pPr>
        <w:pStyle w:val="ConsPlusNormal"/>
        <w:spacing w:before="280"/>
        <w:ind w:firstLine="540"/>
        <w:jc w:val="both"/>
      </w:pPr>
      <w:r>
        <w:t>14. Индекс, отражающий уровень недостижения i-го результата предоставления иного межбюджетного трансферта (D</w:t>
      </w:r>
      <w:r>
        <w:rPr>
          <w:vertAlign w:val="subscript"/>
        </w:rPr>
        <w:t>i</w:t>
      </w:r>
      <w:r>
        <w:t>), определяется по формуле:</w:t>
      </w:r>
    </w:p>
    <w:p w:rsidR="007C4688" w:rsidRDefault="007C4688">
      <w:pPr>
        <w:pStyle w:val="ConsPlusNormal"/>
        <w:jc w:val="both"/>
      </w:pPr>
    </w:p>
    <w:p w:rsidR="007C4688" w:rsidRDefault="007C4688">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7C4688" w:rsidRDefault="007C4688">
      <w:pPr>
        <w:pStyle w:val="ConsPlusNormal"/>
        <w:jc w:val="both"/>
      </w:pPr>
    </w:p>
    <w:p w:rsidR="007C4688" w:rsidRDefault="007C4688">
      <w:pPr>
        <w:pStyle w:val="ConsPlusNormal"/>
        <w:ind w:firstLine="540"/>
        <w:jc w:val="both"/>
      </w:pPr>
      <w:r>
        <w:t>где:</w:t>
      </w:r>
    </w:p>
    <w:p w:rsidR="007C4688" w:rsidRDefault="007C4688">
      <w:pPr>
        <w:pStyle w:val="ConsPlusNormal"/>
        <w:spacing w:before="280"/>
        <w:ind w:firstLine="540"/>
        <w:jc w:val="both"/>
      </w:pPr>
      <w:r>
        <w:t>T</w:t>
      </w:r>
      <w:r>
        <w:rPr>
          <w:vertAlign w:val="subscript"/>
        </w:rPr>
        <w:t>i</w:t>
      </w:r>
      <w:r>
        <w:t xml:space="preserve"> - фактически достигнутое значение i-го результата предоставления иного межбюджетного трансферта на отчетную дату;</w:t>
      </w:r>
    </w:p>
    <w:p w:rsidR="007C4688" w:rsidRDefault="007C4688">
      <w:pPr>
        <w:pStyle w:val="ConsPlusNormal"/>
        <w:spacing w:before="280"/>
        <w:ind w:firstLine="540"/>
        <w:jc w:val="both"/>
      </w:pPr>
      <w:r>
        <w:t>S</w:t>
      </w:r>
      <w:r>
        <w:rPr>
          <w:vertAlign w:val="subscript"/>
        </w:rPr>
        <w:t>i</w:t>
      </w:r>
      <w:r>
        <w:t xml:space="preserve"> - плановое значение i-го результата предоставления иного межбюджетного трансферта, установленное соглашением.</w:t>
      </w:r>
    </w:p>
    <w:p w:rsidR="007C4688" w:rsidRDefault="007C4688">
      <w:pPr>
        <w:pStyle w:val="ConsPlusNormal"/>
        <w:spacing w:before="280"/>
        <w:ind w:firstLine="540"/>
        <w:jc w:val="both"/>
      </w:pPr>
      <w:r>
        <w:t>15. В случае нарушения муниципальным районом, городским округом целей предоставления иных межбюджетных трансфертов к ним применяются бюджетные меры принуждения, предусмотренные бюджетным законодательством Российской Федерации.</w:t>
      </w:r>
    </w:p>
    <w:p w:rsidR="007C4688" w:rsidRDefault="007C4688">
      <w:pPr>
        <w:pStyle w:val="ConsPlusNormal"/>
        <w:spacing w:before="280"/>
        <w:ind w:firstLine="540"/>
        <w:jc w:val="both"/>
      </w:pPr>
      <w:r>
        <w:t xml:space="preserve">16. Основанием для освобождения муниципального района, городского округа от применения мер ответственности, предусмотренных </w:t>
      </w:r>
      <w:hyperlink w:anchor="P1260">
        <w:r>
          <w:rPr>
            <w:color w:val="0000FF"/>
          </w:rPr>
          <w:t>пунктом 13</w:t>
        </w:r>
      </w:hyperlink>
      <w:r>
        <w:t xml:space="preserve"> настоящих Правил, является документально подтвержденное наступление </w:t>
      </w:r>
      <w:r>
        <w:lastRenderedPageBreak/>
        <w:t>следующих обстоятельств непреодолимой силы:</w:t>
      </w:r>
    </w:p>
    <w:p w:rsidR="007C4688" w:rsidRDefault="007C4688">
      <w:pPr>
        <w:pStyle w:val="ConsPlusNormal"/>
        <w:spacing w:before="280"/>
        <w:ind w:firstLine="540"/>
        <w:jc w:val="both"/>
      </w:pPr>
      <w:r>
        <w:t>1)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Кабардино-Балкарской Республики и (или) органа местного самоуправления;</w:t>
      </w:r>
    </w:p>
    <w:p w:rsidR="007C4688" w:rsidRDefault="007C4688">
      <w:pPr>
        <w:pStyle w:val="ConsPlusNormal"/>
        <w:spacing w:before="280"/>
        <w:ind w:firstLine="540"/>
        <w:jc w:val="both"/>
      </w:pPr>
      <w:r>
        <w:t>2)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Кабардино-Балкарской Республики;</w:t>
      </w:r>
    </w:p>
    <w:p w:rsidR="007C4688" w:rsidRDefault="007C4688">
      <w:pPr>
        <w:pStyle w:val="ConsPlusNormal"/>
        <w:spacing w:before="280"/>
        <w:ind w:firstLine="540"/>
        <w:jc w:val="both"/>
      </w:pPr>
      <w:r>
        <w:t>3)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7C4688" w:rsidRDefault="007C4688">
      <w:pPr>
        <w:pStyle w:val="ConsPlusNormal"/>
        <w:spacing w:before="280"/>
        <w:ind w:firstLine="540"/>
        <w:jc w:val="both"/>
      </w:pPr>
      <w:r>
        <w:t>17. Ответственность за достоверность представляемых в Министерство информации и документов, предусмотренных настоящими Правилами, возлагается на уполномоченный орган местной администрации муниципального района, городского округа.</w:t>
      </w:r>
    </w:p>
    <w:p w:rsidR="007C4688" w:rsidRDefault="007C4688">
      <w:pPr>
        <w:pStyle w:val="ConsPlusNormal"/>
        <w:spacing w:before="280"/>
        <w:ind w:firstLine="540"/>
        <w:jc w:val="both"/>
      </w:pPr>
      <w:r>
        <w:t>18. Контроль за соблюдением муниципальным районом, городским округом условий предоставления иных межбюджетных трансфертов осуществляется Министерством и уполномоченными органами государственного финансового контроля.</w:t>
      </w:r>
    </w:p>
    <w:p w:rsidR="007C4688" w:rsidRDefault="007C4688">
      <w:pPr>
        <w:pStyle w:val="ConsPlusNormal"/>
        <w:ind w:firstLine="540"/>
        <w:jc w:val="both"/>
      </w:pPr>
    </w:p>
    <w:p w:rsidR="007C4688" w:rsidRDefault="007C4688">
      <w:pPr>
        <w:pStyle w:val="ConsPlusNormal"/>
        <w:ind w:firstLine="540"/>
        <w:jc w:val="both"/>
      </w:pPr>
    </w:p>
    <w:p w:rsidR="007C4688" w:rsidRDefault="007C4688">
      <w:pPr>
        <w:pStyle w:val="ConsPlusNormal"/>
        <w:ind w:firstLine="540"/>
        <w:jc w:val="both"/>
      </w:pPr>
    </w:p>
    <w:p w:rsidR="007C4688" w:rsidRDefault="007C4688">
      <w:pPr>
        <w:pStyle w:val="ConsPlusNormal"/>
        <w:ind w:firstLine="540"/>
        <w:jc w:val="both"/>
      </w:pPr>
    </w:p>
    <w:p w:rsidR="007C4688" w:rsidRDefault="007C4688">
      <w:pPr>
        <w:pStyle w:val="ConsPlusNormal"/>
        <w:ind w:firstLine="540"/>
        <w:jc w:val="both"/>
      </w:pPr>
    </w:p>
    <w:p w:rsidR="007C4688" w:rsidRDefault="007C4688">
      <w:pPr>
        <w:pStyle w:val="ConsPlusNormal"/>
        <w:jc w:val="right"/>
        <w:outlineLvl w:val="1"/>
      </w:pPr>
      <w:r>
        <w:t>Приложение N 20</w:t>
      </w:r>
    </w:p>
    <w:p w:rsidR="007C4688" w:rsidRDefault="007C4688">
      <w:pPr>
        <w:pStyle w:val="ConsPlusNormal"/>
        <w:jc w:val="right"/>
      </w:pPr>
      <w:r>
        <w:t>к государственной программе</w:t>
      </w:r>
    </w:p>
    <w:p w:rsidR="007C4688" w:rsidRDefault="007C4688">
      <w:pPr>
        <w:pStyle w:val="ConsPlusNormal"/>
        <w:jc w:val="right"/>
      </w:pPr>
      <w:r>
        <w:t>Кабардино-Балкарской Республики</w:t>
      </w:r>
    </w:p>
    <w:p w:rsidR="007C4688" w:rsidRDefault="007C4688">
      <w:pPr>
        <w:pStyle w:val="ConsPlusNormal"/>
        <w:jc w:val="right"/>
      </w:pPr>
      <w:r>
        <w:t>"Развитие образования</w:t>
      </w:r>
    </w:p>
    <w:p w:rsidR="007C4688" w:rsidRDefault="007C4688">
      <w:pPr>
        <w:pStyle w:val="ConsPlusNormal"/>
        <w:jc w:val="right"/>
      </w:pPr>
      <w:r>
        <w:t>в Кабардино-Балкарской Республике"</w:t>
      </w:r>
    </w:p>
    <w:p w:rsidR="007C4688" w:rsidRDefault="007C4688">
      <w:pPr>
        <w:pStyle w:val="ConsPlusNormal"/>
        <w:jc w:val="both"/>
      </w:pPr>
    </w:p>
    <w:p w:rsidR="007C4688" w:rsidRDefault="007C4688">
      <w:pPr>
        <w:pStyle w:val="ConsPlusTitle"/>
        <w:jc w:val="center"/>
      </w:pPr>
      <w:r>
        <w:t>ПРАВИЛА</w:t>
      </w:r>
    </w:p>
    <w:p w:rsidR="007C4688" w:rsidRDefault="007C4688">
      <w:pPr>
        <w:pStyle w:val="ConsPlusTitle"/>
        <w:jc w:val="center"/>
      </w:pPr>
      <w:r>
        <w:t>ПРЕДОСТАВЛЕНИЯ И РАСПРЕДЕЛЕНИЯ СУБСИДИЙ ИЗ РЕСПУБЛИКАНСКОГО</w:t>
      </w:r>
    </w:p>
    <w:p w:rsidR="007C4688" w:rsidRDefault="007C4688">
      <w:pPr>
        <w:pStyle w:val="ConsPlusTitle"/>
        <w:jc w:val="center"/>
      </w:pPr>
      <w:r>
        <w:t>БЮДЖЕТА КАБАРДИНО-БАЛКАРСКОЙ РЕСПУБЛИКИ БЮДЖЕТАМ</w:t>
      </w:r>
    </w:p>
    <w:p w:rsidR="007C4688" w:rsidRDefault="007C4688">
      <w:pPr>
        <w:pStyle w:val="ConsPlusTitle"/>
        <w:jc w:val="center"/>
      </w:pPr>
      <w:r>
        <w:t>МУНИЦИПАЛЬНЫХ РАЙОНОВ, ГОРОДСКИХ ОКРУГОВ НА КАПИТАЛЬНЫЙ</w:t>
      </w:r>
    </w:p>
    <w:p w:rsidR="007C4688" w:rsidRDefault="007C4688">
      <w:pPr>
        <w:pStyle w:val="ConsPlusTitle"/>
        <w:jc w:val="center"/>
      </w:pPr>
      <w:r>
        <w:t>РЕМОНТ И ОСНАЩЕНИЕ ОБРАЗОВАТЕЛЬНЫХ ОРГАНИЗАЦИЙ,</w:t>
      </w:r>
    </w:p>
    <w:p w:rsidR="007C4688" w:rsidRDefault="007C4688">
      <w:pPr>
        <w:pStyle w:val="ConsPlusTitle"/>
        <w:jc w:val="center"/>
      </w:pPr>
      <w:r>
        <w:lastRenderedPageBreak/>
        <w:t>ОСУЩЕСТВЛЯЮЩИХ ОБРАЗОВАТЕЛЬНУЮ ДЕЯТЕЛЬНОСТЬ</w:t>
      </w:r>
    </w:p>
    <w:p w:rsidR="007C4688" w:rsidRDefault="007C4688">
      <w:pPr>
        <w:pStyle w:val="ConsPlusTitle"/>
        <w:jc w:val="center"/>
      </w:pPr>
      <w:r>
        <w:t>ПО ОБРАЗОВАТЕЛЬНЫМ ПРОГРАММАМ ДОШКОЛЬНОГО ОБРАЗОВАНИЯ</w:t>
      </w:r>
    </w:p>
    <w:p w:rsidR="007C4688" w:rsidRDefault="007C46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688" w:rsidRDefault="007C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688" w:rsidRDefault="007C4688">
            <w:pPr>
              <w:pStyle w:val="ConsPlusNormal"/>
              <w:jc w:val="center"/>
            </w:pPr>
            <w:r>
              <w:rPr>
                <w:color w:val="392C69"/>
              </w:rPr>
              <w:t>Список изменяющих документов</w:t>
            </w:r>
          </w:p>
          <w:p w:rsidR="007C4688" w:rsidRDefault="007C4688">
            <w:pPr>
              <w:pStyle w:val="ConsPlusNormal"/>
              <w:jc w:val="center"/>
            </w:pPr>
            <w:r>
              <w:rPr>
                <w:color w:val="392C69"/>
              </w:rPr>
              <w:t xml:space="preserve">(введено </w:t>
            </w:r>
            <w:hyperlink r:id="rId219">
              <w:r>
                <w:rPr>
                  <w:color w:val="0000FF"/>
                </w:rPr>
                <w:t>Постановлением</w:t>
              </w:r>
            </w:hyperlink>
            <w:r>
              <w:rPr>
                <w:color w:val="392C69"/>
              </w:rPr>
              <w:t xml:space="preserve"> Правительства КБР от 10.02.2025 N 11-ПП;</w:t>
            </w:r>
          </w:p>
          <w:p w:rsidR="007C4688" w:rsidRDefault="007C4688">
            <w:pPr>
              <w:pStyle w:val="ConsPlusNormal"/>
              <w:jc w:val="center"/>
            </w:pPr>
            <w:r>
              <w:rPr>
                <w:color w:val="392C69"/>
              </w:rPr>
              <w:t xml:space="preserve">в ред. </w:t>
            </w:r>
            <w:hyperlink r:id="rId220">
              <w:r>
                <w:rPr>
                  <w:color w:val="0000FF"/>
                </w:rPr>
                <w:t>Постановления</w:t>
              </w:r>
            </w:hyperlink>
            <w:r>
              <w:rPr>
                <w:color w:val="392C69"/>
              </w:rPr>
              <w:t xml:space="preserve"> Правительства КБР от 18.08.2025 N 131-ПП)</w:t>
            </w:r>
          </w:p>
        </w:tc>
        <w:tc>
          <w:tcPr>
            <w:tcW w:w="113" w:type="dxa"/>
            <w:tcBorders>
              <w:top w:val="nil"/>
              <w:left w:val="nil"/>
              <w:bottom w:val="nil"/>
              <w:right w:val="nil"/>
            </w:tcBorders>
            <w:shd w:val="clear" w:color="auto" w:fill="F4F3F8"/>
            <w:tcMar>
              <w:top w:w="0" w:type="dxa"/>
              <w:left w:w="0" w:type="dxa"/>
              <w:bottom w:w="0" w:type="dxa"/>
              <w:right w:w="0" w:type="dxa"/>
            </w:tcMar>
          </w:tcPr>
          <w:p w:rsidR="007C4688" w:rsidRDefault="007C4688">
            <w:pPr>
              <w:pStyle w:val="ConsPlusNormal"/>
            </w:pPr>
          </w:p>
        </w:tc>
      </w:tr>
    </w:tbl>
    <w:p w:rsidR="007C4688" w:rsidRDefault="007C4688">
      <w:pPr>
        <w:pStyle w:val="ConsPlusNormal"/>
        <w:jc w:val="both"/>
      </w:pPr>
    </w:p>
    <w:p w:rsidR="007C4688" w:rsidRDefault="007C4688">
      <w:pPr>
        <w:pStyle w:val="ConsPlusNormal"/>
        <w:ind w:firstLine="540"/>
        <w:jc w:val="both"/>
      </w:pPr>
      <w:bookmarkStart w:id="38" w:name="P1304"/>
      <w:bookmarkEnd w:id="38"/>
      <w:r>
        <w:t>1. Настоящие Правила устанавливают цели, условия и порядок предоставления и распределения субсидий из республиканского бюджета Кабардино-Балкарской Республики (далее - республиканский бюджет) бюджетам муниципальных районов, городских округов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в целях софинансирования расходных обязательств, возникающих при реализации муниципальных программ, направленных на реализацию мероприятий по капитальному ремонту зданий дошкольных образовательных организаций и оснащению недостающими или нуждающимися в замене средствами обучения и воспитания зданий, помещений муниципальных дошкольных образовательных организаций и специализированных подразделений общеобразовательных организаций, осуществляющих образовательную деятельность по образовательным программам дошкольного образования в рамках государственной программы Кабардино-Балкарской Республики "Развитие образования в Кабардино-Балкарской Республике" (далее соответственно - капитальный ремонт, объекты капитального ремонта, организации дошкольного образования, субсидии).</w:t>
      </w:r>
    </w:p>
    <w:p w:rsidR="007C4688" w:rsidRDefault="007C4688">
      <w:pPr>
        <w:pStyle w:val="ConsPlusNormal"/>
        <w:spacing w:before="280"/>
        <w:ind w:firstLine="540"/>
        <w:jc w:val="both"/>
      </w:pPr>
      <w:bookmarkStart w:id="39" w:name="P1305"/>
      <w:bookmarkEnd w:id="39"/>
      <w:r>
        <w:t>2. Субсидии предоставляются в целях софинансирования расходных обязательств муниципальных районов, городских округов, возникающих при реализации муниципальных программ, в части мероприятий по капитальному ремонту муниципальных организаций дошкольного образования, в том числе помещений, встроенных и встроенно-пристроенных (или пристроенных) в жилые дома, а также их оснащению недостающими или нуждающимися в замене средствами обучения и воспитания, необходимыми для реализации образовательных программ дошкольного образования.</w:t>
      </w:r>
    </w:p>
    <w:p w:rsidR="007C4688" w:rsidRDefault="007C4688">
      <w:pPr>
        <w:pStyle w:val="ConsPlusNormal"/>
        <w:spacing w:before="280"/>
        <w:ind w:firstLine="540"/>
        <w:jc w:val="both"/>
      </w:pPr>
      <w:r>
        <w:t xml:space="preserve">Перечень работ по капитальному ремонту зданий дошкольных образовательных организаций, подлежащих софинансированию из республиканского бюджета, устанавливается согласно </w:t>
      </w:r>
      <w:hyperlink w:anchor="P1364">
        <w:r>
          <w:rPr>
            <w:color w:val="0000FF"/>
          </w:rPr>
          <w:t>приложению</w:t>
        </w:r>
      </w:hyperlink>
      <w:r>
        <w:t xml:space="preserve"> к настоящим Правилам (далее - перечень работ по капитальному ремонту).</w:t>
      </w:r>
    </w:p>
    <w:p w:rsidR="007C4688" w:rsidRDefault="007C4688">
      <w:pPr>
        <w:pStyle w:val="ConsPlusNormal"/>
        <w:spacing w:before="280"/>
        <w:ind w:firstLine="540"/>
        <w:jc w:val="both"/>
      </w:pPr>
      <w:r>
        <w:t xml:space="preserve">Реализация работ, указанных в </w:t>
      </w:r>
      <w:hyperlink w:anchor="P1364">
        <w:r>
          <w:rPr>
            <w:color w:val="0000FF"/>
          </w:rPr>
          <w:t>перечне</w:t>
        </w:r>
      </w:hyperlink>
      <w:r>
        <w:t xml:space="preserve"> работ по капитальному ремонту, </w:t>
      </w:r>
      <w:r>
        <w:lastRenderedPageBreak/>
        <w:t>осуществляется во всех помещениях, расположенных непосредственно в зданиях дошкольных организаций, включая санитарные узлы, пищеблоки, подвальные помещения и коммуникации, внутриобъектовые спортивные сооружения, в том числе плавательные бассейны, расположенные непосредственно в контуре зданий.</w:t>
      </w:r>
    </w:p>
    <w:p w:rsidR="007C4688" w:rsidRDefault="007C4688">
      <w:pPr>
        <w:pStyle w:val="ConsPlusNormal"/>
        <w:spacing w:before="280"/>
        <w:ind w:firstLine="540"/>
        <w:jc w:val="both"/>
      </w:pPr>
      <w:r>
        <w:t>Перечень средств обучения и воспитания, которые необходимы для реализации образовательных программ дошкольного образования и оснащение которыми осуществляется за счет средств субсидии, утвержден Министерством просвещения Российской Федерации.</w:t>
      </w:r>
    </w:p>
    <w:p w:rsidR="007C4688" w:rsidRDefault="007C4688">
      <w:pPr>
        <w:pStyle w:val="ConsPlusNormal"/>
        <w:spacing w:before="280"/>
        <w:ind w:firstLine="540"/>
        <w:jc w:val="both"/>
      </w:pPr>
      <w:r>
        <w:t xml:space="preserve">3. Субсидии предоставляются в пределах лимитов бюджетных обязательств, доведенных до Министерства просвещения и науки Кабардино-Балкарской Республики (далее - Министерство), являющегося в соответствии с соглашением между Министерством просвещения Российской Федерации и Правительством Кабардино-Балкарской Республики получателем субсидий из федерального бюджета на цели, предусмотренные </w:t>
      </w:r>
      <w:hyperlink w:anchor="P1305">
        <w:r>
          <w:rPr>
            <w:color w:val="0000FF"/>
          </w:rPr>
          <w:t>пунктом 2</w:t>
        </w:r>
      </w:hyperlink>
      <w:r>
        <w:t xml:space="preserve"> настоящих Правил.</w:t>
      </w:r>
    </w:p>
    <w:p w:rsidR="007C4688" w:rsidRDefault="007C4688">
      <w:pPr>
        <w:pStyle w:val="ConsPlusNormal"/>
        <w:spacing w:before="280"/>
        <w:ind w:firstLine="540"/>
        <w:jc w:val="both"/>
      </w:pPr>
      <w:r>
        <w:t>4. Условиями предоставления субсидии являются:</w:t>
      </w:r>
    </w:p>
    <w:p w:rsidR="007C4688" w:rsidRDefault="007C4688">
      <w:pPr>
        <w:pStyle w:val="ConsPlusNormal"/>
        <w:spacing w:before="280"/>
        <w:ind w:firstLine="540"/>
        <w:jc w:val="both"/>
      </w:pPr>
      <w:r>
        <w:t>а) наличие в муниципальном районе, городском округе утвержденной правовым актом органа местного самоуправления муниципального района, городского округа программы, включающей мероприятия (результат) по капитальному ремонту, в целях софинансирования которых предоставляется субсидия;</w:t>
      </w:r>
    </w:p>
    <w:p w:rsidR="007C4688" w:rsidRDefault="007C4688">
      <w:pPr>
        <w:pStyle w:val="ConsPlusNormal"/>
        <w:spacing w:before="280"/>
        <w:ind w:firstLine="540"/>
        <w:jc w:val="both"/>
      </w:pPr>
      <w:r>
        <w:t>б) наличие в бюджете муниципального района, городского округа бюджетных ассигнований на исполнение расходного обязательства в объеме, необходимом для его исполнения, включающем размер планируемой к предоставлению из республиканского бюджета субсидии;</w:t>
      </w:r>
    </w:p>
    <w:p w:rsidR="007C4688" w:rsidRDefault="007C4688">
      <w:pPr>
        <w:pStyle w:val="ConsPlusNormal"/>
        <w:spacing w:before="280"/>
        <w:ind w:firstLine="540"/>
        <w:jc w:val="both"/>
      </w:pPr>
      <w:r>
        <w:t xml:space="preserve">в) заключение соглашения между Министерством и муниципальным районом, городским округом в соответствии с </w:t>
      </w:r>
      <w:hyperlink r:id="rId221">
        <w:r>
          <w:rPr>
            <w:color w:val="0000FF"/>
          </w:rPr>
          <w:t>пунктом 10</w:t>
        </w:r>
      </w:hyperlink>
      <w:r>
        <w:t xml:space="preserve"> Правил формирования, предоставления и распределения субсидий из республиканского бюджета Кабардино-Балкарской Республики бюджетам муниципальных образований, утвержденных постановлением Правительства Кабардино-Балкарской Республики от 29 декабря 2014 г. N 308-ПП (далее соответственно - соглашение, Правила формирования, предоставления и распределения субсидий).</w:t>
      </w:r>
    </w:p>
    <w:p w:rsidR="007C4688" w:rsidRDefault="007C4688">
      <w:pPr>
        <w:pStyle w:val="ConsPlusNormal"/>
        <w:spacing w:before="280"/>
        <w:ind w:firstLine="540"/>
        <w:jc w:val="both"/>
      </w:pPr>
      <w:r>
        <w:t>5. Критериями включения муниципального района, городского округа в сводную заявку на получение субсидии являются:</w:t>
      </w:r>
    </w:p>
    <w:p w:rsidR="007C4688" w:rsidRDefault="007C4688">
      <w:pPr>
        <w:pStyle w:val="ConsPlusNormal"/>
        <w:spacing w:before="280"/>
        <w:ind w:firstLine="540"/>
        <w:jc w:val="both"/>
      </w:pPr>
      <w:r>
        <w:t xml:space="preserve">а) наличие в муниципальном районе, городском округе муниципальных организаций дошкольного образования, требующих капитального ремонта, </w:t>
      </w:r>
      <w:r>
        <w:lastRenderedPageBreak/>
        <w:t xml:space="preserve">информация о которых включена в форму федерального статистического наблюдения </w:t>
      </w:r>
      <w:hyperlink r:id="rId222">
        <w:r>
          <w:rPr>
            <w:color w:val="0000FF"/>
          </w:rPr>
          <w:t>N 85-К</w:t>
        </w:r>
      </w:hyperlink>
      <w:r>
        <w:t xml:space="preserve">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(далее - форма N 85-К) и (или) в форму федерального статистического наблюдения </w:t>
      </w:r>
      <w:hyperlink r:id="rId223">
        <w:r>
          <w:rPr>
            <w:color w:val="0000FF"/>
          </w:rPr>
          <w:t>N ОО-2</w:t>
        </w:r>
      </w:hyperlink>
      <w:r>
        <w:t xml:space="preserve"> "Сведения о материально-технической и информационной базе, финансово-экономической деятельности общеобразовательной организации" (далее - форма N ОО-2), - в отношении зданий (части зданий) специализированных подразделений общеобразовательных организаций, осуществляющих образовательную деятельность по образовательным программам дошкольного образования;</w:t>
      </w:r>
    </w:p>
    <w:p w:rsidR="007C4688" w:rsidRDefault="007C4688">
      <w:pPr>
        <w:pStyle w:val="ConsPlusNormal"/>
        <w:spacing w:before="280"/>
        <w:ind w:firstLine="540"/>
        <w:jc w:val="both"/>
      </w:pPr>
      <w:r>
        <w:t>б) наличие обязательства муниципального района, городского округа по обеспечению капитального ремонта организаций дошкольного образования, включая их оснащение недостающими или нуждающимися в замене на объектах капитального ремонта средствами обучения и воспитания, требуемыми для реализации образовательных программ дошкольного образования;</w:t>
      </w:r>
    </w:p>
    <w:p w:rsidR="007C4688" w:rsidRDefault="007C4688">
      <w:pPr>
        <w:pStyle w:val="ConsPlusNormal"/>
        <w:spacing w:before="280"/>
        <w:ind w:firstLine="540"/>
        <w:jc w:val="both"/>
      </w:pPr>
      <w:r>
        <w:t xml:space="preserve">в) наличие положительного заключения государственной экспертизы проверки достоверности определения сметной стоимости капитального ремонта соответствующего объекта, содержащего итоговую стоимостную оценку запланированных видов работ (далее - стоимость капитального ремонта) в рамках </w:t>
      </w:r>
      <w:hyperlink w:anchor="P1364">
        <w:r>
          <w:rPr>
            <w:color w:val="0000FF"/>
          </w:rPr>
          <w:t>перечня</w:t>
        </w:r>
      </w:hyperlink>
      <w:r>
        <w:t xml:space="preserve"> работ по капитальному ремонту.</w:t>
      </w:r>
    </w:p>
    <w:p w:rsidR="007C4688" w:rsidRDefault="007C4688">
      <w:pPr>
        <w:pStyle w:val="ConsPlusNormal"/>
        <w:spacing w:before="280"/>
        <w:ind w:firstLine="540"/>
        <w:jc w:val="both"/>
      </w:pPr>
      <w:r>
        <w:t>6. Субсидии не предоставляются в целях софинансирования расходных обязательств по осуществлению капитального ремонта объектов, софинансирование которых осуществляется в текущем финансовом году из республиканского бюджета в рамках иных мероприятий.</w:t>
      </w:r>
    </w:p>
    <w:p w:rsidR="007C4688" w:rsidRDefault="007C4688">
      <w:pPr>
        <w:pStyle w:val="ConsPlusNormal"/>
        <w:spacing w:before="280"/>
        <w:ind w:firstLine="540"/>
        <w:jc w:val="both"/>
      </w:pPr>
      <w:r>
        <w:t>7. Объем бюджетных ассигнований, предусмотренных в бюджете муниципального района, городского округа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муниципального района, городского округа, что не влечет за собой обязательств по увеличению размера предоставляемой субсидии.</w:t>
      </w:r>
    </w:p>
    <w:p w:rsidR="007C4688" w:rsidRDefault="007C4688">
      <w:pPr>
        <w:pStyle w:val="ConsPlusNormal"/>
        <w:spacing w:before="280"/>
        <w:ind w:firstLine="540"/>
        <w:jc w:val="both"/>
      </w:pPr>
      <w:r>
        <w:t>8. Распределение субсидий между бюджетами муниципальных районов, городских округов утверждается законом Кабардино-Балкарской Республики о республиканском бюджете и (или) принятыми в соответствии с ним нормативными правовыми актами Правительства Кабардино-Балкарской Республики.</w:t>
      </w:r>
    </w:p>
    <w:p w:rsidR="007C4688" w:rsidRDefault="007C4688">
      <w:pPr>
        <w:pStyle w:val="ConsPlusNormal"/>
        <w:spacing w:before="280"/>
        <w:ind w:firstLine="540"/>
        <w:jc w:val="both"/>
      </w:pPr>
      <w:r>
        <w:t>9. Субсидии предоставляются бюджетам муниципальных районов, городских округов, заявки которых прошли отбор в порядке, установленном Министерством просвещения Российской Федерации.</w:t>
      </w:r>
    </w:p>
    <w:p w:rsidR="007C4688" w:rsidRDefault="007C4688">
      <w:pPr>
        <w:pStyle w:val="ConsPlusNormal"/>
        <w:spacing w:before="280"/>
        <w:ind w:firstLine="540"/>
        <w:jc w:val="both"/>
      </w:pPr>
      <w:r>
        <w:lastRenderedPageBreak/>
        <w:t>Адресное (пообъектное) распределение субсидий определяется в приложении к соглашению между Министерством просвещения Российской Федерации и Правительством Кабардино-Балкарской Республики о предоставлении субсидии из федерального бюджета республиканскому бюджету на софинансирование расходов, возникающих при реализации региональных проектов, направленных на реализацию мероприятий по капитальному ремонту.</w:t>
      </w:r>
    </w:p>
    <w:p w:rsidR="007C4688" w:rsidRDefault="007C4688">
      <w:pPr>
        <w:pStyle w:val="ConsPlusNormal"/>
        <w:spacing w:before="280"/>
        <w:ind w:firstLine="540"/>
        <w:jc w:val="both"/>
      </w:pPr>
      <w:r>
        <w:t>10. Уровень софинансирования расходов за счет средств муниципального района, городского округа, в целях которого предоставляется субсидия, устанавливается в размере не менее 1 процента от суммы предоставляемой субсидии.</w:t>
      </w:r>
    </w:p>
    <w:p w:rsidR="007C4688" w:rsidRDefault="007C4688">
      <w:pPr>
        <w:pStyle w:val="ConsPlusNormal"/>
        <w:jc w:val="both"/>
      </w:pPr>
      <w:r>
        <w:t xml:space="preserve">(п. 10 в ред. </w:t>
      </w:r>
      <w:hyperlink r:id="rId224">
        <w:r>
          <w:rPr>
            <w:color w:val="0000FF"/>
          </w:rPr>
          <w:t>Постановления</w:t>
        </w:r>
      </w:hyperlink>
      <w:r>
        <w:t xml:space="preserve"> Правительства КБР от 18.08.2025 N 131-ПП)</w:t>
      </w:r>
    </w:p>
    <w:p w:rsidR="007C4688" w:rsidRDefault="007C4688">
      <w:pPr>
        <w:pStyle w:val="ConsPlusNormal"/>
        <w:spacing w:before="280"/>
        <w:ind w:firstLine="540"/>
        <w:jc w:val="both"/>
      </w:pPr>
      <w:r>
        <w:t>11. Соглашение заключается между Министерством и местной администрацией муниципального района, городского округа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Кабардино-Балкарской Республики, и содержит адресное (пообъектное) распределение субсидий по объектам капитального ремонта.</w:t>
      </w:r>
    </w:p>
    <w:p w:rsidR="007C4688" w:rsidRDefault="007C4688">
      <w:pPr>
        <w:pStyle w:val="ConsPlusNormal"/>
        <w:spacing w:before="280"/>
        <w:ind w:firstLine="540"/>
        <w:jc w:val="both"/>
      </w:pPr>
      <w:r>
        <w:t>12. В целях обеспечения высокого качества инфраструктуры и повышения эффективности образовательного и воспитательного процессов на объектах капитального ремонта в рамках муниципальной программы в соглашении предусматриваются дополнительные обязательства муниципальных районов, городских округов по включению в муниципальную программу, утвержденную правовым актом муниципального района, городского округа, следующих мероприятий, реализуемых без софинансирования из республиканского бюджета:</w:t>
      </w:r>
    </w:p>
    <w:p w:rsidR="007C4688" w:rsidRDefault="007C4688">
      <w:pPr>
        <w:pStyle w:val="ConsPlusNormal"/>
        <w:spacing w:before="280"/>
        <w:ind w:firstLine="540"/>
        <w:jc w:val="both"/>
      </w:pPr>
      <w:r>
        <w:t xml:space="preserve">а) обеспечение в отношении объектов капитального ремонта </w:t>
      </w:r>
      <w:hyperlink r:id="rId225">
        <w:r>
          <w:rPr>
            <w:color w:val="0000FF"/>
          </w:rPr>
          <w:t>требований</w:t>
        </w:r>
      </w:hyperlink>
      <w:r>
        <w:t xml:space="preserve"> к антитеррористической защищенности объектов (территорий), относящихся к сфере деятельности Министерства просвещения Российской Федерации, утвержденных постановлением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7C4688" w:rsidRDefault="007C4688">
      <w:pPr>
        <w:pStyle w:val="ConsPlusNormal"/>
        <w:spacing w:before="280"/>
        <w:ind w:firstLine="540"/>
        <w:jc w:val="both"/>
      </w:pPr>
      <w:r>
        <w:t>б) реализация мероприятий, относящихся к благоустройству территорий, закрепленных за соответствующими организациями дошкольного образования;</w:t>
      </w:r>
    </w:p>
    <w:p w:rsidR="007C4688" w:rsidRDefault="007C4688">
      <w:pPr>
        <w:pStyle w:val="ConsPlusNormal"/>
        <w:spacing w:before="280"/>
        <w:ind w:firstLine="540"/>
        <w:jc w:val="both"/>
      </w:pPr>
      <w:r>
        <w:t xml:space="preserve">в) привлечение родителей (законных представителей) воспитанников и </w:t>
      </w:r>
      <w:r>
        <w:lastRenderedPageBreak/>
        <w:t>работников дошкольных организаций к обсуждению дизайнерских и иных решений в рамках подготовки и проведения капитального ремонта;</w:t>
      </w:r>
    </w:p>
    <w:p w:rsidR="007C4688" w:rsidRDefault="007C4688">
      <w:pPr>
        <w:pStyle w:val="ConsPlusNormal"/>
        <w:spacing w:before="280"/>
        <w:ind w:firstLine="540"/>
        <w:jc w:val="both"/>
      </w:pPr>
      <w:r>
        <w:t>г) обеспечение повышения квалификации педагогических работников, обеспечивающих образовательный процесс на объектах капитального ремонта, сверх минимальных требований о дополнительном профессиональном образовании, установленных законодательством Российской Федерации.</w:t>
      </w:r>
    </w:p>
    <w:p w:rsidR="007C4688" w:rsidRDefault="007C4688">
      <w:pPr>
        <w:pStyle w:val="ConsPlusNormal"/>
        <w:spacing w:before="280"/>
        <w:ind w:firstLine="540"/>
        <w:jc w:val="both"/>
      </w:pPr>
      <w:r>
        <w:t xml:space="preserve">13. Общий размер субсидии i-му муниципальному району, городскому округу на софинансирование расходов, возникающих при реализации мероприятий, предусмотренных </w:t>
      </w:r>
      <w:hyperlink w:anchor="P1304">
        <w:r>
          <w:rPr>
            <w:color w:val="0000FF"/>
          </w:rPr>
          <w:t>пунктом 1</w:t>
        </w:r>
      </w:hyperlink>
      <w:r>
        <w:t xml:space="preserve"> настоящих Правил, в части мероприятий по капитальному ремонту муниципальных организаций дошкольного образования, в том числе помещений, встроенных и встроенно-пристроенных (или пристроенных) в жилые дома, а также их оснащению недостающими или нуждающимися в замене средствами обучения и воспитания, необходимыми для реализации образовательных программ дошкольного образования (Si), определяется по формуле:</w:t>
      </w:r>
    </w:p>
    <w:p w:rsidR="007C4688" w:rsidRDefault="007C4688">
      <w:pPr>
        <w:pStyle w:val="ConsPlusNormal"/>
        <w:jc w:val="both"/>
      </w:pPr>
    </w:p>
    <w:p w:rsidR="007C4688" w:rsidRDefault="007C4688">
      <w:pPr>
        <w:pStyle w:val="ConsPlusNormal"/>
        <w:jc w:val="center"/>
      </w:pPr>
      <w:r>
        <w:t>Si = M x Y,</w:t>
      </w:r>
    </w:p>
    <w:p w:rsidR="007C4688" w:rsidRDefault="007C4688">
      <w:pPr>
        <w:pStyle w:val="ConsPlusNormal"/>
        <w:jc w:val="both"/>
      </w:pPr>
    </w:p>
    <w:p w:rsidR="007C4688" w:rsidRDefault="007C4688">
      <w:pPr>
        <w:pStyle w:val="ConsPlusNormal"/>
        <w:ind w:firstLine="540"/>
        <w:jc w:val="both"/>
      </w:pPr>
      <w:r>
        <w:t>где:</w:t>
      </w:r>
    </w:p>
    <w:p w:rsidR="007C4688" w:rsidRDefault="007C4688">
      <w:pPr>
        <w:pStyle w:val="ConsPlusNormal"/>
        <w:spacing w:before="280"/>
        <w:ind w:firstLine="540"/>
        <w:jc w:val="both"/>
      </w:pPr>
      <w:r>
        <w:t>M - стоимость капитального ремонта i-го муниципального района, городского округа, а также оснащения зданий муниципальных организаций дошкольного образования, указанных в прошедшей отбор заявке;</w:t>
      </w:r>
    </w:p>
    <w:p w:rsidR="007C4688" w:rsidRDefault="007C4688">
      <w:pPr>
        <w:pStyle w:val="ConsPlusNormal"/>
        <w:spacing w:before="280"/>
        <w:ind w:firstLine="540"/>
        <w:jc w:val="both"/>
      </w:pPr>
      <w:r>
        <w:t>Y - предельный уровень софинансирования расходного обязательства местного бюджета i-го муниципального района, городского округа.</w:t>
      </w:r>
    </w:p>
    <w:p w:rsidR="007C4688" w:rsidRDefault="007C4688">
      <w:pPr>
        <w:pStyle w:val="ConsPlusNormal"/>
        <w:spacing w:before="280"/>
        <w:ind w:firstLine="540"/>
        <w:jc w:val="both"/>
      </w:pPr>
      <w:r>
        <w:t>14. Софинансирование из республиканского бюджета расходных обязательств, возникающих при осуществлении капитального ремонта и оснащения объекта капитального ремонта, не может превышать одного года, а работы по капитальному ремонту и оснащению должны быть завершены не позднее 31 декабря года начала софинансирования из республиканского бюджета.</w:t>
      </w:r>
    </w:p>
    <w:p w:rsidR="007C4688" w:rsidRDefault="007C4688">
      <w:pPr>
        <w:pStyle w:val="ConsPlusNormal"/>
        <w:spacing w:before="280"/>
        <w:ind w:firstLine="540"/>
        <w:jc w:val="both"/>
      </w:pPr>
      <w:r>
        <w:t>15. Объем бюджетных ассигнований бюджета муниципального района, городского округа на финансовое обеспечение расходного обязательства муниципального района, городского округа, софинансируемого из республиканского бюджета за счет субсидии, утверждается решением сессии Совета местного самоуправления о местном бюджете (определяется сводной бюджетной росписью муниципального района, городского округа) с учетом установленных соглашением значений результата использования субсидии.</w:t>
      </w:r>
    </w:p>
    <w:p w:rsidR="007C4688" w:rsidRDefault="007C4688">
      <w:pPr>
        <w:pStyle w:val="ConsPlusNormal"/>
        <w:spacing w:before="280"/>
        <w:ind w:firstLine="540"/>
        <w:jc w:val="both"/>
      </w:pPr>
      <w:r>
        <w:t xml:space="preserve">16. Перечисление субсидий осуществляется на единые счета бюджетов, </w:t>
      </w:r>
      <w:r>
        <w:lastRenderedPageBreak/>
        <w:t>открытые финансовым органам муниципального района, городского округа в территориальных органах Федерального казначейства.</w:t>
      </w:r>
    </w:p>
    <w:p w:rsidR="007C4688" w:rsidRDefault="007C4688">
      <w:pPr>
        <w:pStyle w:val="ConsPlusNormal"/>
        <w:spacing w:before="280"/>
        <w:ind w:firstLine="540"/>
        <w:jc w:val="both"/>
      </w:pPr>
      <w:r>
        <w:t xml:space="preserve">17. Основания и порядок применения мер финансовой ответственности к муниципальному району, городскому округу при невыполнении им условий соглашения, в том числе обязательств, предусмотренных </w:t>
      </w:r>
      <w:hyperlink r:id="rId226">
        <w:r>
          <w:rPr>
            <w:color w:val="0000FF"/>
          </w:rPr>
          <w:t>подпунктами "б"</w:t>
        </w:r>
      </w:hyperlink>
      <w:r>
        <w:t xml:space="preserve"> и </w:t>
      </w:r>
      <w:hyperlink r:id="rId227">
        <w:r>
          <w:rPr>
            <w:color w:val="0000FF"/>
          </w:rPr>
          <w:t>"в" пункта 10</w:t>
        </w:r>
      </w:hyperlink>
      <w:r>
        <w:t xml:space="preserve"> Правил формирования, предоставления и распределения субсидий, установлены </w:t>
      </w:r>
      <w:hyperlink r:id="rId228">
        <w:r>
          <w:rPr>
            <w:color w:val="0000FF"/>
          </w:rPr>
          <w:t>пунктами 16</w:t>
        </w:r>
      </w:hyperlink>
      <w:r>
        <w:t xml:space="preserve"> - </w:t>
      </w:r>
      <w:hyperlink r:id="rId229">
        <w:r>
          <w:rPr>
            <w:color w:val="0000FF"/>
          </w:rPr>
          <w:t>18</w:t>
        </w:r>
      </w:hyperlink>
      <w:r>
        <w:t xml:space="preserve"> и </w:t>
      </w:r>
      <w:hyperlink r:id="rId230">
        <w:r>
          <w:rPr>
            <w:color w:val="0000FF"/>
          </w:rPr>
          <w:t>20</w:t>
        </w:r>
      </w:hyperlink>
      <w:r>
        <w:t xml:space="preserve"> указанных Правил.</w:t>
      </w:r>
    </w:p>
    <w:p w:rsidR="007C4688" w:rsidRDefault="007C4688">
      <w:pPr>
        <w:pStyle w:val="ConsPlusNormal"/>
        <w:spacing w:before="280"/>
        <w:ind w:firstLine="540"/>
        <w:jc w:val="both"/>
      </w:pPr>
      <w:r>
        <w:t>18. Оценка эффективности использования субсидии осуществляется Министерством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 - количество зданий, в которых осуществлены капитальный ремонт и оснащение зданий дошкольных образовательных организаций.</w:t>
      </w:r>
    </w:p>
    <w:p w:rsidR="007C4688" w:rsidRDefault="007C4688">
      <w:pPr>
        <w:pStyle w:val="ConsPlusNormal"/>
        <w:spacing w:before="280"/>
        <w:ind w:firstLine="540"/>
        <w:jc w:val="both"/>
      </w:pPr>
      <w:r>
        <w:t>19. Муниципальные районы, городские округа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предоставляется субсидия, а также отчет о достижении значений результатов использования субсидии.</w:t>
      </w:r>
    </w:p>
    <w:p w:rsidR="007C4688" w:rsidRDefault="007C4688">
      <w:pPr>
        <w:pStyle w:val="ConsPlusNormal"/>
        <w:spacing w:before="280"/>
        <w:ind w:firstLine="540"/>
        <w:jc w:val="both"/>
      </w:pPr>
      <w:r>
        <w:t>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7C4688" w:rsidRDefault="007C4688">
      <w:pPr>
        <w:pStyle w:val="ConsPlusNormal"/>
        <w:spacing w:before="280"/>
        <w:ind w:firstLine="540"/>
        <w:jc w:val="both"/>
      </w:pPr>
      <w:r>
        <w:t>21. Ответственность за достоверность представляемых в Министерство сведений и соблюдение условий, предусмотренных настоящими Правилами и соглашением, возлагается на местную администрацию муниципального района, городского округа.</w:t>
      </w:r>
    </w:p>
    <w:p w:rsidR="007C4688" w:rsidRDefault="007C4688">
      <w:pPr>
        <w:pStyle w:val="ConsPlusNormal"/>
        <w:spacing w:before="280"/>
        <w:ind w:firstLine="540"/>
        <w:jc w:val="both"/>
      </w:pPr>
      <w:r>
        <w:t>22. Контроль за соблюдением муниципальным районом, городским округом условий, предусмотренных при предоставлении субсидии, осуществляется Министерством и уполномоченными органами государственного финансового контроля.</w:t>
      </w: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both"/>
      </w:pPr>
    </w:p>
    <w:p w:rsidR="007C4688" w:rsidRDefault="007C4688">
      <w:pPr>
        <w:pStyle w:val="ConsPlusNormal"/>
        <w:jc w:val="right"/>
        <w:outlineLvl w:val="2"/>
      </w:pPr>
      <w:r>
        <w:t>Приложение</w:t>
      </w:r>
    </w:p>
    <w:p w:rsidR="007C4688" w:rsidRDefault="007C4688">
      <w:pPr>
        <w:pStyle w:val="ConsPlusNormal"/>
        <w:jc w:val="right"/>
      </w:pPr>
      <w:r>
        <w:t>к Правилам</w:t>
      </w:r>
    </w:p>
    <w:p w:rsidR="007C4688" w:rsidRDefault="007C4688">
      <w:pPr>
        <w:pStyle w:val="ConsPlusNormal"/>
        <w:jc w:val="right"/>
      </w:pPr>
      <w:r>
        <w:t>предоставления и распределения</w:t>
      </w:r>
    </w:p>
    <w:p w:rsidR="007C4688" w:rsidRDefault="007C4688">
      <w:pPr>
        <w:pStyle w:val="ConsPlusNormal"/>
        <w:jc w:val="right"/>
      </w:pPr>
      <w:r>
        <w:t>субсидий из республиканского бюджета</w:t>
      </w:r>
    </w:p>
    <w:p w:rsidR="007C4688" w:rsidRDefault="007C4688">
      <w:pPr>
        <w:pStyle w:val="ConsPlusNormal"/>
        <w:jc w:val="right"/>
      </w:pPr>
      <w:r>
        <w:t>Кабардино-Балкарской Республики</w:t>
      </w:r>
    </w:p>
    <w:p w:rsidR="007C4688" w:rsidRDefault="007C4688">
      <w:pPr>
        <w:pStyle w:val="ConsPlusNormal"/>
        <w:jc w:val="right"/>
      </w:pPr>
      <w:r>
        <w:lastRenderedPageBreak/>
        <w:t>бюджетам муниципальных районов,</w:t>
      </w:r>
    </w:p>
    <w:p w:rsidR="007C4688" w:rsidRDefault="007C4688">
      <w:pPr>
        <w:pStyle w:val="ConsPlusNormal"/>
        <w:jc w:val="right"/>
      </w:pPr>
      <w:r>
        <w:t>городских округов на капитальный</w:t>
      </w:r>
    </w:p>
    <w:p w:rsidR="007C4688" w:rsidRDefault="007C4688">
      <w:pPr>
        <w:pStyle w:val="ConsPlusNormal"/>
        <w:jc w:val="right"/>
      </w:pPr>
      <w:r>
        <w:t>ремонт и оснащение образовательных</w:t>
      </w:r>
    </w:p>
    <w:p w:rsidR="007C4688" w:rsidRDefault="007C4688">
      <w:pPr>
        <w:pStyle w:val="ConsPlusNormal"/>
        <w:jc w:val="right"/>
      </w:pPr>
      <w:r>
        <w:t>организаций, осуществляющих образовательную</w:t>
      </w:r>
    </w:p>
    <w:p w:rsidR="007C4688" w:rsidRDefault="007C4688">
      <w:pPr>
        <w:pStyle w:val="ConsPlusNormal"/>
        <w:jc w:val="right"/>
      </w:pPr>
      <w:r>
        <w:t>деятельность по образовательным программам</w:t>
      </w:r>
    </w:p>
    <w:p w:rsidR="007C4688" w:rsidRDefault="007C4688">
      <w:pPr>
        <w:pStyle w:val="ConsPlusNormal"/>
        <w:jc w:val="right"/>
      </w:pPr>
      <w:r>
        <w:t>дошкольного образования</w:t>
      </w:r>
    </w:p>
    <w:p w:rsidR="007C4688" w:rsidRDefault="007C4688">
      <w:pPr>
        <w:pStyle w:val="ConsPlusNormal"/>
        <w:jc w:val="both"/>
      </w:pPr>
    </w:p>
    <w:p w:rsidR="007C4688" w:rsidRDefault="007C4688">
      <w:pPr>
        <w:pStyle w:val="ConsPlusTitle"/>
        <w:jc w:val="center"/>
      </w:pPr>
      <w:bookmarkStart w:id="40" w:name="P1364"/>
      <w:bookmarkEnd w:id="40"/>
      <w:r>
        <w:t>ПЕРЕЧЕНЬ</w:t>
      </w:r>
    </w:p>
    <w:p w:rsidR="007C4688" w:rsidRDefault="007C4688">
      <w:pPr>
        <w:pStyle w:val="ConsPlusTitle"/>
        <w:jc w:val="center"/>
      </w:pPr>
      <w:r>
        <w:t>РАБОТ ПО КАПИТАЛЬНОМУ РЕМОНТУ ЗДАНИЙ ДОШКОЛЬНЫХ</w:t>
      </w:r>
    </w:p>
    <w:p w:rsidR="007C4688" w:rsidRDefault="007C4688">
      <w:pPr>
        <w:pStyle w:val="ConsPlusTitle"/>
        <w:jc w:val="center"/>
      </w:pPr>
      <w:r>
        <w:t>ОБРАЗОВАТЕЛЬНЫХ ОРГАНИЗАЦИЙ, ПОДЛЕЖАЩИХ СОФИНАНСИРОВАНИЮ</w:t>
      </w:r>
    </w:p>
    <w:p w:rsidR="007C4688" w:rsidRDefault="007C4688">
      <w:pPr>
        <w:pStyle w:val="ConsPlusTitle"/>
        <w:jc w:val="center"/>
      </w:pPr>
      <w:r>
        <w:t>ИЗ РЕСПУБЛИКАНСКОГО БЮДЖЕТА КАБАРДИНО-БАЛКАРСКОЙ РЕСПУБЛИКИ</w:t>
      </w:r>
    </w:p>
    <w:p w:rsidR="007C4688" w:rsidRDefault="007C4688">
      <w:pPr>
        <w:pStyle w:val="ConsPlusNormal"/>
        <w:jc w:val="both"/>
      </w:pPr>
    </w:p>
    <w:p w:rsidR="007C4688" w:rsidRDefault="007C4688">
      <w:pPr>
        <w:pStyle w:val="ConsPlusNormal"/>
        <w:ind w:firstLine="540"/>
        <w:jc w:val="both"/>
      </w:pPr>
      <w:r>
        <w:t>1. Ремонт фундамента, цоколя и отмостки.</w:t>
      </w:r>
    </w:p>
    <w:p w:rsidR="007C4688" w:rsidRDefault="007C4688">
      <w:pPr>
        <w:pStyle w:val="ConsPlusNormal"/>
        <w:spacing w:before="280"/>
        <w:ind w:firstLine="540"/>
        <w:jc w:val="both"/>
      </w:pPr>
      <w:r>
        <w:t>2. Ремонт кровли.</w:t>
      </w:r>
    </w:p>
    <w:p w:rsidR="007C4688" w:rsidRDefault="007C4688">
      <w:pPr>
        <w:pStyle w:val="ConsPlusNormal"/>
        <w:spacing w:before="280"/>
        <w:ind w:firstLine="540"/>
        <w:jc w:val="both"/>
      </w:pPr>
      <w:r>
        <w:t>3. Ремонт потолков, междуэтажных перекрытий и полов.</w:t>
      </w:r>
    </w:p>
    <w:p w:rsidR="007C4688" w:rsidRDefault="007C4688">
      <w:pPr>
        <w:pStyle w:val="ConsPlusNormal"/>
        <w:spacing w:before="280"/>
        <w:ind w:firstLine="540"/>
        <w:jc w:val="both"/>
      </w:pPr>
      <w:r>
        <w:t>4. Ремонт окон, дверей (входных и внутренних) и ворот зданий, их замена.</w:t>
      </w:r>
    </w:p>
    <w:p w:rsidR="007C4688" w:rsidRDefault="007C4688">
      <w:pPr>
        <w:pStyle w:val="ConsPlusNormal"/>
        <w:spacing w:before="280"/>
        <w:ind w:firstLine="540"/>
        <w:jc w:val="both"/>
      </w:pPr>
      <w:r>
        <w:t>5. Ремонт входных групп, лестниц и крылец.</w:t>
      </w:r>
    </w:p>
    <w:p w:rsidR="007C4688" w:rsidRDefault="007C4688">
      <w:pPr>
        <w:pStyle w:val="ConsPlusNormal"/>
        <w:spacing w:before="280"/>
        <w:ind w:firstLine="540"/>
        <w:jc w:val="both"/>
      </w:pPr>
      <w:r>
        <w:t>6. Внутренние штукатурные, облицовочные и малярные работы.</w:t>
      </w:r>
    </w:p>
    <w:p w:rsidR="007C4688" w:rsidRDefault="007C4688">
      <w:pPr>
        <w:pStyle w:val="ConsPlusNormal"/>
        <w:spacing w:before="280"/>
        <w:ind w:firstLine="540"/>
        <w:jc w:val="both"/>
      </w:pPr>
      <w:r>
        <w:t>7. Ремонт фасадов.</w:t>
      </w:r>
    </w:p>
    <w:p w:rsidR="007C4688" w:rsidRDefault="007C4688">
      <w:pPr>
        <w:pStyle w:val="ConsPlusNormal"/>
        <w:spacing w:before="280"/>
        <w:ind w:firstLine="540"/>
        <w:jc w:val="both"/>
      </w:pPr>
      <w:r>
        <w:t>8. Ремонт системы отопления.</w:t>
      </w:r>
    </w:p>
    <w:p w:rsidR="007C4688" w:rsidRDefault="007C4688">
      <w:pPr>
        <w:pStyle w:val="ConsPlusNormal"/>
        <w:spacing w:before="280"/>
        <w:ind w:firstLine="540"/>
        <w:jc w:val="both"/>
      </w:pPr>
      <w:r>
        <w:t>9. Ремонт системы вентиляции.</w:t>
      </w:r>
    </w:p>
    <w:p w:rsidR="007C4688" w:rsidRDefault="007C4688">
      <w:pPr>
        <w:pStyle w:val="ConsPlusNormal"/>
        <w:spacing w:before="280"/>
        <w:ind w:firstLine="540"/>
        <w:jc w:val="both"/>
      </w:pPr>
      <w:r>
        <w:t>10. Ремонт системы горячего и холодного водоснабжения.</w:t>
      </w:r>
    </w:p>
    <w:p w:rsidR="007C4688" w:rsidRDefault="007C4688">
      <w:pPr>
        <w:pStyle w:val="ConsPlusNormal"/>
        <w:spacing w:before="280"/>
        <w:ind w:firstLine="540"/>
        <w:jc w:val="both"/>
      </w:pPr>
      <w:r>
        <w:t>11. Ремонт системы канализации.</w:t>
      </w:r>
    </w:p>
    <w:p w:rsidR="007C4688" w:rsidRDefault="007C4688">
      <w:pPr>
        <w:pStyle w:val="ConsPlusNormal"/>
        <w:spacing w:before="280"/>
        <w:ind w:firstLine="540"/>
        <w:jc w:val="both"/>
      </w:pPr>
      <w:r>
        <w:t>12. Электромонтажные работы.</w:t>
      </w:r>
    </w:p>
    <w:p w:rsidR="007C4688" w:rsidRDefault="007C4688">
      <w:pPr>
        <w:pStyle w:val="ConsPlusNormal"/>
        <w:spacing w:before="280"/>
        <w:ind w:firstLine="540"/>
        <w:jc w:val="both"/>
      </w:pPr>
      <w:r>
        <w:t>13. Ремонт слаботочных сетей.</w:t>
      </w:r>
    </w:p>
    <w:p w:rsidR="007C4688" w:rsidRDefault="007C4688">
      <w:pPr>
        <w:pStyle w:val="ConsPlusNormal"/>
        <w:spacing w:before="280"/>
        <w:ind w:firstLine="540"/>
        <w:jc w:val="both"/>
      </w:pPr>
      <w:r>
        <w:t>14. Ремонт систем пожаротушения.</w:t>
      </w:r>
    </w:p>
    <w:p w:rsidR="007C4688" w:rsidRDefault="007C4688">
      <w:pPr>
        <w:pStyle w:val="ConsPlusNormal"/>
        <w:jc w:val="both"/>
      </w:pPr>
    </w:p>
    <w:p w:rsidR="007C4688" w:rsidRDefault="007C4688">
      <w:pPr>
        <w:pStyle w:val="ConsPlusNormal"/>
        <w:jc w:val="both"/>
      </w:pPr>
    </w:p>
    <w:p w:rsidR="007C4688" w:rsidRDefault="007C4688">
      <w:pPr>
        <w:pStyle w:val="ConsPlusNormal"/>
        <w:pBdr>
          <w:bottom w:val="single" w:sz="6" w:space="0" w:color="auto"/>
        </w:pBdr>
        <w:spacing w:before="100" w:after="100"/>
        <w:jc w:val="both"/>
        <w:rPr>
          <w:sz w:val="2"/>
          <w:szCs w:val="2"/>
        </w:rPr>
      </w:pPr>
    </w:p>
    <w:p w:rsidR="00BC7141" w:rsidRDefault="007C4688">
      <w:bookmarkStart w:id="41" w:name="_GoBack"/>
      <w:bookmarkEnd w:id="41"/>
    </w:p>
    <w:sectPr w:rsidR="00BC7141" w:rsidSect="002D6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688"/>
    <w:rsid w:val="000920D5"/>
    <w:rsid w:val="00436B39"/>
    <w:rsid w:val="007C4688"/>
    <w:rsid w:val="00C84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688"/>
    <w:pPr>
      <w:widowControl w:val="0"/>
      <w:autoSpaceDE w:val="0"/>
      <w:autoSpaceDN w:val="0"/>
    </w:pPr>
    <w:rPr>
      <w:rFonts w:eastAsia="Times New Roman" w:cs="Times New Roman"/>
      <w:szCs w:val="20"/>
      <w:lang w:eastAsia="ru-RU"/>
    </w:rPr>
  </w:style>
  <w:style w:type="paragraph" w:customStyle="1" w:styleId="ConsPlusNonformat">
    <w:name w:val="ConsPlusNonformat"/>
    <w:rsid w:val="007C4688"/>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7C4688"/>
    <w:pPr>
      <w:widowControl w:val="0"/>
      <w:autoSpaceDE w:val="0"/>
      <w:autoSpaceDN w:val="0"/>
    </w:pPr>
    <w:rPr>
      <w:rFonts w:eastAsia="Times New Roman" w:cs="Times New Roman"/>
      <w:b/>
      <w:szCs w:val="20"/>
      <w:lang w:eastAsia="ru-RU"/>
    </w:rPr>
  </w:style>
  <w:style w:type="paragraph" w:customStyle="1" w:styleId="ConsPlusCell">
    <w:name w:val="ConsPlusCell"/>
    <w:rsid w:val="007C4688"/>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7C4688"/>
    <w:pPr>
      <w:widowControl w:val="0"/>
      <w:autoSpaceDE w:val="0"/>
      <w:autoSpaceDN w:val="0"/>
    </w:pPr>
    <w:rPr>
      <w:rFonts w:eastAsia="Times New Roman" w:cs="Times New Roman"/>
      <w:szCs w:val="20"/>
      <w:lang w:eastAsia="ru-RU"/>
    </w:rPr>
  </w:style>
  <w:style w:type="paragraph" w:customStyle="1" w:styleId="ConsPlusTitlePage">
    <w:name w:val="ConsPlusTitlePage"/>
    <w:rsid w:val="007C4688"/>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7C4688"/>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7C4688"/>
    <w:pPr>
      <w:widowControl w:val="0"/>
      <w:autoSpaceDE w:val="0"/>
      <w:autoSpaceDN w:val="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688"/>
    <w:pPr>
      <w:widowControl w:val="0"/>
      <w:autoSpaceDE w:val="0"/>
      <w:autoSpaceDN w:val="0"/>
    </w:pPr>
    <w:rPr>
      <w:rFonts w:eastAsia="Times New Roman" w:cs="Times New Roman"/>
      <w:szCs w:val="20"/>
      <w:lang w:eastAsia="ru-RU"/>
    </w:rPr>
  </w:style>
  <w:style w:type="paragraph" w:customStyle="1" w:styleId="ConsPlusNonformat">
    <w:name w:val="ConsPlusNonformat"/>
    <w:rsid w:val="007C4688"/>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7C4688"/>
    <w:pPr>
      <w:widowControl w:val="0"/>
      <w:autoSpaceDE w:val="0"/>
      <w:autoSpaceDN w:val="0"/>
    </w:pPr>
    <w:rPr>
      <w:rFonts w:eastAsia="Times New Roman" w:cs="Times New Roman"/>
      <w:b/>
      <w:szCs w:val="20"/>
      <w:lang w:eastAsia="ru-RU"/>
    </w:rPr>
  </w:style>
  <w:style w:type="paragraph" w:customStyle="1" w:styleId="ConsPlusCell">
    <w:name w:val="ConsPlusCell"/>
    <w:rsid w:val="007C4688"/>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7C4688"/>
    <w:pPr>
      <w:widowControl w:val="0"/>
      <w:autoSpaceDE w:val="0"/>
      <w:autoSpaceDN w:val="0"/>
    </w:pPr>
    <w:rPr>
      <w:rFonts w:eastAsia="Times New Roman" w:cs="Times New Roman"/>
      <w:szCs w:val="20"/>
      <w:lang w:eastAsia="ru-RU"/>
    </w:rPr>
  </w:style>
  <w:style w:type="paragraph" w:customStyle="1" w:styleId="ConsPlusTitlePage">
    <w:name w:val="ConsPlusTitlePage"/>
    <w:rsid w:val="007C4688"/>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7C4688"/>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7C4688"/>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04&amp;n=79653&amp;dst=103431" TargetMode="External"/><Relationship Id="rId21" Type="http://schemas.openxmlformats.org/officeDocument/2006/relationships/hyperlink" Target="https://login.consultant.ru/link/?req=doc&amp;base=RLAW304&amp;n=106059&amp;dst=100005" TargetMode="External"/><Relationship Id="rId42" Type="http://schemas.openxmlformats.org/officeDocument/2006/relationships/hyperlink" Target="https://login.consultant.ru/link/?req=doc&amp;base=RLAW304&amp;n=91264&amp;dst=100005" TargetMode="External"/><Relationship Id="rId63" Type="http://schemas.openxmlformats.org/officeDocument/2006/relationships/hyperlink" Target="https://login.consultant.ru/link/?req=doc&amp;base=RLAW304&amp;n=118318&amp;dst=100009" TargetMode="External"/><Relationship Id="rId84" Type="http://schemas.openxmlformats.org/officeDocument/2006/relationships/hyperlink" Target="https://login.consultant.ru/link/?req=doc&amp;base=RLAW304&amp;n=103744&amp;dst=105127" TargetMode="External"/><Relationship Id="rId138" Type="http://schemas.openxmlformats.org/officeDocument/2006/relationships/hyperlink" Target="https://login.consultant.ru/link/?req=doc&amp;base=RLAW304&amp;n=118318&amp;dst=100019" TargetMode="External"/><Relationship Id="rId159" Type="http://schemas.openxmlformats.org/officeDocument/2006/relationships/hyperlink" Target="https://login.consultant.ru/link/?req=doc&amp;base=RLAW304&amp;n=86136&amp;dst=100799" TargetMode="External"/><Relationship Id="rId170" Type="http://schemas.openxmlformats.org/officeDocument/2006/relationships/hyperlink" Target="https://login.consultant.ru/link/?req=doc&amp;base=RLAW304&amp;n=96452&amp;dst=102716" TargetMode="External"/><Relationship Id="rId191" Type="http://schemas.openxmlformats.org/officeDocument/2006/relationships/hyperlink" Target="https://login.consultant.ru/link/?req=doc&amp;base=LAW&amp;n=516721&amp;dst=100669" TargetMode="External"/><Relationship Id="rId205" Type="http://schemas.openxmlformats.org/officeDocument/2006/relationships/hyperlink" Target="https://login.consultant.ru/link/?req=doc&amp;base=RLAW304&amp;n=118318&amp;dst=100071" TargetMode="External"/><Relationship Id="rId226" Type="http://schemas.openxmlformats.org/officeDocument/2006/relationships/hyperlink" Target="https://login.consultant.ru/link/?req=doc&amp;base=RLAW304&amp;n=57336&amp;dst=100045" TargetMode="External"/><Relationship Id="rId107" Type="http://schemas.openxmlformats.org/officeDocument/2006/relationships/hyperlink" Target="https://login.consultant.ru/link/?req=doc&amp;base=RLAW304&amp;n=79653&amp;dst=103429" TargetMode="External"/><Relationship Id="rId11" Type="http://schemas.openxmlformats.org/officeDocument/2006/relationships/hyperlink" Target="https://login.consultant.ru/link/?req=doc&amp;base=RLAW304&amp;n=82249&amp;dst=100005" TargetMode="External"/><Relationship Id="rId32" Type="http://schemas.openxmlformats.org/officeDocument/2006/relationships/hyperlink" Target="https://login.consultant.ru/link/?req=doc&amp;base=RLAW304&amp;n=70680" TargetMode="External"/><Relationship Id="rId53" Type="http://schemas.openxmlformats.org/officeDocument/2006/relationships/hyperlink" Target="https://login.consultant.ru/link/?req=doc&amp;base=RLAW304&amp;n=123346&amp;dst=100005" TargetMode="External"/><Relationship Id="rId74" Type="http://schemas.openxmlformats.org/officeDocument/2006/relationships/hyperlink" Target="https://login.consultant.ru/link/?req=doc&amp;base=RLAW304&amp;n=106999&amp;dst=100105" TargetMode="External"/><Relationship Id="rId128" Type="http://schemas.openxmlformats.org/officeDocument/2006/relationships/hyperlink" Target="https://login.consultant.ru/link/?req=doc&amp;base=RLAW304&amp;n=57336&amp;dst=100011" TargetMode="External"/><Relationship Id="rId149" Type="http://schemas.openxmlformats.org/officeDocument/2006/relationships/hyperlink" Target="https://login.consultant.ru/link/?req=doc&amp;base=RLAW304&amp;n=57336&amp;dst=100127"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LAW304&amp;n=57336&amp;dst=100062" TargetMode="External"/><Relationship Id="rId160" Type="http://schemas.openxmlformats.org/officeDocument/2006/relationships/hyperlink" Target="https://login.consultant.ru/link/?req=doc&amp;base=LAW&amp;n=486034&amp;dst=100047" TargetMode="External"/><Relationship Id="rId181" Type="http://schemas.openxmlformats.org/officeDocument/2006/relationships/hyperlink" Target="https://login.consultant.ru/link/?req=doc&amp;base=RLAW304&amp;n=103090&amp;dst=104457" TargetMode="External"/><Relationship Id="rId216" Type="http://schemas.openxmlformats.org/officeDocument/2006/relationships/hyperlink" Target="https://login.consultant.ru/link/?req=doc&amp;base=RLAW304&amp;n=106999&amp;dst=100143" TargetMode="External"/><Relationship Id="rId22" Type="http://schemas.openxmlformats.org/officeDocument/2006/relationships/hyperlink" Target="https://login.consultant.ru/link/?req=doc&amp;base=RLAW304&amp;n=106999&amp;dst=100005" TargetMode="External"/><Relationship Id="rId27" Type="http://schemas.openxmlformats.org/officeDocument/2006/relationships/hyperlink" Target="https://login.consultant.ru/link/?req=doc&amp;base=RLAW304&amp;n=123767&amp;dst=100005" TargetMode="External"/><Relationship Id="rId43" Type="http://schemas.openxmlformats.org/officeDocument/2006/relationships/hyperlink" Target="https://login.consultant.ru/link/?req=doc&amp;base=RLAW304&amp;n=93105&amp;dst=100005" TargetMode="External"/><Relationship Id="rId48" Type="http://schemas.openxmlformats.org/officeDocument/2006/relationships/hyperlink" Target="https://login.consultant.ru/link/?req=doc&amp;base=RLAW304&amp;n=106059&amp;dst=100005" TargetMode="External"/><Relationship Id="rId64" Type="http://schemas.openxmlformats.org/officeDocument/2006/relationships/hyperlink" Target="https://login.consultant.ru/link/?req=doc&amp;base=LAW&amp;n=389271" TargetMode="External"/><Relationship Id="rId69" Type="http://schemas.openxmlformats.org/officeDocument/2006/relationships/hyperlink" Target="https://login.consultant.ru/link/?req=doc&amp;base=RLAW304&amp;n=123346&amp;dst=100010" TargetMode="External"/><Relationship Id="rId113" Type="http://schemas.openxmlformats.org/officeDocument/2006/relationships/hyperlink" Target="https://login.consultant.ru/link/?req=doc&amp;base=LAW&amp;n=325763&amp;dst=2" TargetMode="External"/><Relationship Id="rId118" Type="http://schemas.openxmlformats.org/officeDocument/2006/relationships/hyperlink" Target="https://login.consultant.ru/link/?req=doc&amp;base=RLAW304&amp;n=103744&amp;dst=105128" TargetMode="External"/><Relationship Id="rId134" Type="http://schemas.openxmlformats.org/officeDocument/2006/relationships/hyperlink" Target="https://login.consultant.ru/link/?req=doc&amp;base=RLAW304&amp;n=96452&amp;dst=102714" TargetMode="External"/><Relationship Id="rId139" Type="http://schemas.openxmlformats.org/officeDocument/2006/relationships/hyperlink" Target="https://login.consultant.ru/link/?req=doc&amp;base=RLAW304&amp;n=57336&amp;dst=100184" TargetMode="External"/><Relationship Id="rId80" Type="http://schemas.openxmlformats.org/officeDocument/2006/relationships/hyperlink" Target="https://login.consultant.ru/link/?req=doc&amp;base=RLAW304&amp;n=103744&amp;dst=105125" TargetMode="External"/><Relationship Id="rId85" Type="http://schemas.openxmlformats.org/officeDocument/2006/relationships/hyperlink" Target="https://login.consultant.ru/link/?req=doc&amp;base=RLAW304&amp;n=76882&amp;dst=101735" TargetMode="External"/><Relationship Id="rId150" Type="http://schemas.openxmlformats.org/officeDocument/2006/relationships/hyperlink" Target="https://login.consultant.ru/link/?req=doc&amp;base=RLAW304&amp;n=118318&amp;dst=100034" TargetMode="External"/><Relationship Id="rId155" Type="http://schemas.openxmlformats.org/officeDocument/2006/relationships/hyperlink" Target="https://login.consultant.ru/link/?req=doc&amp;base=RLAW304&amp;n=91264&amp;dst=102518" TargetMode="External"/><Relationship Id="rId171" Type="http://schemas.openxmlformats.org/officeDocument/2006/relationships/hyperlink" Target="https://login.consultant.ru/link/?req=doc&amp;base=RLAW304&amp;n=96452&amp;dst=102716" TargetMode="External"/><Relationship Id="rId176" Type="http://schemas.openxmlformats.org/officeDocument/2006/relationships/hyperlink" Target="https://login.consultant.ru/link/?req=doc&amp;base=RLAW304&amp;n=103090&amp;dst=104457" TargetMode="External"/><Relationship Id="rId192" Type="http://schemas.openxmlformats.org/officeDocument/2006/relationships/hyperlink" Target="https://login.consultant.ru/link/?req=doc&amp;base=RLAW304&amp;n=118318&amp;dst=100059" TargetMode="External"/><Relationship Id="rId197" Type="http://schemas.openxmlformats.org/officeDocument/2006/relationships/hyperlink" Target="https://login.consultant.ru/link/?req=doc&amp;base=RLAW304&amp;n=87142&amp;dst=105038" TargetMode="External"/><Relationship Id="rId206" Type="http://schemas.openxmlformats.org/officeDocument/2006/relationships/hyperlink" Target="https://login.consultant.ru/link/?req=doc&amp;base=RLAW304&amp;n=118318&amp;dst=100078" TargetMode="External"/><Relationship Id="rId227" Type="http://schemas.openxmlformats.org/officeDocument/2006/relationships/hyperlink" Target="https://login.consultant.ru/link/?req=doc&amp;base=RLAW304&amp;n=57336&amp;dst=100046" TargetMode="External"/><Relationship Id="rId201" Type="http://schemas.openxmlformats.org/officeDocument/2006/relationships/hyperlink" Target="https://login.consultant.ru/link/?req=doc&amp;base=RLAW304&amp;n=118318&amp;dst=100066" TargetMode="External"/><Relationship Id="rId222" Type="http://schemas.openxmlformats.org/officeDocument/2006/relationships/hyperlink" Target="https://login.consultant.ru/link/?req=doc&amp;base=LAW&amp;n=519175&amp;dst=109577" TargetMode="External"/><Relationship Id="rId12" Type="http://schemas.openxmlformats.org/officeDocument/2006/relationships/hyperlink" Target="https://login.consultant.ru/link/?req=doc&amp;base=RLAW304&amp;n=86136&amp;dst=100005" TargetMode="External"/><Relationship Id="rId17" Type="http://schemas.openxmlformats.org/officeDocument/2006/relationships/hyperlink" Target="https://login.consultant.ru/link/?req=doc&amp;base=RLAW304&amp;n=96452&amp;dst=100005" TargetMode="External"/><Relationship Id="rId33" Type="http://schemas.openxmlformats.org/officeDocument/2006/relationships/hyperlink" Target="https://login.consultant.ru/link/?req=doc&amp;base=RLAW304&amp;n=75084&amp;dst=100005" TargetMode="External"/><Relationship Id="rId38" Type="http://schemas.openxmlformats.org/officeDocument/2006/relationships/hyperlink" Target="https://login.consultant.ru/link/?req=doc&amp;base=RLAW304&amp;n=82249&amp;dst=100005" TargetMode="External"/><Relationship Id="rId59" Type="http://schemas.openxmlformats.org/officeDocument/2006/relationships/hyperlink" Target="https://login.consultant.ru/link/?req=doc&amp;base=RLAW304&amp;n=106999&amp;dst=100014" TargetMode="External"/><Relationship Id="rId103" Type="http://schemas.openxmlformats.org/officeDocument/2006/relationships/hyperlink" Target="https://login.consultant.ru/link/?req=doc&amp;base=RLAW304&amp;n=57336&amp;dst=100187" TargetMode="External"/><Relationship Id="rId108" Type="http://schemas.openxmlformats.org/officeDocument/2006/relationships/hyperlink" Target="https://login.consultant.ru/link/?req=doc&amp;base=RLAW304&amp;n=76882&amp;dst=101744" TargetMode="External"/><Relationship Id="rId124" Type="http://schemas.openxmlformats.org/officeDocument/2006/relationships/hyperlink" Target="https://login.consultant.ru/link/?req=doc&amp;base=RLAW304&amp;n=76882&amp;dst=101749" TargetMode="External"/><Relationship Id="rId129" Type="http://schemas.openxmlformats.org/officeDocument/2006/relationships/hyperlink" Target="https://login.consultant.ru/link/?req=doc&amp;base=RLAW304&amp;n=57336&amp;dst=100127" TargetMode="External"/><Relationship Id="rId54" Type="http://schemas.openxmlformats.org/officeDocument/2006/relationships/hyperlink" Target="https://login.consultant.ru/link/?req=doc&amp;base=RLAW304&amp;n=123767&amp;dst=100005" TargetMode="External"/><Relationship Id="rId70" Type="http://schemas.openxmlformats.org/officeDocument/2006/relationships/hyperlink" Target="https://login.consultant.ru/link/?req=doc&amp;base=RLAW304&amp;n=118318&amp;dst=100010" TargetMode="External"/><Relationship Id="rId75" Type="http://schemas.openxmlformats.org/officeDocument/2006/relationships/hyperlink" Target="https://login.consultant.ru/link/?req=doc&amp;base=RLAW304&amp;n=106999&amp;dst=100105" TargetMode="External"/><Relationship Id="rId91" Type="http://schemas.openxmlformats.org/officeDocument/2006/relationships/hyperlink" Target="https://login.consultant.ru/link/?req=doc&amp;base=RLAW304&amp;n=99150&amp;dst=106583" TargetMode="External"/><Relationship Id="rId96" Type="http://schemas.openxmlformats.org/officeDocument/2006/relationships/hyperlink" Target="https://login.consultant.ru/link/?req=doc&amp;base=RLAW304&amp;n=57336&amp;dst=100187" TargetMode="External"/><Relationship Id="rId140" Type="http://schemas.openxmlformats.org/officeDocument/2006/relationships/hyperlink" Target="https://login.consultant.ru/link/?req=doc&amp;base=RLAW304&amp;n=118318&amp;dst=100020" TargetMode="External"/><Relationship Id="rId145" Type="http://schemas.openxmlformats.org/officeDocument/2006/relationships/hyperlink" Target="https://login.consultant.ru/link/?req=doc&amp;base=RLAW304&amp;n=118318&amp;dst=100032" TargetMode="External"/><Relationship Id="rId161" Type="http://schemas.openxmlformats.org/officeDocument/2006/relationships/hyperlink" Target="https://login.consultant.ru/link/?req=doc&amp;base=RLAW304&amp;n=86136&amp;dst=100799" TargetMode="External"/><Relationship Id="rId166" Type="http://schemas.openxmlformats.org/officeDocument/2006/relationships/hyperlink" Target="https://login.consultant.ru/link/?req=doc&amp;base=RLAW304&amp;n=81582&amp;dst=102542" TargetMode="External"/><Relationship Id="rId182" Type="http://schemas.openxmlformats.org/officeDocument/2006/relationships/hyperlink" Target="https://login.consultant.ru/link/?req=doc&amp;base=LAW&amp;n=400617&amp;dst=100015" TargetMode="External"/><Relationship Id="rId187" Type="http://schemas.openxmlformats.org/officeDocument/2006/relationships/hyperlink" Target="https://login.consultant.ru/link/?req=doc&amp;base=RLAW304&amp;n=57336&amp;dst=100043" TargetMode="External"/><Relationship Id="rId217" Type="http://schemas.openxmlformats.org/officeDocument/2006/relationships/hyperlink" Target="https://login.consultant.ru/link/?req=doc&amp;base=LAW&amp;n=511241&amp;dst=3765" TargetMode="External"/><Relationship Id="rId1" Type="http://schemas.openxmlformats.org/officeDocument/2006/relationships/styles" Target="styles.xml"/><Relationship Id="rId6" Type="http://schemas.openxmlformats.org/officeDocument/2006/relationships/hyperlink" Target="https://login.consultant.ru/link/?req=doc&amp;base=RLAW304&amp;n=75084&amp;dst=100005" TargetMode="External"/><Relationship Id="rId212" Type="http://schemas.openxmlformats.org/officeDocument/2006/relationships/hyperlink" Target="https://login.consultant.ru/link/?req=doc&amp;base=RLAW304&amp;n=118318&amp;dst=100080" TargetMode="External"/><Relationship Id="rId23" Type="http://schemas.openxmlformats.org/officeDocument/2006/relationships/hyperlink" Target="https://login.consultant.ru/link/?req=doc&amp;base=RLAW304&amp;n=111004&amp;dst=100005" TargetMode="External"/><Relationship Id="rId28" Type="http://schemas.openxmlformats.org/officeDocument/2006/relationships/hyperlink" Target="https://login.consultant.ru/link/?req=doc&amp;base=RLAW304&amp;n=64215" TargetMode="External"/><Relationship Id="rId49" Type="http://schemas.openxmlformats.org/officeDocument/2006/relationships/hyperlink" Target="https://login.consultant.ru/link/?req=doc&amp;base=RLAW304&amp;n=106999&amp;dst=100005" TargetMode="External"/><Relationship Id="rId114" Type="http://schemas.openxmlformats.org/officeDocument/2006/relationships/hyperlink" Target="https://login.consultant.ru/link/?req=doc&amp;base=LAW&amp;n=325763&amp;dst=2" TargetMode="External"/><Relationship Id="rId119" Type="http://schemas.openxmlformats.org/officeDocument/2006/relationships/hyperlink" Target="https://login.consultant.ru/link/?req=doc&amp;base=RLAW304&amp;n=76882&amp;dst=101747" TargetMode="External"/><Relationship Id="rId44" Type="http://schemas.openxmlformats.org/officeDocument/2006/relationships/hyperlink" Target="https://login.consultant.ru/link/?req=doc&amp;base=RLAW304&amp;n=96452&amp;dst=100005" TargetMode="External"/><Relationship Id="rId60" Type="http://schemas.openxmlformats.org/officeDocument/2006/relationships/hyperlink" Target="https://login.consultant.ru/link/?req=doc&amp;base=RLAW304&amp;n=96452&amp;dst=100067" TargetMode="External"/><Relationship Id="rId65" Type="http://schemas.openxmlformats.org/officeDocument/2006/relationships/hyperlink" Target="https://login.consultant.ru/link/?req=doc&amp;base=LAW&amp;n=430906" TargetMode="External"/><Relationship Id="rId81" Type="http://schemas.openxmlformats.org/officeDocument/2006/relationships/hyperlink" Target="https://login.consultant.ru/link/?req=doc&amp;base=RLAW304&amp;n=96452&amp;dst=102711" TargetMode="External"/><Relationship Id="rId86" Type="http://schemas.openxmlformats.org/officeDocument/2006/relationships/hyperlink" Target="https://login.consultant.ru/link/?req=doc&amp;base=RLAW304&amp;n=79653&amp;dst=103427" TargetMode="External"/><Relationship Id="rId130" Type="http://schemas.openxmlformats.org/officeDocument/2006/relationships/hyperlink" Target="https://login.consultant.ru/link/?req=doc&amp;base=RLAW304&amp;n=75084&amp;dst=104481" TargetMode="External"/><Relationship Id="rId135" Type="http://schemas.openxmlformats.org/officeDocument/2006/relationships/hyperlink" Target="https://login.consultant.ru/link/?req=doc&amp;base=RLAW304&amp;n=57336&amp;dst=100043" TargetMode="External"/><Relationship Id="rId151" Type="http://schemas.openxmlformats.org/officeDocument/2006/relationships/hyperlink" Target="https://login.consultant.ru/link/?req=doc&amp;base=RLAW304&amp;n=118318&amp;dst=100036" TargetMode="External"/><Relationship Id="rId156" Type="http://schemas.openxmlformats.org/officeDocument/2006/relationships/hyperlink" Target="https://login.consultant.ru/link/?req=doc&amp;base=RLAW304&amp;n=96452&amp;dst=102715" TargetMode="External"/><Relationship Id="rId177" Type="http://schemas.openxmlformats.org/officeDocument/2006/relationships/hyperlink" Target="https://login.consultant.ru/link/?req=doc&amp;base=RLAW304&amp;n=118318&amp;dst=100038" TargetMode="External"/><Relationship Id="rId198" Type="http://schemas.openxmlformats.org/officeDocument/2006/relationships/hyperlink" Target="https://login.consultant.ru/link/?req=doc&amp;base=RLAW304&amp;n=103744&amp;dst=105129" TargetMode="External"/><Relationship Id="rId172" Type="http://schemas.openxmlformats.org/officeDocument/2006/relationships/hyperlink" Target="https://login.consultant.ru/link/?req=doc&amp;base=LAW&amp;n=511241" TargetMode="External"/><Relationship Id="rId193" Type="http://schemas.openxmlformats.org/officeDocument/2006/relationships/hyperlink" Target="https://login.consultant.ru/link/?req=doc&amp;base=RLAW304&amp;n=118318&amp;dst=100061" TargetMode="External"/><Relationship Id="rId202" Type="http://schemas.openxmlformats.org/officeDocument/2006/relationships/hyperlink" Target="https://login.consultant.ru/link/?req=doc&amp;base=RLAW304&amp;n=118318&amp;dst=100068" TargetMode="External"/><Relationship Id="rId207" Type="http://schemas.openxmlformats.org/officeDocument/2006/relationships/hyperlink" Target="https://login.consultant.ru/link/?req=doc&amp;base=RLAW304&amp;n=114171&amp;dst=100014" TargetMode="External"/><Relationship Id="rId223" Type="http://schemas.openxmlformats.org/officeDocument/2006/relationships/hyperlink" Target="https://login.consultant.ru/link/?req=doc&amp;base=LAW&amp;n=471697&amp;dst=100012" TargetMode="External"/><Relationship Id="rId228" Type="http://schemas.openxmlformats.org/officeDocument/2006/relationships/hyperlink" Target="https://login.consultant.ru/link/?req=doc&amp;base=RLAW304&amp;n=57336&amp;dst=100062" TargetMode="External"/><Relationship Id="rId13" Type="http://schemas.openxmlformats.org/officeDocument/2006/relationships/hyperlink" Target="https://login.consultant.ru/link/?req=doc&amp;base=RLAW304&amp;n=87142&amp;dst=100005" TargetMode="External"/><Relationship Id="rId18" Type="http://schemas.openxmlformats.org/officeDocument/2006/relationships/hyperlink" Target="https://login.consultant.ru/link/?req=doc&amp;base=RLAW304&amp;n=99150&amp;dst=100005" TargetMode="External"/><Relationship Id="rId39" Type="http://schemas.openxmlformats.org/officeDocument/2006/relationships/hyperlink" Target="https://login.consultant.ru/link/?req=doc&amp;base=RLAW304&amp;n=86136&amp;dst=100005" TargetMode="External"/><Relationship Id="rId109" Type="http://schemas.openxmlformats.org/officeDocument/2006/relationships/hyperlink" Target="https://login.consultant.ru/link/?req=doc&amp;base=RLAW304&amp;n=79653&amp;dst=103431" TargetMode="External"/><Relationship Id="rId34" Type="http://schemas.openxmlformats.org/officeDocument/2006/relationships/hyperlink" Target="https://login.consultant.ru/link/?req=doc&amp;base=RLAW304&amp;n=76882&amp;dst=100005" TargetMode="External"/><Relationship Id="rId50" Type="http://schemas.openxmlformats.org/officeDocument/2006/relationships/hyperlink" Target="https://login.consultant.ru/link/?req=doc&amp;base=RLAW304&amp;n=111004&amp;dst=100005" TargetMode="External"/><Relationship Id="rId55" Type="http://schemas.openxmlformats.org/officeDocument/2006/relationships/hyperlink" Target="https://login.consultant.ru/link/?req=doc&amp;base=RLAW304&amp;n=106999&amp;dst=100014" TargetMode="External"/><Relationship Id="rId76" Type="http://schemas.openxmlformats.org/officeDocument/2006/relationships/hyperlink" Target="https://login.consultant.ru/link/?req=doc&amp;base=RLAW304&amp;n=106999&amp;dst=100105" TargetMode="External"/><Relationship Id="rId97" Type="http://schemas.openxmlformats.org/officeDocument/2006/relationships/hyperlink" Target="https://login.consultant.ru/link/?req=doc&amp;base=RLAW304&amp;n=99150&amp;dst=106584" TargetMode="External"/><Relationship Id="rId104" Type="http://schemas.openxmlformats.org/officeDocument/2006/relationships/hyperlink" Target="https://login.consultant.ru/link/?req=doc&amp;base=LAW&amp;n=511241" TargetMode="External"/><Relationship Id="rId120" Type="http://schemas.openxmlformats.org/officeDocument/2006/relationships/hyperlink" Target="https://login.consultant.ru/link/?req=doc&amp;base=RLAW304&amp;n=79653&amp;dst=103433" TargetMode="External"/><Relationship Id="rId125" Type="http://schemas.openxmlformats.org/officeDocument/2006/relationships/hyperlink" Target="https://login.consultant.ru/link/?req=doc&amp;base=RLAW304&amp;n=79653&amp;dst=103433" TargetMode="External"/><Relationship Id="rId141" Type="http://schemas.openxmlformats.org/officeDocument/2006/relationships/image" Target="media/image3.wmf"/><Relationship Id="rId146" Type="http://schemas.openxmlformats.org/officeDocument/2006/relationships/hyperlink" Target="https://login.consultant.ru/link/?req=doc&amp;base=RLAW304&amp;n=79653&amp;dst=103435" TargetMode="External"/><Relationship Id="rId167" Type="http://schemas.openxmlformats.org/officeDocument/2006/relationships/hyperlink" Target="https://login.consultant.ru/link/?req=doc&amp;base=RLAW304&amp;n=111004&amp;dst=100005" TargetMode="External"/><Relationship Id="rId188" Type="http://schemas.openxmlformats.org/officeDocument/2006/relationships/hyperlink" Target="https://login.consultant.ru/link/?req=doc&amp;base=RLAW304&amp;n=118318&amp;dst=100056" TargetMode="External"/><Relationship Id="rId7" Type="http://schemas.openxmlformats.org/officeDocument/2006/relationships/hyperlink" Target="https://login.consultant.ru/link/?req=doc&amp;base=RLAW304&amp;n=76882&amp;dst=100005" TargetMode="External"/><Relationship Id="rId71" Type="http://schemas.openxmlformats.org/officeDocument/2006/relationships/hyperlink" Target="https://login.consultant.ru/link/?req=doc&amp;base=RLAW304&amp;n=106999&amp;dst=100104" TargetMode="External"/><Relationship Id="rId92" Type="http://schemas.openxmlformats.org/officeDocument/2006/relationships/image" Target="media/image1.wmf"/><Relationship Id="rId162" Type="http://schemas.openxmlformats.org/officeDocument/2006/relationships/hyperlink" Target="https://login.consultant.ru/link/?req=doc&amp;base=RLAW304&amp;n=86136&amp;dst=100799" TargetMode="External"/><Relationship Id="rId183" Type="http://schemas.openxmlformats.org/officeDocument/2006/relationships/hyperlink" Target="https://login.consultant.ru/link/?req=doc&amp;base=RLAW304&amp;n=118318&amp;dst=100053" TargetMode="External"/><Relationship Id="rId213" Type="http://schemas.openxmlformats.org/officeDocument/2006/relationships/hyperlink" Target="https://login.consultant.ru/link/?req=doc&amp;base=RLAW304&amp;n=123767&amp;dst=100009" TargetMode="External"/><Relationship Id="rId218" Type="http://schemas.openxmlformats.org/officeDocument/2006/relationships/hyperlink" Target="https://login.consultant.ru/link/?req=doc&amp;base=RLAW304&amp;n=114171&amp;dst=100016" TargetMode="External"/><Relationship Id="rId2" Type="http://schemas.microsoft.com/office/2007/relationships/stylesWithEffects" Target="stylesWithEffects.xml"/><Relationship Id="rId29" Type="http://schemas.openxmlformats.org/officeDocument/2006/relationships/hyperlink" Target="https://login.consultant.ru/link/?req=doc&amp;base=RLAW304&amp;n=58138" TargetMode="External"/><Relationship Id="rId24" Type="http://schemas.openxmlformats.org/officeDocument/2006/relationships/hyperlink" Target="https://login.consultant.ru/link/?req=doc&amp;base=RLAW304&amp;n=114171&amp;dst=100005" TargetMode="External"/><Relationship Id="rId40" Type="http://schemas.openxmlformats.org/officeDocument/2006/relationships/hyperlink" Target="https://login.consultant.ru/link/?req=doc&amp;base=RLAW304&amp;n=87142&amp;dst=100005" TargetMode="External"/><Relationship Id="rId45" Type="http://schemas.openxmlformats.org/officeDocument/2006/relationships/hyperlink" Target="https://login.consultant.ru/link/?req=doc&amp;base=RLAW304&amp;n=99150&amp;dst=100005" TargetMode="External"/><Relationship Id="rId66" Type="http://schemas.openxmlformats.org/officeDocument/2006/relationships/hyperlink" Target="https://login.consultant.ru/link/?req=doc&amp;base=LAW&amp;n=475991" TargetMode="External"/><Relationship Id="rId87" Type="http://schemas.openxmlformats.org/officeDocument/2006/relationships/hyperlink" Target="https://login.consultant.ru/link/?req=doc&amp;base=RLAW304&amp;n=96452&amp;dst=102712" TargetMode="External"/><Relationship Id="rId110" Type="http://schemas.openxmlformats.org/officeDocument/2006/relationships/hyperlink" Target="https://login.consultant.ru/link/?req=doc&amp;base=RLAW304&amp;n=96452&amp;dst=102713" TargetMode="External"/><Relationship Id="rId115" Type="http://schemas.openxmlformats.org/officeDocument/2006/relationships/hyperlink" Target="https://login.consultant.ru/link/?req=doc&amp;base=RLAW304&amp;n=96452&amp;dst=102713" TargetMode="External"/><Relationship Id="rId131" Type="http://schemas.openxmlformats.org/officeDocument/2006/relationships/hyperlink" Target="https://login.consultant.ru/link/?req=doc&amp;base=RLAW304&amp;n=79653&amp;dst=103435" TargetMode="External"/><Relationship Id="rId136" Type="http://schemas.openxmlformats.org/officeDocument/2006/relationships/hyperlink" Target="https://login.consultant.ru/link/?req=doc&amp;base=RLAW304&amp;n=118318&amp;dst=100013" TargetMode="External"/><Relationship Id="rId157" Type="http://schemas.openxmlformats.org/officeDocument/2006/relationships/hyperlink" Target="https://login.consultant.ru/link/?req=doc&amp;base=RLAW304&amp;n=111004&amp;dst=100005" TargetMode="External"/><Relationship Id="rId178" Type="http://schemas.openxmlformats.org/officeDocument/2006/relationships/hyperlink" Target="https://login.consultant.ru/link/?req=doc&amp;base=RLAW304&amp;n=118318&amp;dst=100039" TargetMode="External"/><Relationship Id="rId61" Type="http://schemas.openxmlformats.org/officeDocument/2006/relationships/hyperlink" Target="https://login.consultant.ru/link/?req=doc&amp;base=RLAW304&amp;n=106999&amp;dst=100015" TargetMode="External"/><Relationship Id="rId82" Type="http://schemas.openxmlformats.org/officeDocument/2006/relationships/hyperlink" Target="https://login.consultant.ru/link/?req=doc&amp;base=RLAW304&amp;n=79653&amp;dst=103425" TargetMode="External"/><Relationship Id="rId152" Type="http://schemas.openxmlformats.org/officeDocument/2006/relationships/hyperlink" Target="https://login.consultant.ru/link/?req=doc&amp;base=RLAW304&amp;n=79653&amp;dst=103437" TargetMode="External"/><Relationship Id="rId173" Type="http://schemas.openxmlformats.org/officeDocument/2006/relationships/hyperlink" Target="https://login.consultant.ru/link/?req=doc&amp;base=RLAW304&amp;n=87142&amp;dst=104996" TargetMode="External"/><Relationship Id="rId194" Type="http://schemas.openxmlformats.org/officeDocument/2006/relationships/hyperlink" Target="https://login.consultant.ru/link/?req=doc&amp;base=RLAW304&amp;n=57336&amp;dst=100062" TargetMode="External"/><Relationship Id="rId199" Type="http://schemas.openxmlformats.org/officeDocument/2006/relationships/hyperlink" Target="https://login.consultant.ru/link/?req=doc&amp;base=RLAW304&amp;n=114171&amp;dst=100009" TargetMode="External"/><Relationship Id="rId203" Type="http://schemas.openxmlformats.org/officeDocument/2006/relationships/hyperlink" Target="https://login.consultant.ru/link/?req=doc&amp;base=RLAW304&amp;n=114171&amp;dst=100010" TargetMode="External"/><Relationship Id="rId208" Type="http://schemas.openxmlformats.org/officeDocument/2006/relationships/hyperlink" Target="https://login.consultant.ru/link/?req=doc&amp;base=RLAW304&amp;n=106999&amp;dst=100106" TargetMode="External"/><Relationship Id="rId229" Type="http://schemas.openxmlformats.org/officeDocument/2006/relationships/hyperlink" Target="https://login.consultant.ru/link/?req=doc&amp;base=RLAW304&amp;n=57336&amp;dst=100074" TargetMode="External"/><Relationship Id="rId19" Type="http://schemas.openxmlformats.org/officeDocument/2006/relationships/hyperlink" Target="https://login.consultant.ru/link/?req=doc&amp;base=RLAW304&amp;n=103090&amp;dst=101210" TargetMode="External"/><Relationship Id="rId224" Type="http://schemas.openxmlformats.org/officeDocument/2006/relationships/hyperlink" Target="https://login.consultant.ru/link/?req=doc&amp;base=RLAW304&amp;n=123767&amp;dst=100020" TargetMode="External"/><Relationship Id="rId14" Type="http://schemas.openxmlformats.org/officeDocument/2006/relationships/hyperlink" Target="https://login.consultant.ru/link/?req=doc&amp;base=RLAW304&amp;n=87996&amp;dst=100005" TargetMode="External"/><Relationship Id="rId30" Type="http://schemas.openxmlformats.org/officeDocument/2006/relationships/hyperlink" Target="https://login.consultant.ru/link/?req=doc&amp;base=RLAW304&amp;n=59606" TargetMode="External"/><Relationship Id="rId35" Type="http://schemas.openxmlformats.org/officeDocument/2006/relationships/hyperlink" Target="https://login.consultant.ru/link/?req=doc&amp;base=RLAW304&amp;n=78278&amp;dst=100005" TargetMode="External"/><Relationship Id="rId56" Type="http://schemas.openxmlformats.org/officeDocument/2006/relationships/hyperlink" Target="https://login.consultant.ru/link/?req=doc&amp;base=RLAW304&amp;n=106999&amp;dst=100014" TargetMode="External"/><Relationship Id="rId77" Type="http://schemas.openxmlformats.org/officeDocument/2006/relationships/hyperlink" Target="https://login.consultant.ru/link/?req=doc&amp;base=RLAW304&amp;n=106999&amp;dst=100105" TargetMode="External"/><Relationship Id="rId100" Type="http://schemas.openxmlformats.org/officeDocument/2006/relationships/hyperlink" Target="https://login.consultant.ru/link/?req=doc&amp;base=RLAW304&amp;n=57336&amp;dst=100060" TargetMode="External"/><Relationship Id="rId105" Type="http://schemas.openxmlformats.org/officeDocument/2006/relationships/hyperlink" Target="https://login.consultant.ru/link/?req=doc&amp;base=RLAW304&amp;n=79653&amp;dst=103429" TargetMode="External"/><Relationship Id="rId126" Type="http://schemas.openxmlformats.org/officeDocument/2006/relationships/hyperlink" Target="https://login.consultant.ru/link/?req=doc&amp;base=RLAW304&amp;n=57336&amp;dst=100062" TargetMode="External"/><Relationship Id="rId147" Type="http://schemas.openxmlformats.org/officeDocument/2006/relationships/hyperlink" Target="https://login.consultant.ru/link/?req=doc&amp;base=RLAW304&amp;n=57336&amp;dst=100062" TargetMode="External"/><Relationship Id="rId168" Type="http://schemas.openxmlformats.org/officeDocument/2006/relationships/hyperlink" Target="https://login.consultant.ru/link/?req=doc&amp;base=RLAW304&amp;n=91264&amp;dst=102518" TargetMode="External"/><Relationship Id="rId8" Type="http://schemas.openxmlformats.org/officeDocument/2006/relationships/hyperlink" Target="https://login.consultant.ru/link/?req=doc&amp;base=RLAW304&amp;n=78278&amp;dst=100005" TargetMode="External"/><Relationship Id="rId51" Type="http://schemas.openxmlformats.org/officeDocument/2006/relationships/hyperlink" Target="https://login.consultant.ru/link/?req=doc&amp;base=RLAW304&amp;n=114171&amp;dst=100005" TargetMode="External"/><Relationship Id="rId72" Type="http://schemas.openxmlformats.org/officeDocument/2006/relationships/hyperlink" Target="https://login.consultant.ru/link/?req=doc&amp;base=RLAW304&amp;n=106999&amp;dst=100105" TargetMode="External"/><Relationship Id="rId93" Type="http://schemas.openxmlformats.org/officeDocument/2006/relationships/hyperlink" Target="https://login.consultant.ru/link/?req=doc&amp;base=RLAW304&amp;n=76882&amp;dst=101735" TargetMode="External"/><Relationship Id="rId98" Type="http://schemas.openxmlformats.org/officeDocument/2006/relationships/hyperlink" Target="https://login.consultant.ru/link/?req=doc&amp;base=RLAW304&amp;n=79653&amp;dst=103427" TargetMode="External"/><Relationship Id="rId121" Type="http://schemas.openxmlformats.org/officeDocument/2006/relationships/hyperlink" Target="https://login.consultant.ru/link/?req=doc&amp;base=RLAW304&amp;n=57336&amp;dst=100043" TargetMode="External"/><Relationship Id="rId142" Type="http://schemas.openxmlformats.org/officeDocument/2006/relationships/hyperlink" Target="https://login.consultant.ru/link/?req=doc&amp;base=RLAW304&amp;n=118318&amp;dst=100028" TargetMode="External"/><Relationship Id="rId163" Type="http://schemas.openxmlformats.org/officeDocument/2006/relationships/hyperlink" Target="https://login.consultant.ru/link/?req=doc&amp;base=RLAW304&amp;n=96452&amp;dst=102715" TargetMode="External"/><Relationship Id="rId184" Type="http://schemas.openxmlformats.org/officeDocument/2006/relationships/hyperlink" Target="https://login.consultant.ru/link/?req=doc&amp;base=LAW&amp;n=400617&amp;dst=100015" TargetMode="External"/><Relationship Id="rId189" Type="http://schemas.openxmlformats.org/officeDocument/2006/relationships/hyperlink" Target="https://login.consultant.ru/link/?req=doc&amp;base=RLAW304&amp;n=93105&amp;dst=102528" TargetMode="External"/><Relationship Id="rId219" Type="http://schemas.openxmlformats.org/officeDocument/2006/relationships/hyperlink" Target="https://login.consultant.ru/link/?req=doc&amp;base=RLAW304&amp;n=118318&amp;dst=100084" TargetMode="External"/><Relationship Id="rId3" Type="http://schemas.openxmlformats.org/officeDocument/2006/relationships/settings" Target="settings.xml"/><Relationship Id="rId214" Type="http://schemas.openxmlformats.org/officeDocument/2006/relationships/hyperlink" Target="https://login.consultant.ru/link/?req=doc&amp;base=RLAW304&amp;n=123767&amp;dst=100011" TargetMode="External"/><Relationship Id="rId230" Type="http://schemas.openxmlformats.org/officeDocument/2006/relationships/hyperlink" Target="https://login.consultant.ru/link/?req=doc&amp;base=RLAW304&amp;n=57336&amp;dst=100127" TargetMode="External"/><Relationship Id="rId25" Type="http://schemas.openxmlformats.org/officeDocument/2006/relationships/hyperlink" Target="https://login.consultant.ru/link/?req=doc&amp;base=RLAW304&amp;n=118318&amp;dst=100005" TargetMode="External"/><Relationship Id="rId46" Type="http://schemas.openxmlformats.org/officeDocument/2006/relationships/hyperlink" Target="https://login.consultant.ru/link/?req=doc&amp;base=RLAW304&amp;n=103090&amp;dst=101210" TargetMode="External"/><Relationship Id="rId67" Type="http://schemas.openxmlformats.org/officeDocument/2006/relationships/hyperlink" Target="https://login.consultant.ru/link/?req=doc&amp;base=RLAW304&amp;n=123346&amp;dst=100006" TargetMode="External"/><Relationship Id="rId116" Type="http://schemas.openxmlformats.org/officeDocument/2006/relationships/hyperlink" Target="https://login.consultant.ru/link/?req=doc&amp;base=RLAW304&amp;n=76882&amp;dst=101745" TargetMode="External"/><Relationship Id="rId137" Type="http://schemas.openxmlformats.org/officeDocument/2006/relationships/hyperlink" Target="https://login.consultant.ru/link/?req=doc&amp;base=RLAW304&amp;n=118318&amp;dst=100014" TargetMode="External"/><Relationship Id="rId158" Type="http://schemas.openxmlformats.org/officeDocument/2006/relationships/hyperlink" Target="https://login.consultant.ru/link/?req=doc&amp;base=RLAW304&amp;n=81582&amp;dst=102541" TargetMode="External"/><Relationship Id="rId20" Type="http://schemas.openxmlformats.org/officeDocument/2006/relationships/hyperlink" Target="https://login.consultant.ru/link/?req=doc&amp;base=RLAW304&amp;n=103744&amp;dst=100005" TargetMode="External"/><Relationship Id="rId41" Type="http://schemas.openxmlformats.org/officeDocument/2006/relationships/hyperlink" Target="https://login.consultant.ru/link/?req=doc&amp;base=RLAW304&amp;n=87996&amp;dst=100005" TargetMode="External"/><Relationship Id="rId62" Type="http://schemas.openxmlformats.org/officeDocument/2006/relationships/hyperlink" Target="https://login.consultant.ru/link/?req=doc&amp;base=RLAW304&amp;n=123346&amp;dst=100005" TargetMode="External"/><Relationship Id="rId83" Type="http://schemas.openxmlformats.org/officeDocument/2006/relationships/hyperlink" Target="https://login.consultant.ru/link/?req=doc&amp;base=RLAW304&amp;n=103744&amp;dst=105126" TargetMode="External"/><Relationship Id="rId88" Type="http://schemas.openxmlformats.org/officeDocument/2006/relationships/hyperlink" Target="https://login.consultant.ru/link/?req=doc&amp;base=RLAW304&amp;n=99150&amp;dst=106577" TargetMode="External"/><Relationship Id="rId111" Type="http://schemas.openxmlformats.org/officeDocument/2006/relationships/hyperlink" Target="https://login.consultant.ru/link/?req=doc&amp;base=RLAW304&amp;n=103744&amp;dst=105128" TargetMode="External"/><Relationship Id="rId132" Type="http://schemas.openxmlformats.org/officeDocument/2006/relationships/hyperlink" Target="https://login.consultant.ru/link/?req=doc&amp;base=RLAW304&amp;n=96452&amp;dst=102714" TargetMode="External"/><Relationship Id="rId153" Type="http://schemas.openxmlformats.org/officeDocument/2006/relationships/hyperlink" Target="https://login.consultant.ru/link/?req=doc&amp;base=RLAW304&amp;n=81582&amp;dst=102540" TargetMode="External"/><Relationship Id="rId174" Type="http://schemas.openxmlformats.org/officeDocument/2006/relationships/hyperlink" Target="https://login.consultant.ru/link/?req=doc&amp;base=RLAW304&amp;n=93105&amp;dst=102524" TargetMode="External"/><Relationship Id="rId179" Type="http://schemas.openxmlformats.org/officeDocument/2006/relationships/hyperlink" Target="https://login.consultant.ru/link/?req=doc&amp;base=RLAW304&amp;n=96452&amp;dst=102717" TargetMode="External"/><Relationship Id="rId195" Type="http://schemas.openxmlformats.org/officeDocument/2006/relationships/hyperlink" Target="https://login.consultant.ru/link/?req=doc&amp;base=RLAW304&amp;n=57336&amp;dst=100127" TargetMode="External"/><Relationship Id="rId209" Type="http://schemas.openxmlformats.org/officeDocument/2006/relationships/hyperlink" Target="https://login.consultant.ru/link/?req=doc&amp;base=RLAW304&amp;n=118318&amp;dst=100079" TargetMode="External"/><Relationship Id="rId190" Type="http://schemas.openxmlformats.org/officeDocument/2006/relationships/hyperlink" Target="https://login.consultant.ru/link/?req=doc&amp;base=LAW&amp;n=411035&amp;dst=100010" TargetMode="External"/><Relationship Id="rId204" Type="http://schemas.openxmlformats.org/officeDocument/2006/relationships/hyperlink" Target="https://login.consultant.ru/link/?req=doc&amp;base=RLAW304&amp;n=118318&amp;dst=100069" TargetMode="External"/><Relationship Id="rId220" Type="http://schemas.openxmlformats.org/officeDocument/2006/relationships/hyperlink" Target="https://login.consultant.ru/link/?req=doc&amp;base=RLAW304&amp;n=123767&amp;dst=100020" TargetMode="External"/><Relationship Id="rId225" Type="http://schemas.openxmlformats.org/officeDocument/2006/relationships/hyperlink" Target="https://login.consultant.ru/link/?req=doc&amp;base=LAW&amp;n=411035&amp;dst=100010" TargetMode="External"/><Relationship Id="rId15" Type="http://schemas.openxmlformats.org/officeDocument/2006/relationships/hyperlink" Target="https://login.consultant.ru/link/?req=doc&amp;base=RLAW304&amp;n=91264&amp;dst=100005" TargetMode="External"/><Relationship Id="rId36" Type="http://schemas.openxmlformats.org/officeDocument/2006/relationships/hyperlink" Target="https://login.consultant.ru/link/?req=doc&amp;base=RLAW304&amp;n=79653&amp;dst=100005" TargetMode="External"/><Relationship Id="rId57" Type="http://schemas.openxmlformats.org/officeDocument/2006/relationships/hyperlink" Target="https://login.consultant.ru/link/?req=doc&amp;base=RLAW304&amp;n=106999&amp;dst=100014" TargetMode="External"/><Relationship Id="rId106" Type="http://schemas.openxmlformats.org/officeDocument/2006/relationships/hyperlink" Target="https://login.consultant.ru/link/?req=doc&amp;base=LAW&amp;n=220555&amp;dst=100007" TargetMode="External"/><Relationship Id="rId127" Type="http://schemas.openxmlformats.org/officeDocument/2006/relationships/hyperlink" Target="https://login.consultant.ru/link/?req=doc&amp;base=RLAW304&amp;n=57336&amp;dst=100187" TargetMode="External"/><Relationship Id="rId10" Type="http://schemas.openxmlformats.org/officeDocument/2006/relationships/hyperlink" Target="https://login.consultant.ru/link/?req=doc&amp;base=RLAW304&amp;n=81582&amp;dst=100005" TargetMode="External"/><Relationship Id="rId31" Type="http://schemas.openxmlformats.org/officeDocument/2006/relationships/hyperlink" Target="https://login.consultant.ru/link/?req=doc&amp;base=RLAW304&amp;n=64171" TargetMode="External"/><Relationship Id="rId52" Type="http://schemas.openxmlformats.org/officeDocument/2006/relationships/hyperlink" Target="https://login.consultant.ru/link/?req=doc&amp;base=RLAW304&amp;n=118318&amp;dst=100005" TargetMode="External"/><Relationship Id="rId73" Type="http://schemas.openxmlformats.org/officeDocument/2006/relationships/hyperlink" Target="https://login.consultant.ru/link/?req=doc&amp;base=RLAW304&amp;n=106999&amp;dst=100105" TargetMode="External"/><Relationship Id="rId78" Type="http://schemas.openxmlformats.org/officeDocument/2006/relationships/hyperlink" Target="https://login.consultant.ru/link/?req=doc&amp;base=RLAW304&amp;n=79653&amp;dst=103425" TargetMode="External"/><Relationship Id="rId94" Type="http://schemas.openxmlformats.org/officeDocument/2006/relationships/hyperlink" Target="https://login.consultant.ru/link/?req=doc&amp;base=RLAW304&amp;n=96452&amp;dst=102712" TargetMode="External"/><Relationship Id="rId99" Type="http://schemas.openxmlformats.org/officeDocument/2006/relationships/hyperlink" Target="https://login.consultant.ru/link/?req=doc&amp;base=RLAW304&amp;n=57336&amp;dst=100176" TargetMode="External"/><Relationship Id="rId101" Type="http://schemas.openxmlformats.org/officeDocument/2006/relationships/hyperlink" Target="https://login.consultant.ru/link/?req=doc&amp;base=RLAW304&amp;n=57336&amp;dst=100074" TargetMode="External"/><Relationship Id="rId122" Type="http://schemas.openxmlformats.org/officeDocument/2006/relationships/image" Target="media/image2.wmf"/><Relationship Id="rId143" Type="http://schemas.openxmlformats.org/officeDocument/2006/relationships/hyperlink" Target="https://login.consultant.ru/link/?req=doc&amp;base=RLAW304&amp;n=118318&amp;dst=100029" TargetMode="External"/><Relationship Id="rId148" Type="http://schemas.openxmlformats.org/officeDocument/2006/relationships/hyperlink" Target="https://login.consultant.ru/link/?req=doc&amp;base=RLAW304&amp;n=57336&amp;dst=100074" TargetMode="External"/><Relationship Id="rId164" Type="http://schemas.openxmlformats.org/officeDocument/2006/relationships/hyperlink" Target="https://login.consultant.ru/link/?req=doc&amp;base=RLAW304&amp;n=86136&amp;dst=100799" TargetMode="External"/><Relationship Id="rId169" Type="http://schemas.openxmlformats.org/officeDocument/2006/relationships/hyperlink" Target="https://login.consultant.ru/link/?req=doc&amp;base=RLAW304&amp;n=81582&amp;dst=102544" TargetMode="External"/><Relationship Id="rId185" Type="http://schemas.openxmlformats.org/officeDocument/2006/relationships/hyperlink" Target="https://login.consultant.ru/link/?req=doc&amp;base=LAW&amp;n=510735&amp;dst=1437" TargetMode="External"/><Relationship Id="rId4" Type="http://schemas.openxmlformats.org/officeDocument/2006/relationships/webSettings" Target="webSettings.xml"/><Relationship Id="rId9" Type="http://schemas.openxmlformats.org/officeDocument/2006/relationships/hyperlink" Target="https://login.consultant.ru/link/?req=doc&amp;base=RLAW304&amp;n=79653&amp;dst=100005" TargetMode="External"/><Relationship Id="rId180" Type="http://schemas.openxmlformats.org/officeDocument/2006/relationships/hyperlink" Target="https://login.consultant.ru/link/?req=doc&amp;base=RLAW304&amp;n=93105&amp;dst=102525" TargetMode="External"/><Relationship Id="rId210" Type="http://schemas.openxmlformats.org/officeDocument/2006/relationships/hyperlink" Target="https://login.consultant.ru/link/?req=doc&amp;base=RLAW304&amp;n=123767&amp;dst=100009" TargetMode="External"/><Relationship Id="rId215" Type="http://schemas.openxmlformats.org/officeDocument/2006/relationships/hyperlink" Target="https://login.consultant.ru/link/?req=doc&amp;base=LAW&amp;n=511241" TargetMode="External"/><Relationship Id="rId26" Type="http://schemas.openxmlformats.org/officeDocument/2006/relationships/hyperlink" Target="https://login.consultant.ru/link/?req=doc&amp;base=RLAW304&amp;n=123346&amp;dst=100005" TargetMode="External"/><Relationship Id="rId231" Type="http://schemas.openxmlformats.org/officeDocument/2006/relationships/fontTable" Target="fontTable.xml"/><Relationship Id="rId47" Type="http://schemas.openxmlformats.org/officeDocument/2006/relationships/hyperlink" Target="https://login.consultant.ru/link/?req=doc&amp;base=RLAW304&amp;n=103744&amp;dst=100005" TargetMode="External"/><Relationship Id="rId68" Type="http://schemas.openxmlformats.org/officeDocument/2006/relationships/hyperlink" Target="https://login.consultant.ru/link/?req=doc&amp;base=RLAW304&amp;n=123346&amp;dst=100008" TargetMode="External"/><Relationship Id="rId89" Type="http://schemas.openxmlformats.org/officeDocument/2006/relationships/hyperlink" Target="https://login.consultant.ru/link/?req=doc&amp;base=RLAW304&amp;n=99150&amp;dst=106580" TargetMode="External"/><Relationship Id="rId112" Type="http://schemas.openxmlformats.org/officeDocument/2006/relationships/hyperlink" Target="https://login.consultant.ru/link/?req=doc&amp;base=LAW&amp;n=325763&amp;dst=2" TargetMode="External"/><Relationship Id="rId133" Type="http://schemas.openxmlformats.org/officeDocument/2006/relationships/hyperlink" Target="https://login.consultant.ru/link/?req=doc&amp;base=RLAW304&amp;n=118318&amp;dst=100012" TargetMode="External"/><Relationship Id="rId154" Type="http://schemas.openxmlformats.org/officeDocument/2006/relationships/hyperlink" Target="https://login.consultant.ru/link/?req=doc&amp;base=RLAW304&amp;n=86136&amp;dst=100797" TargetMode="External"/><Relationship Id="rId175" Type="http://schemas.openxmlformats.org/officeDocument/2006/relationships/hyperlink" Target="https://login.consultant.ru/link/?req=doc&amp;base=RLAW304&amp;n=96452&amp;dst=102717" TargetMode="External"/><Relationship Id="rId196" Type="http://schemas.openxmlformats.org/officeDocument/2006/relationships/hyperlink" Target="https://login.consultant.ru/link/?req=doc&amp;base=RLAW304&amp;n=118318&amp;dst=100063" TargetMode="External"/><Relationship Id="rId200" Type="http://schemas.openxmlformats.org/officeDocument/2006/relationships/hyperlink" Target="https://login.consultant.ru/link/?req=doc&amp;base=RLAW304&amp;n=118318&amp;dst=100065" TargetMode="External"/><Relationship Id="rId16" Type="http://schemas.openxmlformats.org/officeDocument/2006/relationships/hyperlink" Target="https://login.consultant.ru/link/?req=doc&amp;base=RLAW304&amp;n=93105&amp;dst=100005" TargetMode="External"/><Relationship Id="rId221" Type="http://schemas.openxmlformats.org/officeDocument/2006/relationships/hyperlink" Target="https://login.consultant.ru/link/?req=doc&amp;base=RLAW304&amp;n=57336&amp;dst=100043" TargetMode="External"/><Relationship Id="rId37" Type="http://schemas.openxmlformats.org/officeDocument/2006/relationships/hyperlink" Target="https://login.consultant.ru/link/?req=doc&amp;base=RLAW304&amp;n=81582&amp;dst=100005" TargetMode="External"/><Relationship Id="rId58" Type="http://schemas.openxmlformats.org/officeDocument/2006/relationships/hyperlink" Target="https://login.consultant.ru/link/?req=doc&amp;base=RLAW304&amp;n=106999&amp;dst=100014" TargetMode="External"/><Relationship Id="rId79" Type="http://schemas.openxmlformats.org/officeDocument/2006/relationships/hyperlink" Target="https://login.consultant.ru/link/?req=doc&amp;base=RLAW304&amp;n=96452&amp;dst=102711" TargetMode="External"/><Relationship Id="rId102" Type="http://schemas.openxmlformats.org/officeDocument/2006/relationships/hyperlink" Target="https://login.consultant.ru/link/?req=doc&amp;base=RLAW304&amp;n=57336&amp;dst=100062" TargetMode="External"/><Relationship Id="rId123" Type="http://schemas.openxmlformats.org/officeDocument/2006/relationships/hyperlink" Target="https://login.consultant.ru/link/?req=doc&amp;base=RLAW304&amp;n=76882&amp;dst=101748" TargetMode="External"/><Relationship Id="rId144" Type="http://schemas.openxmlformats.org/officeDocument/2006/relationships/hyperlink" Target="https://login.consultant.ru/link/?req=doc&amp;base=RLAW304&amp;n=118318&amp;dst=100031" TargetMode="External"/><Relationship Id="rId90" Type="http://schemas.openxmlformats.org/officeDocument/2006/relationships/hyperlink" Target="https://login.consultant.ru/link/?req=doc&amp;base=RLAW304&amp;n=99150&amp;dst=106582" TargetMode="External"/><Relationship Id="rId165" Type="http://schemas.openxmlformats.org/officeDocument/2006/relationships/hyperlink" Target="https://login.consultant.ru/link/?req=doc&amp;base=RLAW304&amp;n=86136&amp;dst=100799" TargetMode="External"/><Relationship Id="rId186" Type="http://schemas.openxmlformats.org/officeDocument/2006/relationships/hyperlink" Target="https://login.consultant.ru/link/?req=doc&amp;base=RLAW304&amp;n=118318&amp;dst=100055" TargetMode="External"/><Relationship Id="rId211" Type="http://schemas.openxmlformats.org/officeDocument/2006/relationships/image" Target="media/image4.wmf"/><Relationship Id="rId23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96</Pages>
  <Words>32098</Words>
  <Characters>182965</Characters>
  <Application>Microsoft Office Word</Application>
  <DocSecurity>0</DocSecurity>
  <Lines>1524</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310</dc:creator>
  <cp:lastModifiedBy>Mary 310</cp:lastModifiedBy>
  <cp:revision>1</cp:revision>
  <dcterms:created xsi:type="dcterms:W3CDTF">2025-11-26T09:04:00Z</dcterms:created>
  <dcterms:modified xsi:type="dcterms:W3CDTF">2025-11-26T09:04:00Z</dcterms:modified>
</cp:coreProperties>
</file>