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76" w:rsidRPr="00135576" w:rsidRDefault="00FC0081" w:rsidP="001355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76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реализации </w:t>
      </w:r>
      <w:r w:rsidR="00135576" w:rsidRPr="00135576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Кабардино-Балкарской Республики «Развитие образования </w:t>
      </w:r>
      <w:r w:rsidR="00135576" w:rsidRPr="00135576">
        <w:rPr>
          <w:rFonts w:ascii="Times New Roman" w:hAnsi="Times New Roman" w:cs="Times New Roman"/>
          <w:b/>
          <w:sz w:val="28"/>
          <w:szCs w:val="28"/>
        </w:rPr>
        <w:br/>
        <w:t>в Кабардино-Балкарской Республике»</w:t>
      </w:r>
      <w:r w:rsidR="00FB41C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60530B">
        <w:rPr>
          <w:rFonts w:ascii="Times New Roman" w:hAnsi="Times New Roman" w:cs="Times New Roman"/>
          <w:b/>
          <w:sz w:val="28"/>
          <w:szCs w:val="28"/>
        </w:rPr>
        <w:t>2</w:t>
      </w:r>
      <w:r w:rsidR="00FB41C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C0081" w:rsidRDefault="00FC0081"/>
    <w:p w:rsidR="00FC0081" w:rsidRDefault="00135576" w:rsidP="002F2C4F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135576">
        <w:rPr>
          <w:rFonts w:ascii="Times New Roman" w:hAnsi="Times New Roman" w:cs="Times New Roman"/>
          <w:sz w:val="28"/>
          <w:szCs w:val="28"/>
        </w:rPr>
        <w:t>1.Расчет степени достижения целей и решения задач  по каждому показателю государственной программы</w:t>
      </w:r>
      <w:r w:rsidR="002F2C4F">
        <w:rPr>
          <w:rFonts w:ascii="Times New Roman" w:hAnsi="Times New Roman" w:cs="Times New Roman"/>
          <w:sz w:val="28"/>
          <w:szCs w:val="28"/>
        </w:rPr>
        <w:t>:</w:t>
      </w:r>
    </w:p>
    <w:p w:rsidR="007B3B6A" w:rsidRDefault="007B3B6A" w:rsidP="00E50F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20"/>
        <w:gridCol w:w="5559"/>
        <w:gridCol w:w="1134"/>
        <w:gridCol w:w="1134"/>
        <w:gridCol w:w="992"/>
      </w:tblGrid>
      <w:tr w:rsidR="00E50F15" w:rsidRPr="00E50F15" w:rsidTr="003C6ABB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(П)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 (Ф</w:t>
            </w:r>
            <w:r w:rsidRPr="00E50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Ф/П</w:t>
            </w:r>
          </w:p>
        </w:tc>
      </w:tr>
      <w:tr w:rsidR="00E50F15" w:rsidRPr="00E50F15" w:rsidTr="00E935C6">
        <w:trPr>
          <w:trHeight w:val="8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вес численности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среднего профессионального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</w:tr>
      <w:tr w:rsidR="00E50F15" w:rsidRPr="00E50F15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количестве профессиональных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средней заработной платы преподавателей и мастеров производственного обучения государственных образовательных организаций, реализующих образовательные программы среднего профессионального образования к среднемесячному доходу от трудовой деятельности в Кабардино-Балкарской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1,02</w:t>
            </w:r>
          </w:p>
        </w:tc>
      </w:tr>
      <w:tr w:rsidR="00E50F15" w:rsidRPr="00E50F15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образовательных организаций профессионального образования, курируемых ресурсным учебно-методическим центром, в которых обеспечены условия для получения среднего профессионального образования инвалидами и людьми с ограниченными возможностями здоровья, в том числе с использованием дистанционных образовательных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профессий (специальностей) подготовки кадров ресурсного учебно-методического центра, по которым разработаны и апробированы адаптированные образовательные программы и учебно-методические комплексы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руководящих и педагогических работников системы среднего профессионального образования, входящих в состав советов по компетенциям конкурсов по профессиональному мастерству среди инвалидов и людей с ограниченными возможностями здоровья «Абилимпикс»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студентов (выпускников) из числа инвалидов и людей с ограниченными возможностями здоровья профессиональных образовательных организаций, курируемых ресурсным учебно-методическим центром, занявших призовые места на конкурсах профессионального мастерства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615B1E">
        <w:trPr>
          <w:trHeight w:val="93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профессиональных образовательных организаций, в которых созданы условия для обучения лиц с ограниченными возможностями здоровья, в общем числе профессиональных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студентов, обучающихся по образовательным программам среднего профессионального образования, в расчете на одного работника, замещающего должности преподавателей и (или) мастеров производственного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1,32</w:t>
            </w:r>
          </w:p>
        </w:tc>
      </w:tr>
      <w:tr w:rsidR="00E50F15" w:rsidRPr="00E50F15" w:rsidTr="00615B1E">
        <w:trPr>
          <w:trHeight w:val="31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 государственных образовательных организаций Кабардино-Балкарской Республики,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получающих вознаграждение за классное руководство (кураторство), в общей численности педагогических работников такой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E935C6">
        <w:trPr>
          <w:trHeight w:val="83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организаций, осуществляющих образовательную деятельность по образовательным программам среднего профессионального образования, итоговая аттестация в которых проводится в форме демонстрационного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2,86</w:t>
            </w:r>
          </w:p>
        </w:tc>
      </w:tr>
      <w:tr w:rsidR="00E50F15" w:rsidRPr="00E50F15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завершающих обучение в организациях, осуществляющих образовательную деятельность по образовательным программам среднего профессионального образования, прошедших аттестацию с использованием механизма демонстрационного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615B1E">
        <w:trPr>
          <w:trHeight w:val="4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центров опережающей профессиональной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615B1E">
        <w:trPr>
          <w:trHeight w:val="68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мастерских, оснащенных современной материально-технической базой по одной из компетенций*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615B1E">
        <w:trPr>
          <w:trHeight w:val="55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105A33">
        <w:trPr>
          <w:trHeight w:val="4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615B1E">
        <w:trPr>
          <w:trHeight w:val="97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615B1E">
        <w:trPr>
          <w:trHeight w:val="86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вес численности обучающихся общеобразовательных организаций, обучающихся по федеральным государственным образовательным стандартам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105A33">
        <w:trPr>
          <w:trHeight w:val="6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E50F15" w:rsidRPr="00E50F15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муниципальных систем общего образования, в которых разработаны и реализуются мероприятия по повышению качества образования в общеобразовательных организациях, показавших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15" w:rsidRPr="00E50F15" w:rsidRDefault="00E50F15" w:rsidP="00E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0F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E935C6">
        <w:trPr>
          <w:trHeight w:val="59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школ, включенных в региональные проекты повышения качества образования, улучшивших свои результаты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6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Обеспеченность обучающихся общеобразовательных организаций бесплатными учебниками из библиотечного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42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по которым осуществляется ведение цифрового профиля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70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6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работников, получивших возможность использования верифицированного цифрового образовательного контента и цифровых образовательных сервисов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E935C6">
        <w:trPr>
          <w:trHeight w:val="7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62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заданий в электронной форме для учащихся, проверяемых с использованием технологий автоматизированной проверки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9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обучающихся 1 – 4-х классов образовательных организаций, осуществляющих обучение по основным общеобразовательным программам начального общего образования, обеспеченных бесплатным горячим питанием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83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E935C6">
        <w:trPr>
          <w:trHeight w:val="8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72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зданий муниципальных общеобразовательных организаций, в которых проведены работы по капитальному ремонту (реконструкции)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E935C6">
        <w:trPr>
          <w:trHeight w:val="8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зданий государственных и муниципальных общеобразовательных организаций, в которых выполнены мероприятия по благоустройству в целях соблюдения требований к воздушно-тепловому режиму, водоснабжению и канализации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E935C6">
        <w:trPr>
          <w:trHeight w:val="84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зданий муниципальных и государственных общеобразовательных организаций, в которых реализованы мероприятия по их капитальному ремонту и оснащению в рамках мероприятий по модернизации школьной системы образования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7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учителей, освоивших методику преподавания по межпредметным технологиям и реализующих ее в образовательном процессе, в общей численности учителей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69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детей в дошкольных образовательных организациях, приходящихся на одного педагогического работника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</w:tr>
      <w:tr w:rsidR="00852CB8" w:rsidRPr="00852CB8" w:rsidTr="00615B1E">
        <w:trPr>
          <w:trHeight w:val="8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государственных (муниципальных) организаций дошкольного образования к средней заработной плате в сфере общего образования в Кабардино-Балкарской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</w:t>
            </w:r>
          </w:p>
        </w:tc>
      </w:tr>
      <w:tr w:rsidR="00852CB8" w:rsidRPr="00852CB8" w:rsidTr="00E935C6">
        <w:trPr>
          <w:trHeight w:val="71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обучающихся в расчете на одного педагогического работника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1,16</w:t>
            </w:r>
          </w:p>
        </w:tc>
      </w:tr>
      <w:tr w:rsidR="00852CB8" w:rsidRPr="00852CB8" w:rsidTr="00E935C6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общеобразовательных организаций к среднемесячному доходу от трудовой деятельности в Кабардино-Балкарской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1,05</w:t>
            </w:r>
          </w:p>
        </w:tc>
      </w:tr>
      <w:tr w:rsidR="00852CB8" w:rsidRPr="00852CB8" w:rsidTr="00E935C6">
        <w:trPr>
          <w:trHeight w:val="83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учителей, прибывших (переехавших) на работу в сельские населенные пункты, либо поселки городского типа, либо города с населением до 50 тыс. человек, которым предоставлены единовременные компенсационные выплаты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детей-сирот и детей, оставшихся без попечения родителей, переданных на все формы семейного устройства (в приемные семьи, на усыновление (удочерение), под опеку (попечительство), в общем числе детей-сирот и детей, оставшихся без попечения родителей, в Кабардино-Балкарской Республике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</w:tr>
      <w:tr w:rsidR="00852CB8" w:rsidRPr="00852CB8" w:rsidTr="00105A33">
        <w:trPr>
          <w:trHeight w:val="91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комфортных условий для обучения и проживания воспитанников государственных образовательных организаций для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77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 организаций для детей-сирот и детей, оставшихся без попечения родителей, охваченных постинтернатным сопровождением, в общем числе выпускников организаций для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2,50</w:t>
            </w:r>
          </w:p>
        </w:tc>
      </w:tr>
      <w:tr w:rsidR="00852CB8" w:rsidRPr="00852CB8" w:rsidTr="00615B1E">
        <w:trPr>
          <w:trHeight w:val="80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муниципальных образований Кабардино-Балкарской Республики, в которых обновлено содержание и методы обучения предметной области «Технология» и других предметных областей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97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8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71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55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созданных новых мест в общеобразовательных организациях, расположенных в сельской местности и поселках городского типа*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99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Поддержка образования для детей с ограниченными возможностями здоровья. 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30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созданных новых мест в общеобразовательных организациях*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E935C6">
        <w:trPr>
          <w:trHeight w:val="69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общеобразовательных организаций, на базе которых созданы и функционируют детские технопарки "Кванториум"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реализованных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7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новых мест в общеобразовательных организациях в связи с ростом числа обучающихся, вызванным демографическим фактором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7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общеобразовательных организаций, расположенных в сельской местности, в которых обновлена материально-техническая база для занятий физической культурой и спортом*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1,18</w:t>
            </w:r>
          </w:p>
        </w:tc>
      </w:tr>
      <w:tr w:rsidR="00852CB8" w:rsidRPr="00852CB8" w:rsidTr="00105A33">
        <w:trPr>
          <w:trHeight w:val="7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Внедрение  целевой  модели 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"горизонтального"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"одного окна" ("Современная цифровая образовательная среда в Российской Федерации"), в общем числе педагогических работников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59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цифрового образования детей «IT-куб»*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5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образовательных организаций, обеспеченных материально-технической базой для внедрения цифровой образовательной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8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центров непрерывного повышения профессионального мастерства педагогических работников и центра оценки профессионального мастерства и квалификаций педагогов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84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созданных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69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дополнительно созданных мест в дошкольных образовательных организациях для детей в возрасте до 3 лет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дополнительно созданных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Удельный вес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E935C6">
        <w:trPr>
          <w:trHeight w:val="8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детей к средней заработной плате учителей в Кабардино-Балкарской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1,01</w:t>
            </w:r>
          </w:p>
        </w:tc>
      </w:tr>
      <w:tr w:rsidR="00852CB8" w:rsidRPr="00852CB8" w:rsidTr="00E935C6">
        <w:trPr>
          <w:trHeight w:val="99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педагогических работников, прошедших повышение квалификации по программам работы с одаренными детьми, в том числе на базе Образовательного центра «Сириус» и регионального центра выявления и поддержки одаренных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E935C6">
        <w:trPr>
          <w:trHeight w:val="5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лиц, сведения о которых содержатся в государственном информационном ресурсе о лицах, проявивших выдающиеся способности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3,06</w:t>
            </w:r>
          </w:p>
        </w:tc>
      </w:tr>
      <w:tr w:rsidR="00852CB8" w:rsidRPr="00852CB8" w:rsidTr="00E935C6">
        <w:trPr>
          <w:trHeight w:val="5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молодых людей в возрасте от 14 до 30 лет, охваченных мероприятиями молодежной политики, в общем числе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2,21</w:t>
            </w:r>
          </w:p>
        </w:tc>
      </w:tr>
      <w:tr w:rsidR="00852CB8" w:rsidRPr="00852CB8" w:rsidTr="00E935C6">
        <w:trPr>
          <w:trHeight w:val="6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молодых людей в возрасте от 14 до 30 лет, вовлеченных во Всероссийскую форумную кампанию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</w:tr>
      <w:tr w:rsidR="00852CB8" w:rsidRPr="00852CB8" w:rsidTr="00615B1E">
        <w:trPr>
          <w:trHeight w:val="59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</w:tr>
      <w:tr w:rsidR="00852CB8" w:rsidRPr="00852CB8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детей, охваченных деятельностью детских технопарков «Кванториум», мобильных технопарков «Кванториум»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1,02</w:t>
            </w:r>
          </w:p>
        </w:tc>
      </w:tr>
      <w:tr w:rsidR="00852CB8" w:rsidRPr="00852CB8" w:rsidTr="00615B1E">
        <w:trPr>
          <w:trHeight w:val="8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"Кванториум" и центров "IT-куб"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1,23</w:t>
            </w:r>
          </w:p>
        </w:tc>
      </w:tr>
      <w:tr w:rsidR="00852CB8" w:rsidRPr="00852CB8" w:rsidTr="00615B1E">
        <w:trPr>
          <w:trHeight w:val="8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регионального  центра  выявления, поддержки и развития способностей и талантов у детей и молодежи, с учетом опыта Образовательного фонда «Талант и успех»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54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Внедрение целевой модели развития региональной системы дополнительного образования детей*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70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детей с ограниченными возможностями здоровья, осваивающие дополнительные общеобразовательные программы, в том числе с использованием дистанционных технологий*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1,09</w:t>
            </w:r>
          </w:p>
        </w:tc>
      </w:tr>
      <w:tr w:rsidR="00852CB8" w:rsidRPr="00852CB8" w:rsidTr="00615B1E">
        <w:trPr>
          <w:trHeight w:val="67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мобильных технопарков «Кванториум» (для детей, проживающих в сельской местности и малых городах)*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852CB8" w:rsidRPr="00852CB8" w:rsidTr="00615B1E">
        <w:trPr>
          <w:trHeight w:val="8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новых мест в образовательных организациях различных типов для реализации дополнительных общеразвивающих программ всех направленностей*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B8" w:rsidRPr="00852CB8" w:rsidRDefault="00852CB8" w:rsidP="0085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1,01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Реализованы практики поддержки добровольчества (волонтерства) по итогам проведения ежегодного конкурса по предоставлению субсидии субъектам Российской Федерации на реализацию практик поддержки и развития добровольчества (волонтерства) "Регион добрых дел"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E935C6">
        <w:trPr>
          <w:trHeight w:val="6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пунктов проведения экзаменов, обеспеченных высокопроизводительными сканерами для выполнения сканирования экзаменационных работ участников ЕГЭ в ППЭ в день проведения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E935C6">
        <w:trPr>
          <w:trHeight w:val="86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пунктов проведения ЕГЭ, обеспеченных высокопроизводительными принтерами для использования технологии «Печать полного комплекта экзаменационных материалов в аудиториях ППЭ»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615B1E">
        <w:trPr>
          <w:trHeight w:val="77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аудиторий пунктов проведения ЕГЭ, обеспеченных модернизированным оборудованием для осуществления онлайн видеонаблюдения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615B1E">
        <w:trPr>
          <w:trHeight w:val="69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пунктов проведения основного государственного экзамена, обеспеченных современным технологическим оборудованием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615B1E">
        <w:trPr>
          <w:trHeight w:val="69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подготовленных сборников методических материалов по информационно-методическому сопровождению региональных оценочных процедур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615B1E">
        <w:trPr>
          <w:trHeight w:val="72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специалистов, прошедших подготовку и (или) повышение квалификации в области оценки качества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615B1E">
        <w:trPr>
          <w:trHeight w:val="54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региональных оценочных инструментов для проведения регионального анализа оценки качества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учебно-методических комплектов по предметам "Кабардино-черкесский язык", "Кабардино-черкесская литература", "Карачаево-балкарский язык" и "Карачаево-балкарская литература", разработанных в соответствии с требованиями федеральных государственных образовательных стандартов для обучающихся 1 - 11 классов, в том числе для основной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учебно-методических комплектов по предметам "Кабардино-черкесский язык", "Кабардино-черкесская литература", "Карачаево-балкарский язык" и "Карачаево-балкарская литература", разработанных в соответствии с требованиями федеральных государственных образовательных стандартов для обучающихся 1 - 11 классов, в том числе для начинающей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1,36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образовательных организаций, осваивающих обновленные основные общеобразовательные программы по предметам "Кабардино-черкесский язык", "Кабардино-черкесская литература", "Карачаево-балкарский язык" и "Карачаево-балкарская литература", в соответствии с требованиями федеральных государственных образовательных стандартов, в том числе для основной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образовательных организаций, осваивающих обновленные основные общеобразовательные программы по предметам "Кабардино-черкесский язык", "Кабардино-черкесская литература", "Карачаево-балкарский язык" и "Карачаево-балкарская литература"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105A33">
        <w:trPr>
          <w:trHeight w:val="78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образовательных организаций, осваивающих обновленные основные общеобразовательные программы по предмету по предмету "География Кабардино-Балкарской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C6ABB" w:rsidRPr="003C6ABB" w:rsidTr="00615B1E">
        <w:trPr>
          <w:trHeight w:val="64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образовательных организаций, осваивающих обновленные основные общеобразовательные программы по предмету "Культура народов Кабардино-Балкарской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C6ABB" w:rsidRPr="003C6ABB" w:rsidTr="00615B1E">
        <w:trPr>
          <w:trHeight w:val="7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учителей кабардино-черкесского языка и литературы и карачаево-балкарского языка и литературы, прошедших курсы повышения квалификации по обновленным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примерных основных образовательных программ по предметам "Кабардино-черкесский язык", "Кабардино-черкесская литература", "Карачаево-балкарский язык" и "Карачаево-балкарская литература", разработанных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школьных библиотек, оснащенных новыми учебно-методическими комплектами по предметам "Кабардино-черкесский язык", "Кабардино-черкесская литература", "Карачаево-балкарский язык", "Карачаево-балкарская литература", "География Кабардино-Балкарской Республики", "История Кабардино-Балкарской Республики" и "Культура народов Кабардино-Балкарии"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образовательных организаций дошкольного, общего, профессионального образования, в которых созданы органы государственно-общественного управления, в общем числе образовательных организаций дошкольного, общего, профессионального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615B1E">
        <w:trPr>
          <w:trHeight w:val="91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615B1E">
        <w:trPr>
          <w:trHeight w:val="51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комплексной безопасности государственных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</w:t>
            </w:r>
          </w:p>
        </w:tc>
      </w:tr>
      <w:tr w:rsidR="003C6ABB" w:rsidRPr="003C6ABB" w:rsidTr="00615B1E">
        <w:trPr>
          <w:trHeight w:val="55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Ожидаемая экономия электроэнергии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15,0/81,12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93,8/563,2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6,94</w:t>
            </w:r>
          </w:p>
        </w:tc>
      </w:tr>
      <w:tr w:rsidR="003C6ABB" w:rsidRPr="003C6ABB" w:rsidTr="00615B1E">
        <w:trPr>
          <w:trHeight w:val="56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Ожидаемая экономия теплоэнергии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100,0/164,18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112,0/183,9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</w:t>
            </w:r>
          </w:p>
        </w:tc>
      </w:tr>
      <w:tr w:rsidR="003C6ABB" w:rsidRPr="003C6ABB" w:rsidTr="00615B1E">
        <w:trPr>
          <w:trHeight w:val="41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Ожидаемая экономия газопотребления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15,0/96,45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15,0/99,67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</w:tr>
      <w:tr w:rsidR="003C6ABB" w:rsidRPr="003C6ABB" w:rsidTr="00615B1E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Ожидаемая экономия водопотребления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2,0/26,1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2,0/27,1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1,04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объемов электроэнергии, потребляемой (используемой) государственными образовательными организациями, оплата которой осуществляется с использованием приборов учета, в общем объеме электроэнергии, потребляемой государственными образовательными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объемов теплоэнергии, потребляемой (используемой) государственными образовательными организациями, расчеты за которую осуществляются с использованием приборов учета, в общем объеме теплоэнергии, потребляемой (используемой) государственными образовательными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объемов воды, потребляемой (используемой) государственными образовательными организациями, расчеты за которую осуществляются с использованием приборов учета, в общем объеме воды, потребляемой (используемой) государственными образовательными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объемов природного газа, потребляемого (используемого) государственными образовательными организациями, расчеты за который осуществляются с использованием приборов учета, в общем объеме природного газа, потребляемого (используемого) государственными образовательными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3C6ABB" w:rsidRPr="003C6ABB" w:rsidTr="003C6AB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сопоставимых условий)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BB" w:rsidRPr="003C6ABB" w:rsidRDefault="003C6ABB" w:rsidP="003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6A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615B1E" w:rsidRPr="003C6ABB" w:rsidTr="00E935C6">
        <w:trPr>
          <w:trHeight w:val="84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5C6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111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Динамика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фактических условий)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1,44</w:t>
            </w:r>
          </w:p>
        </w:tc>
      </w:tr>
      <w:tr w:rsidR="00615B1E" w:rsidRPr="003C6ABB" w:rsidTr="00615B1E">
        <w:trPr>
          <w:trHeight w:val="79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5C6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Динамика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сопоставимых условий)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1,44</w:t>
            </w:r>
          </w:p>
        </w:tc>
      </w:tr>
      <w:tr w:rsidR="00615B1E" w:rsidRPr="003C6ABB" w:rsidTr="00E935C6">
        <w:trPr>
          <w:trHeight w:val="7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Доля государственных образовательных организаций, финансируемых за счет республиканского бюджета Кабардино-Балкарской Республики, в общем объеме государственных образовательных организаций, в отношении которых проведено обязательное энергетическое обследование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80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Доля государственных образовательных организаций, предоставивших энергетическую декларацию за отчетный год, от общего количества государственных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68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Удельный расход тепловой энергии на снабжение государственных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0,1675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0,1675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68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Удельный расход электрической энергии на снабжение государственных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0,1955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0,1955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66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Численность подготовленных организаторов и специалистов в сфере патриотического воспитания, в том числе специалистов военно-патриотических клубов и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80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Сохранение доли участвующих в реализации подпрограммы образовательных организаций всех типов в общей численности образовательных организаций на уровне 100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Доля обучающихся в образовательных организациях всех типов, принимавших участие в конкурсных мероприятиях, направленных на повышение уровня знаний истории и культуры России, Кабардино-Балкарской Республики, в общей численности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52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Доля граждан в Кабардино-Балкарской Республике, выполнивших нормативы ГТО, в общей численности населения, принимавшего участие в сдаче нормативов ГТО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57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Доля информированных о мероприятиях подпрограммы граждан в общей численности граждан в Кабардино-Балкарской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7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Доля общеобразовательных, профессиональных образовательных организаций и образовательных организаций высшего образования, над которыми шефствуют воинские части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47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Доля воинских частей, над которыми шефствуют трудовые коллективы и бизнес-структуры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4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Доля образовательных организаций высшего образования, на базе которых осуществляют свою деятельность волонтерские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54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E935C6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Количество созданных учебно-методических центров военно-патриотического воспитания молодежи "Авангард"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615B1E" w:rsidRPr="003C6ABB" w:rsidTr="00615B1E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B1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B1E" w:rsidRPr="00615B1E" w:rsidRDefault="00615B1E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B1E" w:rsidRPr="00615B1E" w:rsidRDefault="0060530B" w:rsidP="00615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5B1E" w:rsidRPr="00615B1E">
              <w:rPr>
                <w:rFonts w:ascii="Times New Roman" w:hAnsi="Times New Roman" w:cs="Times New Roman"/>
                <w:sz w:val="16"/>
                <w:szCs w:val="16"/>
              </w:rPr>
              <w:t>138,30</w:t>
            </w:r>
          </w:p>
        </w:tc>
      </w:tr>
    </w:tbl>
    <w:p w:rsidR="007B3B6A" w:rsidRDefault="007B3B6A" w:rsidP="002F2C4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2F2C4F" w:rsidRPr="00757599" w:rsidRDefault="002F2C4F" w:rsidP="002F2C4F">
      <w:pPr>
        <w:pStyle w:val="ConsPlusNormal"/>
        <w:jc w:val="center"/>
        <w:rPr>
          <w:noProof/>
          <w:position w:val="-25"/>
          <w:sz w:val="28"/>
          <w:szCs w:val="28"/>
        </w:rPr>
      </w:pPr>
      <w:r w:rsidRPr="00757599">
        <w:rPr>
          <w:rFonts w:ascii="Times New Roman" w:hAnsi="Times New Roman" w:cs="Times New Roman"/>
          <w:sz w:val="28"/>
          <w:szCs w:val="28"/>
        </w:rPr>
        <w:t>Расчет производится  по формуле</w:t>
      </w:r>
    </w:p>
    <w:p w:rsidR="002F2C4F" w:rsidRDefault="002F2C4F" w:rsidP="002F2C4F">
      <w:pPr>
        <w:pStyle w:val="ConsPlusNormal"/>
        <w:jc w:val="center"/>
        <w:rPr>
          <w:noProof/>
          <w:position w:val="-25"/>
        </w:rPr>
      </w:pPr>
    </w:p>
    <w:p w:rsidR="002F2C4F" w:rsidRDefault="002F2C4F" w:rsidP="002F2C4F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847975" cy="466725"/>
            <wp:effectExtent l="0" t="0" r="9525" b="9525"/>
            <wp:docPr id="1" name="Рисунок 1" descr="base_23856_7722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56_77223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C4F" w:rsidRDefault="002F2C4F" w:rsidP="002F2C4F">
      <w:pPr>
        <w:pStyle w:val="ConsPlusNormal"/>
        <w:jc w:val="both"/>
      </w:pPr>
    </w:p>
    <w:p w:rsidR="002F2C4F" w:rsidRDefault="002F2C4F" w:rsidP="002F2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C4F">
        <w:rPr>
          <w:rFonts w:ascii="Times New Roman" w:hAnsi="Times New Roman" w:cs="Times New Roman"/>
          <w:sz w:val="28"/>
          <w:szCs w:val="28"/>
        </w:rPr>
        <w:t xml:space="preserve"> Степень достижения целей и решения задач  государственной программы Кабардино-Балкарской Республики «Развитие образования </w:t>
      </w:r>
      <w:r w:rsidRPr="002F2C4F">
        <w:rPr>
          <w:rFonts w:ascii="Times New Roman" w:hAnsi="Times New Roman" w:cs="Times New Roman"/>
          <w:sz w:val="28"/>
          <w:szCs w:val="28"/>
        </w:rPr>
        <w:br/>
        <w:t>в Кабардино-Балкарской Республике»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2B1DAF" w:rsidRPr="005413B2">
        <w:rPr>
          <w:rFonts w:ascii="Times New Roman" w:hAnsi="Times New Roman" w:cs="Times New Roman"/>
          <w:sz w:val="28"/>
          <w:szCs w:val="28"/>
        </w:rPr>
        <w:t>1,</w:t>
      </w:r>
      <w:r w:rsidR="00105A33">
        <w:rPr>
          <w:rFonts w:ascii="Times New Roman" w:hAnsi="Times New Roman" w:cs="Times New Roman"/>
          <w:sz w:val="28"/>
          <w:szCs w:val="28"/>
        </w:rPr>
        <w:t>11</w:t>
      </w:r>
      <w:r w:rsidR="005413B2">
        <w:rPr>
          <w:rFonts w:ascii="Times New Roman" w:hAnsi="Times New Roman" w:cs="Times New Roman"/>
          <w:sz w:val="28"/>
          <w:szCs w:val="28"/>
        </w:rPr>
        <w:t xml:space="preserve"> </w:t>
      </w:r>
      <w:r w:rsidR="002B1DAF" w:rsidRPr="005413B2">
        <w:rPr>
          <w:rFonts w:ascii="Times New Roman" w:hAnsi="Times New Roman" w:cs="Times New Roman"/>
          <w:sz w:val="28"/>
          <w:szCs w:val="28"/>
        </w:rPr>
        <w:t>(1</w:t>
      </w:r>
      <w:r w:rsidR="00105A33">
        <w:rPr>
          <w:rFonts w:ascii="Times New Roman" w:hAnsi="Times New Roman" w:cs="Times New Roman"/>
          <w:sz w:val="28"/>
          <w:szCs w:val="28"/>
        </w:rPr>
        <w:t>38,3</w:t>
      </w:r>
      <w:r w:rsidR="002B1DAF" w:rsidRPr="005413B2">
        <w:rPr>
          <w:rFonts w:ascii="Times New Roman" w:hAnsi="Times New Roman" w:cs="Times New Roman"/>
          <w:sz w:val="28"/>
          <w:szCs w:val="28"/>
        </w:rPr>
        <w:t>/1</w:t>
      </w:r>
      <w:r w:rsidR="00105A33">
        <w:rPr>
          <w:rFonts w:ascii="Times New Roman" w:hAnsi="Times New Roman" w:cs="Times New Roman"/>
          <w:sz w:val="28"/>
          <w:szCs w:val="28"/>
        </w:rPr>
        <w:t>25</w:t>
      </w:r>
      <w:r w:rsidR="002B1DAF">
        <w:rPr>
          <w:rFonts w:ascii="Times New Roman" w:hAnsi="Times New Roman" w:cs="Times New Roman"/>
          <w:sz w:val="28"/>
          <w:szCs w:val="28"/>
        </w:rPr>
        <w:t>)</w:t>
      </w:r>
    </w:p>
    <w:p w:rsidR="00757599" w:rsidRPr="00542713" w:rsidRDefault="002B1DAF" w:rsidP="00757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1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57599" w:rsidRPr="00542713">
        <w:rPr>
          <w:sz w:val="28"/>
          <w:szCs w:val="28"/>
        </w:rPr>
        <w:t xml:space="preserve"> </w:t>
      </w:r>
      <w:r w:rsidR="00757599" w:rsidRPr="00542713">
        <w:rPr>
          <w:rFonts w:ascii="Times New Roman" w:hAnsi="Times New Roman" w:cs="Times New Roman"/>
          <w:sz w:val="28"/>
          <w:szCs w:val="28"/>
        </w:rPr>
        <w:t>Оценка степени исполнения запланированного уровня расходов республиканского бюджета Кабардино-Балкарской Республики рассчитывается по формуле:</w:t>
      </w:r>
    </w:p>
    <w:p w:rsidR="00757599" w:rsidRPr="00542713" w:rsidRDefault="00757599" w:rsidP="00757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599" w:rsidRDefault="00757599" w:rsidP="007575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2713">
        <w:rPr>
          <w:rFonts w:ascii="Times New Roman" w:hAnsi="Times New Roman" w:cs="Times New Roman"/>
          <w:sz w:val="28"/>
          <w:szCs w:val="28"/>
        </w:rPr>
        <w:t>БЛ = О / Л,</w:t>
      </w:r>
    </w:p>
    <w:p w:rsidR="00B05295" w:rsidRPr="00542713" w:rsidRDefault="00B05295" w:rsidP="007575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7599" w:rsidRPr="00542713" w:rsidRDefault="00757599" w:rsidP="00757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599" w:rsidRPr="00542713" w:rsidRDefault="00757599" w:rsidP="00757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13">
        <w:rPr>
          <w:rFonts w:ascii="Times New Roman" w:hAnsi="Times New Roman" w:cs="Times New Roman"/>
          <w:sz w:val="28"/>
          <w:szCs w:val="28"/>
        </w:rPr>
        <w:t>где:</w:t>
      </w:r>
    </w:p>
    <w:p w:rsidR="00757599" w:rsidRPr="00542713" w:rsidRDefault="00757599" w:rsidP="00757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13">
        <w:rPr>
          <w:rFonts w:ascii="Times New Roman" w:hAnsi="Times New Roman" w:cs="Times New Roman"/>
          <w:sz w:val="28"/>
          <w:szCs w:val="28"/>
        </w:rPr>
        <w:t>О - фактическое освоение средств республиканского бюджета Кабардино-Балкарской Республики по государственной программе в рассматриваемом периоде</w:t>
      </w:r>
      <w:r w:rsidR="00542713">
        <w:rPr>
          <w:rFonts w:ascii="Times New Roman" w:hAnsi="Times New Roman" w:cs="Times New Roman"/>
          <w:sz w:val="28"/>
          <w:szCs w:val="28"/>
        </w:rPr>
        <w:t xml:space="preserve"> </w:t>
      </w:r>
      <w:r w:rsidR="00542713" w:rsidRPr="00542713">
        <w:rPr>
          <w:rFonts w:ascii="Times New Roman" w:hAnsi="Times New Roman" w:cs="Times New Roman"/>
          <w:sz w:val="28"/>
          <w:szCs w:val="28"/>
        </w:rPr>
        <w:t>(</w:t>
      </w:r>
      <w:r w:rsidR="00B449B3">
        <w:rPr>
          <w:rFonts w:ascii="Times New Roman" w:hAnsi="Times New Roman" w:cs="Times New Roman"/>
          <w:sz w:val="28"/>
          <w:szCs w:val="28"/>
        </w:rPr>
        <w:t>1</w:t>
      </w:r>
      <w:r w:rsidR="00105A33">
        <w:rPr>
          <w:rFonts w:ascii="Times New Roman" w:hAnsi="Times New Roman" w:cs="Times New Roman"/>
          <w:sz w:val="28"/>
          <w:szCs w:val="28"/>
        </w:rPr>
        <w:t>5 696 035,7</w:t>
      </w:r>
      <w:r w:rsidR="00542713" w:rsidRPr="00542713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542713">
        <w:rPr>
          <w:rFonts w:ascii="Times New Roman" w:hAnsi="Times New Roman" w:cs="Times New Roman"/>
          <w:sz w:val="28"/>
          <w:szCs w:val="28"/>
        </w:rPr>
        <w:t>;</w:t>
      </w:r>
    </w:p>
    <w:p w:rsidR="00757599" w:rsidRPr="00542713" w:rsidRDefault="00757599" w:rsidP="00757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13">
        <w:rPr>
          <w:rFonts w:ascii="Times New Roman" w:hAnsi="Times New Roman" w:cs="Times New Roman"/>
          <w:sz w:val="28"/>
          <w:szCs w:val="28"/>
        </w:rPr>
        <w:t>Л - лимиты бюджетных обязательств на реализацию государственной программы в рассматриваемом периоде</w:t>
      </w:r>
      <w:r w:rsidR="00542713" w:rsidRPr="00542713">
        <w:rPr>
          <w:rFonts w:ascii="Times New Roman" w:hAnsi="Times New Roman" w:cs="Times New Roman"/>
          <w:sz w:val="28"/>
          <w:szCs w:val="28"/>
        </w:rPr>
        <w:t xml:space="preserve"> (</w:t>
      </w:r>
      <w:r w:rsidR="00B449B3">
        <w:rPr>
          <w:rFonts w:ascii="Times New Roman" w:hAnsi="Times New Roman" w:cs="Times New Roman"/>
          <w:sz w:val="28"/>
          <w:szCs w:val="28"/>
        </w:rPr>
        <w:t>1</w:t>
      </w:r>
      <w:r w:rsidR="00105A33">
        <w:rPr>
          <w:rFonts w:ascii="Times New Roman" w:hAnsi="Times New Roman" w:cs="Times New Roman"/>
          <w:sz w:val="28"/>
          <w:szCs w:val="28"/>
        </w:rPr>
        <w:t>5 731 276,9</w:t>
      </w:r>
      <w:r w:rsidR="00542713" w:rsidRPr="00542713"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894FED" w:rsidRPr="00542713" w:rsidRDefault="00105A33" w:rsidP="00757599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15 696 035,7</w:t>
      </w:r>
      <w:r w:rsidRPr="00542713">
        <w:rPr>
          <w:rFonts w:ascii="Times New Roman" w:hAnsi="Times New Roman" w:cs="Times New Roman"/>
          <w:sz w:val="28"/>
          <w:szCs w:val="28"/>
        </w:rPr>
        <w:t xml:space="preserve"> </w:t>
      </w:r>
      <w:r w:rsidR="00542713" w:rsidRPr="00542713">
        <w:rPr>
          <w:rFonts w:ascii="Times New Roman" w:hAnsi="Times New Roman" w:cs="Times New Roman"/>
          <w:sz w:val="28"/>
          <w:szCs w:val="28"/>
        </w:rPr>
        <w:t>тыс. рублей/</w:t>
      </w:r>
      <w:r>
        <w:rPr>
          <w:rFonts w:ascii="Times New Roman" w:hAnsi="Times New Roman" w:cs="Times New Roman"/>
          <w:sz w:val="28"/>
          <w:szCs w:val="28"/>
        </w:rPr>
        <w:t>15 731 276,9</w:t>
      </w:r>
      <w:r w:rsidRPr="00542713">
        <w:rPr>
          <w:rFonts w:ascii="Times New Roman" w:hAnsi="Times New Roman" w:cs="Times New Roman"/>
          <w:sz w:val="28"/>
          <w:szCs w:val="28"/>
        </w:rPr>
        <w:t xml:space="preserve"> </w:t>
      </w:r>
      <w:r w:rsidR="00542713" w:rsidRPr="00542713">
        <w:rPr>
          <w:rFonts w:ascii="Times New Roman" w:hAnsi="Times New Roman" w:cs="Times New Roman"/>
          <w:sz w:val="28"/>
          <w:szCs w:val="28"/>
        </w:rPr>
        <w:t>тыс. рублей</w:t>
      </w:r>
      <w:r w:rsidR="00EA7B80">
        <w:rPr>
          <w:rFonts w:ascii="Times New Roman" w:hAnsi="Times New Roman" w:cs="Times New Roman"/>
          <w:sz w:val="28"/>
          <w:szCs w:val="28"/>
        </w:rPr>
        <w:t xml:space="preserve"> </w:t>
      </w:r>
      <w:r w:rsidR="00542713" w:rsidRPr="00542713">
        <w:rPr>
          <w:rFonts w:ascii="Times New Roman" w:hAnsi="Times New Roman" w:cs="Times New Roman"/>
          <w:sz w:val="28"/>
          <w:szCs w:val="28"/>
        </w:rPr>
        <w:t xml:space="preserve">= </w:t>
      </w:r>
      <w:r w:rsidR="00B05295">
        <w:rPr>
          <w:rFonts w:ascii="Times New Roman" w:hAnsi="Times New Roman" w:cs="Times New Roman"/>
          <w:sz w:val="28"/>
          <w:szCs w:val="28"/>
        </w:rPr>
        <w:t>1,0 (</w:t>
      </w:r>
      <w:r w:rsidR="00542713" w:rsidRPr="00542713">
        <w:rPr>
          <w:rFonts w:ascii="Times New Roman" w:hAnsi="Times New Roman" w:cs="Times New Roman"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>9</w:t>
      </w:r>
      <w:r w:rsidR="00542713" w:rsidRPr="00542713">
        <w:rPr>
          <w:rFonts w:ascii="Times New Roman" w:hAnsi="Times New Roman" w:cs="Times New Roman"/>
          <w:sz w:val="28"/>
          <w:szCs w:val="28"/>
        </w:rPr>
        <w:t>8</w:t>
      </w:r>
      <w:r w:rsidR="00B05295">
        <w:rPr>
          <w:rFonts w:ascii="Times New Roman" w:hAnsi="Times New Roman" w:cs="Times New Roman"/>
          <w:sz w:val="28"/>
          <w:szCs w:val="28"/>
        </w:rPr>
        <w:t>)</w:t>
      </w:r>
      <w:r w:rsidR="009E7473">
        <w:rPr>
          <w:rFonts w:ascii="Times New Roman" w:hAnsi="Times New Roman" w:cs="Times New Roman"/>
          <w:sz w:val="28"/>
          <w:szCs w:val="28"/>
        </w:rPr>
        <w:t>.</w:t>
      </w:r>
    </w:p>
    <w:p w:rsidR="00757599" w:rsidRDefault="00757599">
      <w:pPr>
        <w:rPr>
          <w:rFonts w:ascii="Times New Roman" w:hAnsi="Times New Roman" w:cs="Times New Roman"/>
          <w:sz w:val="28"/>
          <w:szCs w:val="28"/>
        </w:rPr>
      </w:pPr>
    </w:p>
    <w:p w:rsidR="00757599" w:rsidRDefault="00542713" w:rsidP="00EA7B80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Уровень интегральной эффективности в целом по государственной программе определяется по формуле</w:t>
      </w:r>
      <w:r w:rsidR="00CD36DF">
        <w:rPr>
          <w:rFonts w:ascii="Times New Roman" w:hAnsi="Times New Roman" w:cs="Times New Roman"/>
          <w:sz w:val="28"/>
          <w:szCs w:val="28"/>
        </w:rPr>
        <w:t>:</w:t>
      </w:r>
    </w:p>
    <w:p w:rsidR="00542713" w:rsidRPr="00CD36DF" w:rsidRDefault="00542713" w:rsidP="005427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36DF">
        <w:rPr>
          <w:rFonts w:ascii="Times New Roman" w:hAnsi="Times New Roman" w:cs="Times New Roman"/>
          <w:sz w:val="28"/>
          <w:szCs w:val="28"/>
        </w:rPr>
        <w:t>Оп = 0,5 x ДИ + 0,2 x БЛ,</w:t>
      </w:r>
    </w:p>
    <w:p w:rsidR="00542713" w:rsidRPr="00CD36DF" w:rsidRDefault="00542713" w:rsidP="00542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2713" w:rsidRPr="00542713" w:rsidRDefault="00542713" w:rsidP="00542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13">
        <w:rPr>
          <w:rFonts w:ascii="Times New Roman" w:hAnsi="Times New Roman" w:cs="Times New Roman"/>
          <w:sz w:val="28"/>
          <w:szCs w:val="28"/>
        </w:rPr>
        <w:t>где:</w:t>
      </w:r>
    </w:p>
    <w:p w:rsidR="00542713" w:rsidRPr="00913253" w:rsidRDefault="00542713" w:rsidP="005427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13">
        <w:rPr>
          <w:rFonts w:ascii="Times New Roman" w:hAnsi="Times New Roman" w:cs="Times New Roman"/>
          <w:sz w:val="28"/>
          <w:szCs w:val="28"/>
        </w:rPr>
        <w:t>ДИ - показатель достижения плановых значений целевых показателей (индикаторов) государственной программы (</w:t>
      </w:r>
      <w:r w:rsidRPr="00CD36DF">
        <w:rPr>
          <w:rFonts w:ascii="Times New Roman" w:hAnsi="Times New Roman" w:cs="Times New Roman"/>
          <w:sz w:val="28"/>
          <w:szCs w:val="28"/>
        </w:rPr>
        <w:t>1,</w:t>
      </w:r>
      <w:r w:rsidR="004777DB">
        <w:rPr>
          <w:rFonts w:ascii="Times New Roman" w:hAnsi="Times New Roman" w:cs="Times New Roman"/>
          <w:sz w:val="28"/>
          <w:szCs w:val="28"/>
        </w:rPr>
        <w:t>11</w:t>
      </w:r>
      <w:r w:rsidRPr="00913253">
        <w:rPr>
          <w:rFonts w:ascii="Times New Roman" w:hAnsi="Times New Roman" w:cs="Times New Roman"/>
          <w:sz w:val="28"/>
          <w:szCs w:val="28"/>
        </w:rPr>
        <w:t>);</w:t>
      </w:r>
    </w:p>
    <w:p w:rsidR="00542713" w:rsidRPr="00542713" w:rsidRDefault="00542713" w:rsidP="005427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13">
        <w:rPr>
          <w:rFonts w:ascii="Times New Roman" w:hAnsi="Times New Roman" w:cs="Times New Roman"/>
          <w:sz w:val="28"/>
          <w:szCs w:val="28"/>
        </w:rPr>
        <w:t>БЛ - оценка степени исполнения запланированного уровня расходов республиканского бюджета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(1,0)</w:t>
      </w:r>
      <w:r w:rsidRPr="00542713">
        <w:rPr>
          <w:rFonts w:ascii="Times New Roman" w:hAnsi="Times New Roman" w:cs="Times New Roman"/>
          <w:sz w:val="28"/>
          <w:szCs w:val="28"/>
        </w:rPr>
        <w:t>.</w:t>
      </w:r>
    </w:p>
    <w:p w:rsidR="00913253" w:rsidRDefault="00913253" w:rsidP="00CD36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36DF" w:rsidRDefault="00CD36DF" w:rsidP="00CD36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уровня интегральной эффективности</w:t>
      </w:r>
    </w:p>
    <w:p w:rsidR="00CD36DF" w:rsidRPr="00CD36DF" w:rsidRDefault="00CD36DF" w:rsidP="00CD36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36DF">
        <w:rPr>
          <w:rFonts w:ascii="Times New Roman" w:hAnsi="Times New Roman" w:cs="Times New Roman"/>
          <w:sz w:val="28"/>
          <w:szCs w:val="28"/>
        </w:rPr>
        <w:t>Оп = 0,5 x 1,</w:t>
      </w:r>
      <w:r w:rsidR="00105A33">
        <w:rPr>
          <w:rFonts w:ascii="Times New Roman" w:hAnsi="Times New Roman" w:cs="Times New Roman"/>
          <w:sz w:val="28"/>
          <w:szCs w:val="28"/>
        </w:rPr>
        <w:t>1</w:t>
      </w:r>
      <w:r w:rsidR="004777DB">
        <w:rPr>
          <w:rFonts w:ascii="Times New Roman" w:hAnsi="Times New Roman" w:cs="Times New Roman"/>
          <w:sz w:val="28"/>
          <w:szCs w:val="28"/>
        </w:rPr>
        <w:t>1</w:t>
      </w:r>
      <w:r w:rsidRPr="00CD36DF">
        <w:rPr>
          <w:rFonts w:ascii="Times New Roman" w:hAnsi="Times New Roman" w:cs="Times New Roman"/>
          <w:sz w:val="28"/>
          <w:szCs w:val="28"/>
        </w:rPr>
        <w:t xml:space="preserve"> + 0,2 x</w:t>
      </w:r>
      <w:r>
        <w:rPr>
          <w:rFonts w:ascii="Times New Roman" w:hAnsi="Times New Roman" w:cs="Times New Roman"/>
          <w:sz w:val="28"/>
          <w:szCs w:val="28"/>
        </w:rPr>
        <w:t xml:space="preserve">1,0 </w:t>
      </w:r>
      <w:r w:rsidRPr="00CD36DF">
        <w:rPr>
          <w:rFonts w:ascii="Times New Roman" w:hAnsi="Times New Roman" w:cs="Times New Roman"/>
          <w:sz w:val="28"/>
          <w:szCs w:val="28"/>
        </w:rPr>
        <w:t xml:space="preserve"> = 0,</w:t>
      </w:r>
      <w:r w:rsidR="00E935C6">
        <w:rPr>
          <w:rFonts w:ascii="Times New Roman" w:hAnsi="Times New Roman" w:cs="Times New Roman"/>
          <w:sz w:val="28"/>
          <w:szCs w:val="28"/>
        </w:rPr>
        <w:t>8</w:t>
      </w:r>
      <w:r w:rsidR="00241E7E">
        <w:rPr>
          <w:rFonts w:ascii="Times New Roman" w:hAnsi="Times New Roman" w:cs="Times New Roman"/>
          <w:sz w:val="28"/>
          <w:szCs w:val="28"/>
        </w:rPr>
        <w:t>.</w:t>
      </w:r>
      <w:r w:rsidR="00801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B1F" w:rsidRDefault="00596B1F" w:rsidP="00596B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36DF" w:rsidRDefault="00CD36DF" w:rsidP="00CD36DF">
      <w:pPr>
        <w:pStyle w:val="ConsPlusNormal"/>
        <w:jc w:val="center"/>
      </w:pPr>
    </w:p>
    <w:p w:rsidR="00CD36DF" w:rsidRDefault="00CD36DF" w:rsidP="00CD36D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6DF">
        <w:rPr>
          <w:rFonts w:ascii="Times New Roman" w:hAnsi="Times New Roman" w:cs="Times New Roman"/>
          <w:b/>
          <w:sz w:val="28"/>
          <w:szCs w:val="28"/>
        </w:rPr>
        <w:t>Уровень интегральной эффективности в целом по государственной программе составляет 0,</w:t>
      </w:r>
      <w:r w:rsidR="00E935C6">
        <w:rPr>
          <w:rFonts w:ascii="Times New Roman" w:hAnsi="Times New Roman" w:cs="Times New Roman"/>
          <w:b/>
          <w:sz w:val="28"/>
          <w:szCs w:val="28"/>
        </w:rPr>
        <w:t>8</w:t>
      </w:r>
      <w:r w:rsidR="00B0529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что соответствует  </w:t>
      </w:r>
      <w:r w:rsidR="00E935C6">
        <w:rPr>
          <w:rFonts w:ascii="Times New Roman" w:hAnsi="Times New Roman" w:cs="Times New Roman"/>
          <w:b/>
          <w:sz w:val="28"/>
          <w:szCs w:val="28"/>
        </w:rPr>
        <w:t>средней эф</w:t>
      </w:r>
      <w:r>
        <w:rPr>
          <w:rFonts w:ascii="Times New Roman" w:hAnsi="Times New Roman" w:cs="Times New Roman"/>
          <w:b/>
          <w:sz w:val="28"/>
          <w:szCs w:val="28"/>
        </w:rPr>
        <w:t>фективности  реализации государственной программы.</w:t>
      </w:r>
    </w:p>
    <w:p w:rsidR="00596B1F" w:rsidRDefault="00596B1F" w:rsidP="00CD36D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6DF" w:rsidRDefault="00CD36DF" w:rsidP="00CD36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3FA" w:rsidRDefault="00DA53FA" w:rsidP="00CD36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3FA" w:rsidRDefault="00DA53FA" w:rsidP="00CD36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A53FA" w:rsidSect="00DA53F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4D1" w:rsidRDefault="00F214D1" w:rsidP="00DA53FA">
      <w:pPr>
        <w:spacing w:after="0" w:line="240" w:lineRule="auto"/>
      </w:pPr>
      <w:r>
        <w:separator/>
      </w:r>
    </w:p>
  </w:endnote>
  <w:endnote w:type="continuationSeparator" w:id="0">
    <w:p w:rsidR="00F214D1" w:rsidRDefault="00F214D1" w:rsidP="00DA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4D1" w:rsidRDefault="00F214D1" w:rsidP="00DA53FA">
      <w:pPr>
        <w:spacing w:after="0" w:line="240" w:lineRule="auto"/>
      </w:pPr>
      <w:r>
        <w:separator/>
      </w:r>
    </w:p>
  </w:footnote>
  <w:footnote w:type="continuationSeparator" w:id="0">
    <w:p w:rsidR="00F214D1" w:rsidRDefault="00F214D1" w:rsidP="00DA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823221"/>
    </w:sdtPr>
    <w:sdtEndPr/>
    <w:sdtContent>
      <w:p w:rsidR="00615B1E" w:rsidRDefault="00615B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3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5B1E" w:rsidRDefault="00615B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081"/>
    <w:rsid w:val="00067180"/>
    <w:rsid w:val="00095D1A"/>
    <w:rsid w:val="000A16CE"/>
    <w:rsid w:val="000E3B33"/>
    <w:rsid w:val="00105A33"/>
    <w:rsid w:val="00135576"/>
    <w:rsid w:val="00174683"/>
    <w:rsid w:val="0023047E"/>
    <w:rsid w:val="00240A1B"/>
    <w:rsid w:val="00241E7E"/>
    <w:rsid w:val="002423AD"/>
    <w:rsid w:val="00256226"/>
    <w:rsid w:val="002B1DAF"/>
    <w:rsid w:val="002F2C4F"/>
    <w:rsid w:val="003059CD"/>
    <w:rsid w:val="00307535"/>
    <w:rsid w:val="003C6ABB"/>
    <w:rsid w:val="0045690A"/>
    <w:rsid w:val="004777DB"/>
    <w:rsid w:val="004A163A"/>
    <w:rsid w:val="004B5BC3"/>
    <w:rsid w:val="005413B2"/>
    <w:rsid w:val="00542713"/>
    <w:rsid w:val="00596B1F"/>
    <w:rsid w:val="0060530B"/>
    <w:rsid w:val="00615B1E"/>
    <w:rsid w:val="006E530D"/>
    <w:rsid w:val="00724940"/>
    <w:rsid w:val="007458E2"/>
    <w:rsid w:val="00757599"/>
    <w:rsid w:val="00757894"/>
    <w:rsid w:val="007A5D93"/>
    <w:rsid w:val="007B3B6A"/>
    <w:rsid w:val="00801DD4"/>
    <w:rsid w:val="00852CB8"/>
    <w:rsid w:val="0085318E"/>
    <w:rsid w:val="0087261A"/>
    <w:rsid w:val="00886358"/>
    <w:rsid w:val="00894FED"/>
    <w:rsid w:val="008C73D7"/>
    <w:rsid w:val="00913253"/>
    <w:rsid w:val="00964A52"/>
    <w:rsid w:val="009A6EAA"/>
    <w:rsid w:val="009E7473"/>
    <w:rsid w:val="00A1551F"/>
    <w:rsid w:val="00B05295"/>
    <w:rsid w:val="00B449B3"/>
    <w:rsid w:val="00BF6AEF"/>
    <w:rsid w:val="00CD2117"/>
    <w:rsid w:val="00CD36DF"/>
    <w:rsid w:val="00D46D3C"/>
    <w:rsid w:val="00DA53FA"/>
    <w:rsid w:val="00DB72D7"/>
    <w:rsid w:val="00E13034"/>
    <w:rsid w:val="00E50F15"/>
    <w:rsid w:val="00E935C6"/>
    <w:rsid w:val="00E951FD"/>
    <w:rsid w:val="00EA7B80"/>
    <w:rsid w:val="00EF5026"/>
    <w:rsid w:val="00F214D1"/>
    <w:rsid w:val="00F4227C"/>
    <w:rsid w:val="00F55E07"/>
    <w:rsid w:val="00FB41CE"/>
    <w:rsid w:val="00FC0081"/>
    <w:rsid w:val="00FC1E3E"/>
    <w:rsid w:val="00FE2072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9D63A-B3B4-4687-93D4-AF3BECBE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C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5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3FA"/>
  </w:style>
  <w:style w:type="paragraph" w:styleId="a7">
    <w:name w:val="footer"/>
    <w:basedOn w:val="a"/>
    <w:link w:val="a8"/>
    <w:uiPriority w:val="99"/>
    <w:unhideWhenUsed/>
    <w:rsid w:val="00DA5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D26B-E9DD-4B94-B640-64A57C7F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4128</Words>
  <Characters>23535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DreevaZh</dc:creator>
  <cp:lastModifiedBy>Elizaveta</cp:lastModifiedBy>
  <cp:revision>31</cp:revision>
  <cp:lastPrinted>2023-03-01T10:33:00Z</cp:lastPrinted>
  <dcterms:created xsi:type="dcterms:W3CDTF">2021-03-01T09:33:00Z</dcterms:created>
  <dcterms:modified xsi:type="dcterms:W3CDTF">2023-03-01T12:46:00Z</dcterms:modified>
</cp:coreProperties>
</file>